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2931" w14:textId="77777777" w:rsidR="003B79C8" w:rsidRPr="000D1CBC" w:rsidRDefault="003B79C8" w:rsidP="003B79C8">
      <w:pPr>
        <w:pStyle w:val="HChGC"/>
      </w:pPr>
      <w:r w:rsidRPr="000D1CBC">
        <w:rPr>
          <w:lang w:val="zh-CN"/>
        </w:rPr>
        <w:tab/>
      </w:r>
      <w:r w:rsidRPr="000D1CBC">
        <w:rPr>
          <w:lang w:val="zh-CN"/>
        </w:rPr>
        <w:tab/>
      </w:r>
      <w:r w:rsidRPr="001D6766">
        <w:rPr>
          <w:color w:val="1F497D" w:themeColor="text2"/>
          <w:lang w:val="zh-CN"/>
        </w:rPr>
        <w:t>《集束弹药公约》第七条报告格式</w:t>
      </w:r>
    </w:p>
    <w:p w14:paraId="32C718BD" w14:textId="0AB7018F" w:rsidR="003B79C8" w:rsidRPr="000D1CBC" w:rsidRDefault="003B79C8" w:rsidP="003B79C8">
      <w:pPr>
        <w:pStyle w:val="H1GC"/>
      </w:pPr>
      <w:r w:rsidRPr="000D1CBC">
        <w:rPr>
          <w:lang w:val="zh-CN"/>
        </w:rPr>
        <w:tab/>
      </w:r>
      <w:r w:rsidRPr="000D1CBC">
        <w:rPr>
          <w:lang w:val="zh-CN"/>
        </w:rPr>
        <w:tab/>
      </w:r>
      <w:r w:rsidRPr="000D1CBC">
        <w:rPr>
          <w:lang w:val="zh-CN"/>
        </w:rPr>
        <w:t>年度第七条报告封面页</w:t>
      </w:r>
      <w:r w:rsidR="00B01323" w:rsidRPr="00B01323">
        <w:rPr>
          <w:rStyle w:val="FootnoteReference"/>
          <w:rFonts w:eastAsia="SimHei"/>
          <w:sz w:val="24"/>
          <w:lang w:val="zh-CN"/>
        </w:rPr>
        <w:footnoteReference w:id="2"/>
      </w:r>
    </w:p>
    <w:p w14:paraId="1B0CDFA2" w14:textId="77777777" w:rsidR="003B79C8" w:rsidRPr="000D1CBC" w:rsidRDefault="003B79C8" w:rsidP="003B79C8">
      <w:pPr>
        <w:pStyle w:val="H23GC"/>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名称：</w:t>
      </w:r>
      <w:r w:rsidRPr="000D1CBC">
        <w:rPr>
          <w:lang w:val="zh-CN"/>
        </w:rPr>
        <w:t>___________________________________</w:t>
      </w:r>
    </w:p>
    <w:p w14:paraId="57EBFC94" w14:textId="77777777" w:rsidR="003B79C8" w:rsidRPr="000D1CBC" w:rsidRDefault="003B79C8" w:rsidP="003B79C8">
      <w:pPr>
        <w:pStyle w:val="H23GC"/>
      </w:pPr>
      <w:r w:rsidRPr="000D1CBC">
        <w:rPr>
          <w:lang w:val="zh-CN"/>
        </w:rPr>
        <w:tab/>
      </w:r>
      <w:r w:rsidRPr="000D1CBC">
        <w:rPr>
          <w:lang w:val="zh-CN"/>
        </w:rPr>
        <w:tab/>
      </w:r>
      <w:r w:rsidRPr="000D1CBC">
        <w:rPr>
          <w:lang w:val="zh-CN"/>
        </w:rPr>
        <w:t>报告期：</w:t>
      </w:r>
      <w:r w:rsidRPr="000D1CBC">
        <w:rPr>
          <w:lang w:val="zh-CN"/>
        </w:rPr>
        <w:t>____________</w:t>
      </w:r>
      <w:r w:rsidRPr="000D1CBC">
        <w:rPr>
          <w:lang w:val="zh-CN"/>
        </w:rPr>
        <w:t>至</w:t>
      </w:r>
      <w:r w:rsidRPr="000D1CBC">
        <w:rPr>
          <w:lang w:val="zh-CN"/>
        </w:rPr>
        <w:t>____________</w:t>
      </w:r>
    </w:p>
    <w:p w14:paraId="1345927C" w14:textId="7661581A" w:rsidR="003B79C8" w:rsidRPr="000D1CBC" w:rsidRDefault="003B79C8" w:rsidP="00CF34C2">
      <w:pPr>
        <w:pStyle w:val="H23GC"/>
        <w:tabs>
          <w:tab w:val="left" w:pos="2127"/>
          <w:tab w:val="right" w:pos="2699"/>
          <w:tab w:val="left" w:pos="3686"/>
          <w:tab w:val="right" w:pos="4298"/>
        </w:tabs>
        <w:spacing w:before="80"/>
      </w:pPr>
      <w:r w:rsidRPr="000D1CBC">
        <w:rPr>
          <w:lang w:val="zh-CN"/>
        </w:rPr>
        <w:tab/>
      </w:r>
      <w:r w:rsidRPr="000D1CBC">
        <w:rPr>
          <w:lang w:val="zh-CN"/>
        </w:rPr>
        <w:tab/>
      </w:r>
      <w:r w:rsidR="00EB5786">
        <w:rPr>
          <w:lang w:val="zh-CN"/>
        </w:rPr>
        <w:tab/>
      </w:r>
      <w:r w:rsidRPr="000D1CBC">
        <w:rPr>
          <w:rFonts w:hint="eastAsia"/>
        </w:rPr>
        <w:t>(</w:t>
      </w:r>
      <w:r w:rsidRPr="000D1CBC">
        <w:rPr>
          <w:rFonts w:hint="eastAsia"/>
        </w:rPr>
        <w:t>年</w:t>
      </w:r>
      <w:r w:rsidRPr="000D1CBC">
        <w:rPr>
          <w:rFonts w:hint="eastAsia"/>
        </w:rPr>
        <w:t>/</w:t>
      </w:r>
      <w:r w:rsidRPr="000D1CBC">
        <w:rPr>
          <w:rFonts w:hint="eastAsia"/>
        </w:rPr>
        <w:t>月</w:t>
      </w:r>
      <w:r w:rsidRPr="000D1CBC">
        <w:rPr>
          <w:rFonts w:hint="eastAsia"/>
        </w:rPr>
        <w:t>/</w:t>
      </w:r>
      <w:r w:rsidRPr="000D1CBC">
        <w:rPr>
          <w:rFonts w:hint="eastAsia"/>
        </w:rPr>
        <w:t>日</w:t>
      </w:r>
      <w:r w:rsidRPr="000D1CBC">
        <w:rPr>
          <w:rFonts w:hint="eastAsia"/>
        </w:rPr>
        <w:t>)</w:t>
      </w:r>
      <w:r w:rsidRPr="000D1CBC">
        <w:rPr>
          <w:rFonts w:hint="eastAsia"/>
        </w:rPr>
        <w:tab/>
        <w:t>(</w:t>
      </w:r>
      <w:r w:rsidRPr="000D1CBC">
        <w:rPr>
          <w:rFonts w:hint="eastAsia"/>
        </w:rPr>
        <w:t>年</w:t>
      </w:r>
      <w:r w:rsidRPr="000D1CBC">
        <w:rPr>
          <w:rFonts w:hint="eastAsia"/>
        </w:rPr>
        <w:t>/</w:t>
      </w:r>
      <w:r w:rsidRPr="000D1CBC">
        <w:rPr>
          <w:rFonts w:hint="eastAsia"/>
        </w:rPr>
        <w:t>月</w:t>
      </w:r>
      <w:r w:rsidRPr="000D1CBC">
        <w:rPr>
          <w:rFonts w:hint="eastAsia"/>
        </w:rPr>
        <w:t>/</w:t>
      </w:r>
      <w:r w:rsidRPr="000D1CBC">
        <w:rPr>
          <w:rFonts w:hint="eastAsia"/>
        </w:rPr>
        <w:t>日</w:t>
      </w:r>
      <w:r w:rsidRPr="000D1CBC">
        <w:rPr>
          <w:rFonts w:hint="eastAsia"/>
        </w:rPr>
        <w:t>)</w:t>
      </w:r>
    </w:p>
    <w:tbl>
      <w:tblPr>
        <w:tblW w:w="7370" w:type="dxa"/>
        <w:tblInd w:w="1134" w:type="dxa"/>
        <w:tblBorders>
          <w:top w:val="single" w:sz="4" w:space="0" w:color="auto"/>
        </w:tblBorders>
        <w:tblLayout w:type="fixed"/>
        <w:tblCellMar>
          <w:left w:w="0" w:type="dxa"/>
        </w:tblCellMar>
        <w:tblLook w:val="0000" w:firstRow="0" w:lastRow="0" w:firstColumn="0" w:lastColumn="0" w:noHBand="0" w:noVBand="0"/>
      </w:tblPr>
      <w:tblGrid>
        <w:gridCol w:w="3801"/>
        <w:gridCol w:w="3569"/>
      </w:tblGrid>
      <w:tr w:rsidR="003B79C8" w:rsidRPr="008E2377" w14:paraId="7A956FBF" w14:textId="77777777" w:rsidTr="00DF0E75">
        <w:trPr>
          <w:trHeight w:val="240"/>
        </w:trPr>
        <w:tc>
          <w:tcPr>
            <w:tcW w:w="3801" w:type="dxa"/>
            <w:tcBorders>
              <w:top w:val="single" w:sz="12" w:space="0" w:color="auto"/>
            </w:tcBorders>
            <w:shd w:val="clear" w:color="auto" w:fill="auto"/>
          </w:tcPr>
          <w:p w14:paraId="6F1154EB" w14:textId="1574DA21" w:rsidR="003B79C8" w:rsidRPr="008E2377" w:rsidRDefault="003B79C8" w:rsidP="001D6766">
            <w:pPr>
              <w:pStyle w:val="a1"/>
              <w:spacing w:before="0" w:after="0" w:line="280" w:lineRule="atLeast"/>
            </w:pPr>
            <w:r w:rsidRPr="008E2377">
              <w:rPr>
                <w:lang w:val="zh-CN"/>
              </w:rPr>
              <w:t>表</w:t>
            </w:r>
            <w:r w:rsidRPr="008E2377">
              <w:rPr>
                <w:lang w:val="zh-CN"/>
              </w:rPr>
              <w:t>A:</w:t>
            </w:r>
            <w:r w:rsidR="00BC5B69" w:rsidRPr="008E2377">
              <w:rPr>
                <w:lang w:val="zh-CN"/>
              </w:rPr>
              <w:t xml:space="preserve"> </w:t>
            </w:r>
            <w:r w:rsidRPr="008E2377">
              <w:rPr>
                <w:lang w:val="zh-CN"/>
              </w:rPr>
              <w:t>国家执行措施：</w:t>
            </w:r>
          </w:p>
          <w:p w14:paraId="06F3AC38" w14:textId="73E34A77" w:rsidR="003B79C8" w:rsidRPr="008E2377" w:rsidRDefault="00261F85" w:rsidP="001D6766">
            <w:pPr>
              <w:pStyle w:val="a1"/>
              <w:spacing w:before="0" w:after="0" w:line="280" w:lineRule="atLeast"/>
            </w:pPr>
            <w:r w:rsidRPr="008E2377">
              <w:rPr>
                <w:lang w:val="en-GB"/>
              </w:rPr>
              <w:t></w:t>
            </w:r>
            <w:r>
              <w:rPr>
                <w:lang w:val="en-GB"/>
              </w:rPr>
              <w:t xml:space="preserve"> </w:t>
            </w:r>
            <w:r w:rsidR="003B79C8" w:rsidRPr="008E2377">
              <w:rPr>
                <w:lang w:val="zh-CN"/>
              </w:rPr>
              <w:t>有变化</w:t>
            </w:r>
          </w:p>
          <w:p w14:paraId="4D2282BC" w14:textId="71ACBAE0" w:rsidR="003B79C8" w:rsidRPr="008E2377" w:rsidRDefault="00261F85" w:rsidP="001D6766">
            <w:pPr>
              <w:pStyle w:val="a1"/>
              <w:spacing w:before="0" w:after="0" w:line="280" w:lineRule="atLeast"/>
            </w:pPr>
            <w:r w:rsidRPr="008E2377">
              <w:rPr>
                <w:lang w:val="en-GB"/>
              </w:rPr>
              <w:t></w:t>
            </w:r>
            <w:r>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tc>
        <w:tc>
          <w:tcPr>
            <w:tcW w:w="3569" w:type="dxa"/>
            <w:tcBorders>
              <w:top w:val="single" w:sz="12" w:space="0" w:color="auto"/>
            </w:tcBorders>
            <w:shd w:val="clear" w:color="auto" w:fill="auto"/>
          </w:tcPr>
          <w:p w14:paraId="3FFE4E73" w14:textId="3EE0CF26" w:rsidR="003B79C8" w:rsidRPr="008E2377" w:rsidRDefault="003B79C8" w:rsidP="001D6766">
            <w:pPr>
              <w:pStyle w:val="a1"/>
              <w:spacing w:before="0" w:after="0" w:line="280" w:lineRule="atLeast"/>
            </w:pPr>
            <w:r w:rsidRPr="008E2377">
              <w:rPr>
                <w:lang w:val="zh-CN"/>
              </w:rPr>
              <w:t>表</w:t>
            </w:r>
            <w:r w:rsidRPr="008E2377">
              <w:rPr>
                <w:lang w:val="zh-CN"/>
              </w:rPr>
              <w:t>G:</w:t>
            </w:r>
            <w:r w:rsidR="00BC5B69" w:rsidRPr="008E2377">
              <w:rPr>
                <w:lang w:val="zh-CN"/>
              </w:rPr>
              <w:t xml:space="preserve"> </w:t>
            </w:r>
            <w:r w:rsidRPr="008E2377">
              <w:rPr>
                <w:lang w:val="zh-CN"/>
              </w:rPr>
              <w:t>向</w:t>
            </w:r>
            <w:r w:rsidRPr="008E2377">
              <w:rPr>
                <w:rFonts w:eastAsiaTheme="majorEastAsia" w:hAnsiTheme="majorEastAsia" w:cs="Microsoft YaHei" w:hint="eastAsia"/>
                <w:lang w:val="zh-CN"/>
              </w:rPr>
              <w:t>居民发</w:t>
            </w:r>
            <w:r w:rsidRPr="008E2377">
              <w:rPr>
                <w:rFonts w:eastAsiaTheme="minorEastAsia" w:hAnsiTheme="minorEastAsia" w:cs="Microsoft YaHei" w:hint="eastAsia"/>
                <w:lang w:val="zh-CN"/>
              </w:rPr>
              <w:t>出警告</w:t>
            </w:r>
            <w:r w:rsidRPr="008E2377">
              <w:rPr>
                <w:lang w:val="zh-CN"/>
              </w:rPr>
              <w:t>和风险教育：</w:t>
            </w:r>
          </w:p>
          <w:p w14:paraId="1A1457B0" w14:textId="116A88E0" w:rsidR="003B79C8" w:rsidRPr="008E2377" w:rsidRDefault="00434724" w:rsidP="001D6766">
            <w:pPr>
              <w:pStyle w:val="a1"/>
              <w:spacing w:before="0" w:after="0" w:line="280" w:lineRule="atLeast"/>
            </w:pPr>
            <w:r w:rsidRPr="00434724">
              <w:rPr>
                <w:rFonts w:eastAsia="PMingLiU" w:cs="Simplified Arabic"/>
                <w:snapToGrid/>
                <w:lang w:val="en-GB"/>
              </w:rPr>
              <w:t></w:t>
            </w:r>
            <w:r w:rsidR="00393F65" w:rsidRPr="008E2377">
              <w:rPr>
                <w:lang w:val="en-GB"/>
              </w:rPr>
              <w:t xml:space="preserve"> </w:t>
            </w:r>
            <w:r w:rsidR="003B79C8" w:rsidRPr="008E2377">
              <w:rPr>
                <w:lang w:val="zh-CN"/>
              </w:rPr>
              <w:t>有变化</w:t>
            </w:r>
          </w:p>
          <w:p w14:paraId="1974C079" w14:textId="262AE08D" w:rsidR="003B79C8" w:rsidRPr="008E2377" w:rsidRDefault="00393F65" w:rsidP="001D6766">
            <w:pPr>
              <w:pStyle w:val="a1"/>
              <w:spacing w:before="0" w:after="0" w:line="280" w:lineRule="atLeast"/>
            </w:pPr>
            <w:r w:rsidRPr="008E2377">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p w14:paraId="2F08AB03" w14:textId="3F51B664" w:rsidR="003B79C8" w:rsidRPr="008E2377" w:rsidRDefault="00393F65" w:rsidP="001D6766">
            <w:pPr>
              <w:pStyle w:val="a1"/>
              <w:spacing w:before="0" w:after="0" w:line="280" w:lineRule="atLeast"/>
            </w:pPr>
            <w:r w:rsidRPr="008E2377">
              <w:rPr>
                <w:lang w:val="en-GB"/>
              </w:rPr>
              <w:t xml:space="preserve"> </w:t>
            </w:r>
            <w:r w:rsidR="003B79C8" w:rsidRPr="008E2377">
              <w:rPr>
                <w:lang w:val="zh-CN"/>
              </w:rPr>
              <w:t>不适用</w:t>
            </w:r>
          </w:p>
        </w:tc>
      </w:tr>
      <w:tr w:rsidR="003B79C8" w:rsidRPr="008E2377" w14:paraId="44BCC10E" w14:textId="77777777" w:rsidTr="00DF0E75">
        <w:trPr>
          <w:trHeight w:val="240"/>
        </w:trPr>
        <w:tc>
          <w:tcPr>
            <w:tcW w:w="3801" w:type="dxa"/>
            <w:shd w:val="clear" w:color="auto" w:fill="auto"/>
          </w:tcPr>
          <w:p w14:paraId="51ECF489" w14:textId="5177B042" w:rsidR="003B79C8" w:rsidRPr="008E2377" w:rsidRDefault="003B79C8" w:rsidP="001D6766">
            <w:pPr>
              <w:pStyle w:val="a1"/>
              <w:spacing w:before="0" w:after="0" w:line="280" w:lineRule="atLeast"/>
            </w:pPr>
            <w:r w:rsidRPr="008E2377">
              <w:rPr>
                <w:lang w:val="zh-CN"/>
              </w:rPr>
              <w:t>表</w:t>
            </w:r>
            <w:r w:rsidRPr="008E2377">
              <w:rPr>
                <w:lang w:val="zh-CN"/>
              </w:rPr>
              <w:t>B:</w:t>
            </w:r>
            <w:r w:rsidR="00BC5B69" w:rsidRPr="008E2377">
              <w:rPr>
                <w:lang w:val="zh-CN"/>
              </w:rPr>
              <w:t xml:space="preserve"> </w:t>
            </w:r>
            <w:r w:rsidRPr="008E2377">
              <w:rPr>
                <w:lang w:val="zh-CN"/>
              </w:rPr>
              <w:t>储存和销毁：</w:t>
            </w:r>
          </w:p>
          <w:p w14:paraId="0A6E193E" w14:textId="6BA1F9F8" w:rsidR="003B79C8" w:rsidRPr="008E2377" w:rsidRDefault="00393F65" w:rsidP="001D6766">
            <w:pPr>
              <w:pStyle w:val="a1"/>
              <w:spacing w:before="0" w:after="0" w:line="280" w:lineRule="atLeast"/>
            </w:pPr>
            <w:r w:rsidRPr="008E2377">
              <w:rPr>
                <w:lang w:val="en-GB"/>
              </w:rPr>
              <w:t xml:space="preserve"> </w:t>
            </w:r>
            <w:r w:rsidR="003B79C8" w:rsidRPr="008E2377">
              <w:rPr>
                <w:lang w:val="zh-CN"/>
              </w:rPr>
              <w:t>有变化</w:t>
            </w:r>
          </w:p>
          <w:p w14:paraId="3CCB2176" w14:textId="4C1EDD53" w:rsidR="003B79C8" w:rsidRPr="008E2377" w:rsidRDefault="00393F65" w:rsidP="001D6766">
            <w:pPr>
              <w:pStyle w:val="a1"/>
              <w:spacing w:before="0" w:after="0" w:line="280" w:lineRule="atLeast"/>
            </w:pPr>
            <w:r w:rsidRPr="008E2377">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p w14:paraId="57CF7FB6" w14:textId="66760E53"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不适用</w:t>
            </w:r>
          </w:p>
        </w:tc>
        <w:tc>
          <w:tcPr>
            <w:tcW w:w="3569" w:type="dxa"/>
            <w:shd w:val="clear" w:color="auto" w:fill="auto"/>
          </w:tcPr>
          <w:p w14:paraId="4E634CC5" w14:textId="77B1AA71" w:rsidR="003B79C8" w:rsidRPr="008E2377" w:rsidRDefault="003B79C8" w:rsidP="001D6766">
            <w:pPr>
              <w:pStyle w:val="a1"/>
              <w:spacing w:before="0" w:after="0" w:line="280" w:lineRule="atLeast"/>
            </w:pPr>
            <w:r w:rsidRPr="008E2377">
              <w:rPr>
                <w:lang w:val="zh-CN"/>
              </w:rPr>
              <w:t>表</w:t>
            </w:r>
            <w:r w:rsidRPr="008E2377">
              <w:rPr>
                <w:lang w:val="zh-CN"/>
              </w:rPr>
              <w:t>H:</w:t>
            </w:r>
            <w:r w:rsidR="00BC5B69" w:rsidRPr="008E2377">
              <w:rPr>
                <w:lang w:val="zh-CN"/>
              </w:rPr>
              <w:t xml:space="preserve"> </w:t>
            </w:r>
            <w:r w:rsidRPr="008E2377">
              <w:t>受害者</w:t>
            </w:r>
            <w:r w:rsidRPr="008E2377">
              <w:rPr>
                <w:lang w:val="zh-CN"/>
              </w:rPr>
              <w:t>援助：</w:t>
            </w:r>
          </w:p>
          <w:p w14:paraId="528511BC" w14:textId="25A2802E" w:rsidR="003B79C8" w:rsidRPr="008E2377" w:rsidRDefault="00393F65" w:rsidP="001D6766">
            <w:pPr>
              <w:pStyle w:val="a1"/>
              <w:spacing w:before="0" w:after="0" w:line="280" w:lineRule="atLeast"/>
            </w:pPr>
            <w:r w:rsidRPr="008E2377">
              <w:rPr>
                <w:lang w:val="en-GB"/>
              </w:rPr>
              <w:t xml:space="preserve"> </w:t>
            </w:r>
            <w:r w:rsidR="003B79C8" w:rsidRPr="008E2377">
              <w:rPr>
                <w:lang w:val="zh-CN"/>
              </w:rPr>
              <w:t>有变化</w:t>
            </w:r>
          </w:p>
          <w:p w14:paraId="56062FEA" w14:textId="60120D03" w:rsidR="003B79C8" w:rsidRPr="008E2377" w:rsidRDefault="00393F65" w:rsidP="001D6766">
            <w:pPr>
              <w:pStyle w:val="a1"/>
              <w:spacing w:before="0" w:after="0" w:line="280" w:lineRule="atLeast"/>
            </w:pPr>
            <w:r w:rsidRPr="008E2377">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p w14:paraId="4668FCF3" w14:textId="443922AD"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不适用</w:t>
            </w:r>
          </w:p>
        </w:tc>
      </w:tr>
      <w:tr w:rsidR="003B79C8" w:rsidRPr="008E2377" w14:paraId="307E7AAD" w14:textId="77777777" w:rsidTr="00DF0E75">
        <w:trPr>
          <w:trHeight w:val="240"/>
        </w:trPr>
        <w:tc>
          <w:tcPr>
            <w:tcW w:w="3801" w:type="dxa"/>
            <w:shd w:val="clear" w:color="auto" w:fill="auto"/>
          </w:tcPr>
          <w:p w14:paraId="18471A91" w14:textId="16ED93E3" w:rsidR="003B79C8" w:rsidRPr="008E2377" w:rsidRDefault="003B79C8" w:rsidP="001D6766">
            <w:pPr>
              <w:pStyle w:val="a1"/>
              <w:keepNext/>
              <w:spacing w:before="0" w:after="0" w:line="280" w:lineRule="atLeast"/>
            </w:pPr>
            <w:r w:rsidRPr="008E2377">
              <w:rPr>
                <w:lang w:val="zh-CN"/>
              </w:rPr>
              <w:t>表</w:t>
            </w:r>
            <w:r w:rsidRPr="008E2377">
              <w:rPr>
                <w:lang w:val="zh-CN"/>
              </w:rPr>
              <w:t>C:</w:t>
            </w:r>
            <w:r w:rsidR="00DC32DA" w:rsidRPr="008E2377">
              <w:rPr>
                <w:lang w:val="zh-CN"/>
              </w:rPr>
              <w:t xml:space="preserve"> </w:t>
            </w:r>
            <w:r w:rsidRPr="008E2377">
              <w:rPr>
                <w:lang w:val="zh-CN"/>
              </w:rPr>
              <w:t>生产</w:t>
            </w:r>
            <w:r w:rsidRPr="008E2377">
              <w:rPr>
                <w:lang w:val="zh-CN"/>
              </w:rPr>
              <w:t>/</w:t>
            </w:r>
            <w:r w:rsidRPr="008E2377">
              <w:rPr>
                <w:lang w:val="zh-CN"/>
              </w:rPr>
              <w:t>拥有或掌握的每一类集束弹药的</w:t>
            </w:r>
            <w:r w:rsidR="00B66F46">
              <w:rPr>
                <w:lang w:val="zh-CN"/>
              </w:rPr>
              <w:br/>
            </w:r>
            <w:r w:rsidRPr="008E2377">
              <w:rPr>
                <w:lang w:val="zh-CN"/>
              </w:rPr>
              <w:t>技术特点：</w:t>
            </w:r>
          </w:p>
          <w:p w14:paraId="7AD2F667" w14:textId="73829D5B" w:rsidR="003B79C8" w:rsidRPr="008E2377" w:rsidRDefault="00DC32DA" w:rsidP="001D6766">
            <w:pPr>
              <w:pStyle w:val="a1"/>
              <w:keepNext/>
              <w:spacing w:before="0" w:after="0" w:line="280" w:lineRule="atLeast"/>
            </w:pPr>
            <w:r w:rsidRPr="008E2377">
              <w:rPr>
                <w:lang w:val="en-GB"/>
              </w:rPr>
              <w:t xml:space="preserve"> </w:t>
            </w:r>
            <w:r w:rsidR="003B79C8" w:rsidRPr="008E2377">
              <w:rPr>
                <w:lang w:val="zh-CN"/>
              </w:rPr>
              <w:t>有变化</w:t>
            </w:r>
          </w:p>
          <w:p w14:paraId="0A43C36F" w14:textId="2B217004" w:rsidR="003B79C8" w:rsidRPr="008E2377" w:rsidRDefault="00DC32DA" w:rsidP="001D6766">
            <w:pPr>
              <w:pStyle w:val="a1"/>
              <w:keepNext/>
              <w:spacing w:before="0" w:after="0" w:line="280" w:lineRule="atLeast"/>
            </w:pPr>
            <w:r w:rsidRPr="008E2377">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p w14:paraId="64AD3018" w14:textId="089C6157" w:rsidR="003B79C8" w:rsidRPr="008E2377" w:rsidRDefault="00DC32DA" w:rsidP="001D6766">
            <w:pPr>
              <w:pStyle w:val="a1"/>
              <w:keepNext/>
              <w:spacing w:before="0" w:after="0" w:line="280" w:lineRule="atLeast"/>
            </w:pPr>
            <w:r w:rsidRPr="008E2377">
              <w:rPr>
                <w:lang w:val="en-GB"/>
              </w:rPr>
              <w:t xml:space="preserve"> </w:t>
            </w:r>
            <w:r w:rsidR="003B79C8" w:rsidRPr="008E2377">
              <w:rPr>
                <w:lang w:val="zh-CN"/>
              </w:rPr>
              <w:t>不适用</w:t>
            </w:r>
          </w:p>
        </w:tc>
        <w:tc>
          <w:tcPr>
            <w:tcW w:w="3569" w:type="dxa"/>
            <w:shd w:val="clear" w:color="auto" w:fill="auto"/>
          </w:tcPr>
          <w:p w14:paraId="631B0074" w14:textId="53D6914B" w:rsidR="003B79C8" w:rsidRPr="008E2377" w:rsidRDefault="003B79C8" w:rsidP="001D6766">
            <w:pPr>
              <w:pStyle w:val="a1"/>
              <w:keepNext/>
              <w:spacing w:before="0" w:after="0" w:line="280" w:lineRule="atLeast"/>
            </w:pPr>
            <w:r w:rsidRPr="008E2377">
              <w:rPr>
                <w:lang w:val="zh-CN"/>
              </w:rPr>
              <w:t>表</w:t>
            </w:r>
            <w:r w:rsidRPr="008E2377">
              <w:rPr>
                <w:lang w:val="zh-CN"/>
              </w:rPr>
              <w:t>I:</w:t>
            </w:r>
            <w:r w:rsidR="00DC32DA" w:rsidRPr="008E2377">
              <w:rPr>
                <w:lang w:val="zh-CN"/>
              </w:rPr>
              <w:t xml:space="preserve"> </w:t>
            </w:r>
            <w:r w:rsidRPr="008E2377">
              <w:rPr>
                <w:lang w:val="zh-CN"/>
              </w:rPr>
              <w:t>国家</w:t>
            </w:r>
            <w:r w:rsidRPr="008E2377">
              <w:rPr>
                <w:rFonts w:eastAsiaTheme="minorEastAsia" w:hAnsiTheme="minorEastAsia"/>
                <w:lang w:val="zh-CN"/>
              </w:rPr>
              <w:t>资源</w:t>
            </w:r>
            <w:r w:rsidRPr="008E2377">
              <w:rPr>
                <w:rFonts w:eastAsiaTheme="minorEastAsia" w:hAnsiTheme="minorEastAsia" w:cs="Microsoft YaHei" w:hint="eastAsia"/>
                <w:lang w:val="zh-CN"/>
              </w:rPr>
              <w:t>以及</w:t>
            </w:r>
            <w:r w:rsidRPr="008E2377">
              <w:rPr>
                <w:rFonts w:eastAsiaTheme="minorEastAsia" w:hAnsiTheme="minorEastAsia"/>
                <w:lang w:val="zh-CN"/>
              </w:rPr>
              <w:t>国际</w:t>
            </w:r>
            <w:r w:rsidRPr="008E2377">
              <w:rPr>
                <w:lang w:val="zh-CN"/>
              </w:rPr>
              <w:t>合作和援助：</w:t>
            </w:r>
          </w:p>
          <w:p w14:paraId="1DED4606" w14:textId="32C06CCA" w:rsidR="003B79C8" w:rsidRPr="008E2377" w:rsidRDefault="00DC32DA" w:rsidP="001D6766">
            <w:pPr>
              <w:pStyle w:val="a1"/>
              <w:keepNext/>
              <w:spacing w:before="0" w:after="0" w:line="280" w:lineRule="atLeast"/>
            </w:pPr>
            <w:r w:rsidRPr="008E2377">
              <w:rPr>
                <w:lang w:val="en-GB"/>
              </w:rPr>
              <w:t xml:space="preserve"> </w:t>
            </w:r>
            <w:r w:rsidR="003B79C8" w:rsidRPr="008E2377">
              <w:rPr>
                <w:lang w:val="zh-CN"/>
              </w:rPr>
              <w:t>有变化</w:t>
            </w:r>
          </w:p>
          <w:p w14:paraId="32A40C87" w14:textId="59FA101B" w:rsidR="003B79C8" w:rsidRPr="008E2377" w:rsidRDefault="00DC32DA" w:rsidP="001D6766">
            <w:pPr>
              <w:pStyle w:val="a1"/>
              <w:keepNext/>
              <w:spacing w:before="0" w:after="0" w:line="280" w:lineRule="atLeast"/>
            </w:pPr>
            <w:r w:rsidRPr="008E2377">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p w14:paraId="5A81614C" w14:textId="28479221" w:rsidR="003B79C8" w:rsidRPr="008E2377" w:rsidRDefault="00DC32DA" w:rsidP="001D6766">
            <w:pPr>
              <w:pStyle w:val="a1"/>
              <w:keepNext/>
              <w:spacing w:before="0" w:after="0" w:line="280" w:lineRule="atLeast"/>
            </w:pPr>
            <w:r w:rsidRPr="008E2377">
              <w:rPr>
                <w:lang w:val="en-GB"/>
              </w:rPr>
              <w:t xml:space="preserve"> </w:t>
            </w:r>
            <w:r w:rsidR="003B79C8" w:rsidRPr="008E2377">
              <w:rPr>
                <w:lang w:val="zh-CN"/>
              </w:rPr>
              <w:t>不适用</w:t>
            </w:r>
          </w:p>
        </w:tc>
      </w:tr>
      <w:tr w:rsidR="003B79C8" w:rsidRPr="008E2377" w14:paraId="24E6CB32" w14:textId="77777777" w:rsidTr="00DF0E75">
        <w:trPr>
          <w:trHeight w:val="240"/>
        </w:trPr>
        <w:tc>
          <w:tcPr>
            <w:tcW w:w="3801" w:type="dxa"/>
            <w:shd w:val="clear" w:color="auto" w:fill="auto"/>
          </w:tcPr>
          <w:p w14:paraId="7F34FF0F" w14:textId="724EF0F0" w:rsidR="003B79C8" w:rsidRPr="008E2377" w:rsidRDefault="003B79C8" w:rsidP="001D6766">
            <w:pPr>
              <w:pStyle w:val="a1"/>
              <w:spacing w:before="0" w:after="0" w:line="280" w:lineRule="atLeast"/>
            </w:pPr>
            <w:r w:rsidRPr="008E2377">
              <w:rPr>
                <w:lang w:val="zh-CN"/>
              </w:rPr>
              <w:t>表</w:t>
            </w:r>
            <w:r w:rsidRPr="008E2377">
              <w:rPr>
                <w:lang w:val="zh-CN"/>
              </w:rPr>
              <w:t>D:</w:t>
            </w:r>
            <w:r w:rsidR="00DC32DA" w:rsidRPr="008E2377">
              <w:rPr>
                <w:lang w:val="zh-CN"/>
              </w:rPr>
              <w:t xml:space="preserve"> </w:t>
            </w:r>
            <w:r w:rsidRPr="008E2377">
              <w:rPr>
                <w:lang w:val="zh-CN"/>
              </w:rPr>
              <w:t>保留和</w:t>
            </w:r>
            <w:r w:rsidRPr="008E2377">
              <w:t>转让</w:t>
            </w:r>
            <w:r w:rsidRPr="008E2377">
              <w:rPr>
                <w:lang w:val="zh-CN"/>
              </w:rPr>
              <w:t>的集束弹药：</w:t>
            </w:r>
          </w:p>
          <w:p w14:paraId="2F29D5D7" w14:textId="5594F1B3"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有变化</w:t>
            </w:r>
          </w:p>
          <w:p w14:paraId="72FD6874" w14:textId="55E649D3"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p w14:paraId="7E9D11B0" w14:textId="01BFF175"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不适用</w:t>
            </w:r>
          </w:p>
        </w:tc>
        <w:tc>
          <w:tcPr>
            <w:tcW w:w="3569" w:type="dxa"/>
            <w:shd w:val="clear" w:color="auto" w:fill="auto"/>
          </w:tcPr>
          <w:p w14:paraId="6ABC8E56" w14:textId="5CBDCA70" w:rsidR="003B79C8" w:rsidRPr="008E2377" w:rsidRDefault="003B79C8" w:rsidP="001D6766">
            <w:pPr>
              <w:pStyle w:val="a1"/>
              <w:spacing w:before="0" w:after="0" w:line="280" w:lineRule="atLeast"/>
              <w:rPr>
                <w:bCs/>
              </w:rPr>
            </w:pPr>
            <w:r w:rsidRPr="008E2377">
              <w:rPr>
                <w:lang w:val="zh-CN"/>
              </w:rPr>
              <w:t>表</w:t>
            </w:r>
            <w:r w:rsidRPr="008E2377">
              <w:rPr>
                <w:lang w:val="zh-CN"/>
              </w:rPr>
              <w:t>J:</w:t>
            </w:r>
            <w:r w:rsidR="00DC32DA" w:rsidRPr="008E2377">
              <w:rPr>
                <w:lang w:val="zh-CN"/>
              </w:rPr>
              <w:t xml:space="preserve"> </w:t>
            </w:r>
            <w:r w:rsidRPr="008E2377">
              <w:rPr>
                <w:lang w:val="zh-CN"/>
              </w:rPr>
              <w:t>性别和人口多样性</w:t>
            </w:r>
          </w:p>
          <w:p w14:paraId="5EAD6DC1" w14:textId="011C14F3"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有变化</w:t>
            </w:r>
          </w:p>
          <w:p w14:paraId="3E587043" w14:textId="4D5B2C8F"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p w14:paraId="61D78A70" w14:textId="6FF09EDB"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不适用</w:t>
            </w:r>
          </w:p>
        </w:tc>
      </w:tr>
      <w:tr w:rsidR="003B79C8" w:rsidRPr="008E2377" w14:paraId="14F388E9" w14:textId="77777777" w:rsidTr="00DF0E75">
        <w:trPr>
          <w:trHeight w:val="240"/>
        </w:trPr>
        <w:tc>
          <w:tcPr>
            <w:tcW w:w="3801" w:type="dxa"/>
            <w:shd w:val="clear" w:color="auto" w:fill="auto"/>
          </w:tcPr>
          <w:p w14:paraId="450E1534" w14:textId="3B9EC396" w:rsidR="003B79C8" w:rsidRPr="008E2377" w:rsidRDefault="003B79C8" w:rsidP="001D6766">
            <w:pPr>
              <w:pStyle w:val="a1"/>
              <w:spacing w:before="0" w:after="0" w:line="280" w:lineRule="atLeast"/>
            </w:pPr>
            <w:r w:rsidRPr="008E2377">
              <w:rPr>
                <w:lang w:val="zh-CN"/>
              </w:rPr>
              <w:t>表</w:t>
            </w:r>
            <w:r w:rsidRPr="008E2377">
              <w:rPr>
                <w:lang w:val="zh-CN"/>
              </w:rPr>
              <w:t>E:</w:t>
            </w:r>
            <w:r w:rsidR="00DC32DA" w:rsidRPr="008E2377">
              <w:rPr>
                <w:lang w:val="zh-CN"/>
              </w:rPr>
              <w:t xml:space="preserve"> </w:t>
            </w:r>
            <w:r w:rsidRPr="008E2377">
              <w:rPr>
                <w:lang w:val="zh-CN"/>
              </w:rPr>
              <w:t>转用方案的</w:t>
            </w:r>
            <w:r w:rsidRPr="008E2377">
              <w:rPr>
                <w:rFonts w:eastAsiaTheme="minorEastAsia" w:hAnsiTheme="minorEastAsia" w:cs="Microsoft YaHei" w:hint="eastAsia"/>
                <w:lang w:val="zh-CN"/>
              </w:rPr>
              <w:t>现</w:t>
            </w:r>
            <w:r w:rsidRPr="008E2377">
              <w:rPr>
                <w:lang w:val="zh-CN"/>
              </w:rPr>
              <w:t>况：</w:t>
            </w:r>
          </w:p>
          <w:p w14:paraId="48505624" w14:textId="3658F7D3"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有变化</w:t>
            </w:r>
          </w:p>
          <w:p w14:paraId="4D056C48" w14:textId="35E7CA7C"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p w14:paraId="6417F1C0" w14:textId="4513D3EB"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不适用</w:t>
            </w:r>
          </w:p>
        </w:tc>
        <w:tc>
          <w:tcPr>
            <w:tcW w:w="3569" w:type="dxa"/>
            <w:shd w:val="clear" w:color="auto" w:fill="auto"/>
          </w:tcPr>
          <w:p w14:paraId="05A24CAA" w14:textId="7D0B3D01" w:rsidR="003B79C8" w:rsidRPr="008E2377" w:rsidRDefault="003B79C8" w:rsidP="001D6766">
            <w:pPr>
              <w:pStyle w:val="a1"/>
              <w:spacing w:before="0" w:after="0" w:line="280" w:lineRule="atLeast"/>
              <w:rPr>
                <w:bCs/>
              </w:rPr>
            </w:pPr>
            <w:r w:rsidRPr="008E2377">
              <w:rPr>
                <w:lang w:val="zh-CN"/>
              </w:rPr>
              <w:t>表</w:t>
            </w:r>
            <w:r w:rsidRPr="008E2377">
              <w:rPr>
                <w:lang w:val="zh-CN"/>
              </w:rPr>
              <w:t>K:</w:t>
            </w:r>
            <w:r w:rsidR="00DC32DA" w:rsidRPr="008E2377">
              <w:rPr>
                <w:lang w:val="zh-CN"/>
              </w:rPr>
              <w:t xml:space="preserve"> </w:t>
            </w:r>
            <w:r w:rsidRPr="008E2377">
              <w:rPr>
                <w:lang w:val="zh-CN"/>
              </w:rPr>
              <w:t>其他有关事项：</w:t>
            </w:r>
          </w:p>
          <w:p w14:paraId="3E63B72D" w14:textId="5C8F2045"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有变化</w:t>
            </w:r>
          </w:p>
          <w:p w14:paraId="127713A4" w14:textId="1D59E7D3"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p w14:paraId="7D392954" w14:textId="523F6F3F"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不适用</w:t>
            </w:r>
          </w:p>
        </w:tc>
      </w:tr>
      <w:tr w:rsidR="003B79C8" w:rsidRPr="008E2377" w14:paraId="5961FB4E" w14:textId="77777777" w:rsidTr="00DF0E75">
        <w:trPr>
          <w:trHeight w:val="240"/>
        </w:trPr>
        <w:tc>
          <w:tcPr>
            <w:tcW w:w="3801" w:type="dxa"/>
            <w:tcBorders>
              <w:bottom w:val="single" w:sz="12" w:space="0" w:color="auto"/>
            </w:tcBorders>
            <w:shd w:val="clear" w:color="auto" w:fill="auto"/>
          </w:tcPr>
          <w:p w14:paraId="5DD7FCD4" w14:textId="24B5B8D0" w:rsidR="003B79C8" w:rsidRPr="008E2377" w:rsidRDefault="003B79C8" w:rsidP="001D6766">
            <w:pPr>
              <w:pStyle w:val="a1"/>
              <w:spacing w:before="0" w:after="0" w:line="280" w:lineRule="atLeast"/>
            </w:pPr>
            <w:r w:rsidRPr="008E2377">
              <w:rPr>
                <w:lang w:val="zh-CN"/>
              </w:rPr>
              <w:t>表</w:t>
            </w:r>
            <w:r w:rsidRPr="008E2377">
              <w:rPr>
                <w:lang w:val="zh-CN"/>
              </w:rPr>
              <w:t>F:</w:t>
            </w:r>
            <w:r w:rsidR="00DC32DA" w:rsidRPr="008E2377">
              <w:rPr>
                <w:lang w:val="zh-CN"/>
              </w:rPr>
              <w:t xml:space="preserve"> </w:t>
            </w:r>
            <w:r w:rsidRPr="008E2377">
              <w:rPr>
                <w:lang w:val="zh-CN"/>
              </w:rPr>
              <w:t>沾染区和清理：</w:t>
            </w:r>
          </w:p>
          <w:p w14:paraId="420B34F8" w14:textId="41FF5C66"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有变化</w:t>
            </w:r>
          </w:p>
          <w:p w14:paraId="42FBF3C6" w14:textId="1C9427BD"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无变化</w:t>
            </w:r>
            <w:r w:rsidR="003B79C8" w:rsidRPr="008E2377">
              <w:rPr>
                <w:lang w:val="zh-CN"/>
              </w:rPr>
              <w:t>(</w:t>
            </w:r>
            <w:r w:rsidR="003B79C8" w:rsidRPr="008E2377">
              <w:rPr>
                <w:lang w:val="zh-CN"/>
              </w:rPr>
              <w:t>上次报告：</w:t>
            </w:r>
            <w:r w:rsidR="003B79C8" w:rsidRPr="008E2377">
              <w:rPr>
                <w:lang w:val="zh-CN"/>
              </w:rPr>
              <w:t>……</w:t>
            </w:r>
            <w:r w:rsidR="003B79C8" w:rsidRPr="008E2377">
              <w:rPr>
                <w:rFonts w:hint="eastAsia"/>
              </w:rPr>
              <w:t>年</w:t>
            </w:r>
            <w:r w:rsidR="003B79C8" w:rsidRPr="008E2377">
              <w:rPr>
                <w:lang w:val="zh-CN"/>
              </w:rPr>
              <w:t>)</w:t>
            </w:r>
          </w:p>
          <w:p w14:paraId="56C3B910" w14:textId="7BF4C69F" w:rsidR="003B79C8" w:rsidRPr="008E2377" w:rsidRDefault="00DC32DA" w:rsidP="001D6766">
            <w:pPr>
              <w:pStyle w:val="a1"/>
              <w:spacing w:before="0" w:after="0" w:line="280" w:lineRule="atLeast"/>
            </w:pPr>
            <w:r w:rsidRPr="008E2377">
              <w:rPr>
                <w:lang w:val="en-GB"/>
              </w:rPr>
              <w:t xml:space="preserve"> </w:t>
            </w:r>
            <w:r w:rsidR="003B79C8" w:rsidRPr="008E2377">
              <w:rPr>
                <w:lang w:val="zh-CN"/>
              </w:rPr>
              <w:t>不适用</w:t>
            </w:r>
          </w:p>
        </w:tc>
        <w:tc>
          <w:tcPr>
            <w:tcW w:w="3569" w:type="dxa"/>
            <w:tcBorders>
              <w:bottom w:val="single" w:sz="12" w:space="0" w:color="auto"/>
            </w:tcBorders>
            <w:shd w:val="clear" w:color="auto" w:fill="auto"/>
          </w:tcPr>
          <w:p w14:paraId="2D9F7541" w14:textId="77777777" w:rsidR="003B79C8" w:rsidRPr="008E2377" w:rsidRDefault="003B79C8" w:rsidP="001D6766">
            <w:pPr>
              <w:pStyle w:val="a1"/>
              <w:spacing w:before="0" w:after="0" w:line="280" w:lineRule="atLeast"/>
            </w:pPr>
          </w:p>
        </w:tc>
      </w:tr>
    </w:tbl>
    <w:p w14:paraId="61747C7B" w14:textId="77777777" w:rsidR="003B79C8" w:rsidRPr="00DC32DA" w:rsidRDefault="003B79C8" w:rsidP="00DC32DA">
      <w:pPr>
        <w:pStyle w:val="SingleTxtGC"/>
      </w:pPr>
      <w:r w:rsidRPr="00DC32DA">
        <w:br w:type="page"/>
      </w:r>
    </w:p>
    <w:p w14:paraId="4CD876FD" w14:textId="77777777" w:rsidR="003B79C8" w:rsidRPr="000D1CBC" w:rsidRDefault="003B79C8" w:rsidP="002C28BA">
      <w:pPr>
        <w:pStyle w:val="HChGC"/>
      </w:pPr>
      <w:r w:rsidRPr="000D1CBC">
        <w:rPr>
          <w:lang w:val="zh-CN"/>
        </w:rPr>
        <w:lastRenderedPageBreak/>
        <w:tab/>
      </w:r>
      <w:r w:rsidRPr="000D1CBC">
        <w:rPr>
          <w:lang w:val="zh-CN"/>
        </w:rPr>
        <w:tab/>
      </w:r>
      <w:r w:rsidRPr="000D1CBC">
        <w:rPr>
          <w:lang w:val="zh-CN"/>
        </w:rPr>
        <w:t>《集束弹药公约》</w:t>
      </w:r>
    </w:p>
    <w:p w14:paraId="2759AEDD" w14:textId="77777777" w:rsidR="003B79C8" w:rsidRPr="000D1CBC" w:rsidRDefault="003B79C8" w:rsidP="002C28BA">
      <w:pPr>
        <w:pStyle w:val="H1GC"/>
      </w:pPr>
      <w:r w:rsidRPr="000D1CBC">
        <w:rPr>
          <w:lang w:val="zh-CN"/>
        </w:rPr>
        <w:tab/>
      </w:r>
      <w:r w:rsidRPr="000D1CBC">
        <w:rPr>
          <w:lang w:val="zh-CN"/>
        </w:rPr>
        <w:tab/>
      </w:r>
      <w:r w:rsidRPr="000D1CBC">
        <w:rPr>
          <w:lang w:val="zh-CN"/>
        </w:rPr>
        <w:t>《集束弹药公约》第七条报告格式</w:t>
      </w:r>
    </w:p>
    <w:p w14:paraId="36961DCA" w14:textId="780179CD" w:rsidR="003B79C8" w:rsidRPr="000D1CBC" w:rsidRDefault="003B79C8" w:rsidP="0084364B">
      <w:pPr>
        <w:pStyle w:val="H23GC"/>
        <w:tabs>
          <w:tab w:val="right" w:leader="dot" w:pos="8505"/>
        </w:tabs>
        <w:rPr>
          <w:rFonts w:cs="Arial"/>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0084364B" w:rsidRPr="0084364B">
        <w:rPr>
          <w:lang w:val="en-GB"/>
        </w:rPr>
        <w:tab/>
      </w:r>
    </w:p>
    <w:p w14:paraId="3801AF7E" w14:textId="77777777" w:rsidR="003B79C8" w:rsidRPr="000D1CBC" w:rsidRDefault="003B79C8" w:rsidP="002C28BA">
      <w:pPr>
        <w:pStyle w:val="H23GC"/>
      </w:pPr>
      <w:r w:rsidRPr="000D1CBC">
        <w:rPr>
          <w:lang w:val="zh-CN"/>
        </w:rPr>
        <w:tab/>
      </w:r>
      <w:r w:rsidRPr="000D1CBC">
        <w:rPr>
          <w:lang w:val="zh-CN"/>
        </w:rPr>
        <w:tab/>
      </w:r>
      <w:r w:rsidRPr="000D1CBC">
        <w:rPr>
          <w:lang w:val="zh-CN"/>
        </w:rPr>
        <w:t>国家联络点</w:t>
      </w:r>
      <w:r w:rsidRPr="003C0013">
        <w:rPr>
          <w:rFonts w:ascii="Time New Roman" w:eastAsia="SimSun" w:hAnsi="Time New Roman"/>
          <w:lang w:val="zh-CN"/>
        </w:rPr>
        <w:t>(</w:t>
      </w:r>
      <w:r w:rsidRPr="003C0013">
        <w:rPr>
          <w:rFonts w:ascii="Time New Roman" w:eastAsia="SimSun" w:hAnsi="Time New Roman" w:cs="Microsoft YaHei" w:hint="eastAsia"/>
          <w:lang w:val="zh-CN"/>
        </w:rPr>
        <w:t>单位</w:t>
      </w:r>
      <w:r w:rsidRPr="003C0013">
        <w:rPr>
          <w:rFonts w:ascii="Time New Roman" w:eastAsia="SimSun" w:hAnsi="Time New Roman"/>
          <w:lang w:val="zh-CN"/>
        </w:rPr>
        <w:t>、电话、电子邮件</w:t>
      </w:r>
      <w:r w:rsidRPr="003C0013">
        <w:rPr>
          <w:rFonts w:ascii="Time New Roman" w:eastAsia="SimSun" w:hAnsi="Time New Roman"/>
          <w:lang w:val="zh-CN"/>
        </w:rPr>
        <w:t>)</w:t>
      </w:r>
      <w:r w:rsidRPr="003C0013">
        <w:rPr>
          <w:rFonts w:ascii="Time New Roman" w:eastAsia="SimSun" w:hAnsi="Time New Roman"/>
          <w:snapToGrid w:val="0"/>
        </w:rPr>
        <w:footnoteReference w:customMarkFollows="1" w:id="3"/>
        <w:t>*</w:t>
      </w:r>
      <w:r w:rsidRPr="003C0013">
        <w:rPr>
          <w:rFonts w:ascii="Time New Roman" w:eastAsia="SimSun" w:hAnsi="Time New Roman"/>
          <w:lang w:val="zh-CN"/>
        </w:rPr>
        <w:t>：</w:t>
      </w: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95"/>
      </w:tblGrid>
      <w:tr w:rsidR="003B79C8" w:rsidRPr="000D1CBC" w14:paraId="02EF2F1B" w14:textId="77777777" w:rsidTr="00DF0E75">
        <w:tc>
          <w:tcPr>
            <w:tcW w:w="7395" w:type="dxa"/>
            <w:shd w:val="clear" w:color="auto" w:fill="auto"/>
          </w:tcPr>
          <w:p w14:paraId="33B637D6" w14:textId="77777777" w:rsidR="003B79C8" w:rsidRPr="000D1CBC" w:rsidRDefault="003B79C8" w:rsidP="00902FB9">
            <w:pPr>
              <w:pStyle w:val="SingleTxtGC"/>
              <w:ind w:left="0"/>
            </w:pPr>
          </w:p>
          <w:p w14:paraId="7088D605" w14:textId="77777777" w:rsidR="003B79C8" w:rsidRPr="000D1CBC" w:rsidRDefault="003B79C8" w:rsidP="00902FB9">
            <w:pPr>
              <w:pStyle w:val="SingleTxtGC"/>
              <w:ind w:left="0"/>
            </w:pPr>
          </w:p>
          <w:p w14:paraId="4C877062" w14:textId="77777777" w:rsidR="003B79C8" w:rsidRPr="000D1CBC" w:rsidRDefault="003B79C8" w:rsidP="00902FB9">
            <w:pPr>
              <w:pStyle w:val="SingleTxtGC"/>
              <w:ind w:left="0"/>
            </w:pPr>
          </w:p>
        </w:tc>
      </w:tr>
    </w:tbl>
    <w:p w14:paraId="2CEEC792" w14:textId="2E2914C8" w:rsidR="003B79C8" w:rsidRPr="000D1CBC" w:rsidRDefault="003B79C8" w:rsidP="00281578">
      <w:pPr>
        <w:pStyle w:val="H23GC"/>
        <w:rPr>
          <w:bCs/>
        </w:rPr>
      </w:pPr>
      <w:r w:rsidRPr="000D1CBC">
        <w:rPr>
          <w:lang w:val="zh-CN"/>
        </w:rPr>
        <w:tab/>
      </w:r>
      <w:r w:rsidRPr="000D1CBC">
        <w:rPr>
          <w:lang w:val="zh-CN"/>
        </w:rPr>
        <w:tab/>
      </w:r>
      <w:r w:rsidRPr="000D1CBC">
        <w:rPr>
          <w:lang w:val="zh-CN"/>
        </w:rPr>
        <w:t>提交日期：</w:t>
      </w:r>
      <w:r w:rsidR="00281578" w:rsidRPr="00281578">
        <w:rPr>
          <w:bCs/>
          <w:lang w:val="en-GB"/>
        </w:rPr>
        <w:t>……………………………………………………....……....</w:t>
      </w:r>
      <w:r w:rsidR="00281578">
        <w:rPr>
          <w:bCs/>
          <w:lang w:val="en-GB"/>
        </w:rPr>
        <w:t>.</w:t>
      </w:r>
      <w:r w:rsidRPr="00902FB9">
        <w:rPr>
          <w:rFonts w:ascii="Time New Roman" w:eastAsia="SimSun" w:hAnsi="Time New Roman"/>
          <w:bCs/>
          <w:lang w:val="zh-CN"/>
        </w:rPr>
        <w:t>[</w:t>
      </w:r>
      <w:r w:rsidRPr="00902FB9">
        <w:rPr>
          <w:rFonts w:ascii="Time New Roman" w:eastAsia="SimSun" w:hAnsi="Time New Roman" w:hint="eastAsia"/>
        </w:rPr>
        <w:t>年</w:t>
      </w:r>
      <w:r w:rsidRPr="00902FB9">
        <w:rPr>
          <w:rFonts w:ascii="Time New Roman" w:eastAsia="SimSun" w:hAnsi="Time New Roman"/>
          <w:lang w:val="en-GB"/>
        </w:rPr>
        <w:t>/</w:t>
      </w:r>
      <w:r w:rsidRPr="00902FB9">
        <w:rPr>
          <w:rFonts w:ascii="Time New Roman" w:eastAsia="SimSun" w:hAnsi="Time New Roman" w:hint="eastAsia"/>
          <w:lang w:val="en-GB"/>
        </w:rPr>
        <w:t>月</w:t>
      </w:r>
      <w:r w:rsidRPr="00902FB9">
        <w:rPr>
          <w:rFonts w:ascii="Time New Roman" w:eastAsia="SimSun" w:hAnsi="Time New Roman"/>
          <w:lang w:val="en-GB"/>
        </w:rPr>
        <w:t>/</w:t>
      </w:r>
      <w:r w:rsidRPr="00902FB9">
        <w:rPr>
          <w:rFonts w:ascii="Time New Roman" w:eastAsia="SimSun" w:hAnsi="Time New Roman" w:hint="eastAsia"/>
          <w:lang w:val="en-GB"/>
        </w:rPr>
        <w:t>日</w:t>
      </w:r>
      <w:r w:rsidRPr="00902FB9">
        <w:rPr>
          <w:rFonts w:ascii="Time New Roman" w:eastAsia="SimSun" w:hAnsi="Time New Roman"/>
          <w:bCs/>
          <w:lang w:val="zh-CN"/>
        </w:rPr>
        <w:t>]</w:t>
      </w:r>
    </w:p>
    <w:p w14:paraId="5F6AFEB0" w14:textId="1C0E41EC" w:rsidR="003B79C8" w:rsidRPr="000D1CBC" w:rsidRDefault="003B79C8" w:rsidP="00902FB9">
      <w:pPr>
        <w:pStyle w:val="H23GC"/>
        <w:rPr>
          <w:bCs/>
        </w:rPr>
      </w:pPr>
      <w:r w:rsidRPr="000D1CBC">
        <w:rPr>
          <w:lang w:val="zh-CN"/>
        </w:rPr>
        <w:tab/>
      </w:r>
      <w:r w:rsidRPr="000D1CBC">
        <w:rPr>
          <w:lang w:val="zh-CN"/>
        </w:rPr>
        <w:tab/>
      </w:r>
      <w:r w:rsidRPr="000D1CBC">
        <w:rPr>
          <w:lang w:val="zh-CN"/>
        </w:rPr>
        <w:t>报告期</w:t>
      </w:r>
      <w:r w:rsidRPr="000D1CBC">
        <w:rPr>
          <w:rFonts w:cs="Microsoft YaHei" w:hint="eastAsia"/>
          <w:lang w:val="zh-CN"/>
        </w:rPr>
        <w:t>：</w:t>
      </w:r>
      <w:r w:rsidR="00281578" w:rsidRPr="00281578">
        <w:rPr>
          <w:bCs/>
          <w:lang w:val="en-GB"/>
        </w:rPr>
        <w:t>…………………………………</w:t>
      </w:r>
      <w:r w:rsidRPr="00902FB9">
        <w:rPr>
          <w:rFonts w:ascii="Time New Roman" w:eastAsia="SimSun" w:hAnsi="Time New Roman"/>
          <w:bCs/>
          <w:lang w:val="zh-CN"/>
        </w:rPr>
        <w:t>[</w:t>
      </w:r>
      <w:r w:rsidRPr="00902FB9">
        <w:rPr>
          <w:rFonts w:ascii="Time New Roman" w:eastAsia="SimSun" w:hAnsi="Time New Roman" w:hint="eastAsia"/>
        </w:rPr>
        <w:t>年</w:t>
      </w:r>
      <w:r w:rsidRPr="00902FB9">
        <w:rPr>
          <w:rFonts w:ascii="Time New Roman" w:eastAsia="SimSun" w:hAnsi="Time New Roman"/>
          <w:lang w:val="en-GB"/>
        </w:rPr>
        <w:t>/</w:t>
      </w:r>
      <w:r w:rsidRPr="00902FB9">
        <w:rPr>
          <w:rFonts w:ascii="Time New Roman" w:eastAsia="SimSun" w:hAnsi="Time New Roman" w:hint="eastAsia"/>
          <w:lang w:val="en-GB"/>
        </w:rPr>
        <w:t>月</w:t>
      </w:r>
      <w:r w:rsidRPr="00902FB9">
        <w:rPr>
          <w:rFonts w:ascii="Time New Roman" w:eastAsia="SimSun" w:hAnsi="Time New Roman"/>
          <w:lang w:val="en-GB"/>
        </w:rPr>
        <w:t>/</w:t>
      </w:r>
      <w:r w:rsidRPr="00902FB9">
        <w:rPr>
          <w:rFonts w:ascii="Time New Roman" w:eastAsia="SimSun" w:hAnsi="Time New Roman" w:hint="eastAsia"/>
          <w:lang w:val="en-GB"/>
        </w:rPr>
        <w:t>日</w:t>
      </w:r>
      <w:r w:rsidRPr="00902FB9">
        <w:rPr>
          <w:rFonts w:ascii="Time New Roman" w:eastAsia="SimSun" w:hAnsi="Time New Roman"/>
          <w:bCs/>
          <w:lang w:val="zh-CN"/>
        </w:rPr>
        <w:t>]</w:t>
      </w:r>
      <w:r w:rsidRPr="000D1CBC">
        <w:rPr>
          <w:lang w:val="zh-CN"/>
        </w:rPr>
        <w:t>至</w:t>
      </w:r>
      <w:r w:rsidR="00281578" w:rsidRPr="00281578">
        <w:rPr>
          <w:bCs/>
          <w:lang w:val="en-GB"/>
        </w:rPr>
        <w:t>…………………</w:t>
      </w:r>
      <w:r w:rsidR="00281578">
        <w:rPr>
          <w:bCs/>
          <w:lang w:val="en-GB"/>
        </w:rPr>
        <w:t>….</w:t>
      </w:r>
      <w:r w:rsidRPr="00902FB9">
        <w:rPr>
          <w:rFonts w:ascii="Time New Roman" w:eastAsia="SimSun" w:hAnsi="Time New Roman"/>
          <w:bCs/>
          <w:lang w:val="zh-CN"/>
        </w:rPr>
        <w:t>[</w:t>
      </w:r>
      <w:r w:rsidRPr="00902FB9">
        <w:rPr>
          <w:rFonts w:ascii="Time New Roman" w:eastAsia="SimSun" w:hAnsi="Time New Roman" w:hint="eastAsia"/>
          <w:lang w:val="en-GB"/>
        </w:rPr>
        <w:t>月</w:t>
      </w:r>
      <w:r w:rsidRPr="00902FB9">
        <w:rPr>
          <w:rFonts w:ascii="Time New Roman" w:eastAsia="SimSun" w:hAnsi="Time New Roman"/>
          <w:lang w:val="en-GB"/>
        </w:rPr>
        <w:t>/</w:t>
      </w:r>
      <w:r w:rsidRPr="00902FB9">
        <w:rPr>
          <w:rFonts w:ascii="Time New Roman" w:eastAsia="SimSun" w:hAnsi="Time New Roman" w:hint="eastAsia"/>
          <w:lang w:val="en-GB"/>
        </w:rPr>
        <w:t>日</w:t>
      </w:r>
      <w:r w:rsidRPr="00902FB9">
        <w:rPr>
          <w:rFonts w:ascii="Time New Roman" w:eastAsia="SimSun" w:hAnsi="Time New Roman"/>
          <w:bCs/>
          <w:lang w:val="zh-CN"/>
        </w:rPr>
        <w:t>]</w:t>
      </w:r>
    </w:p>
    <w:p w14:paraId="26B97DD5" w14:textId="77777777" w:rsidR="003B79C8" w:rsidRPr="000D1CBC" w:rsidRDefault="003B79C8" w:rsidP="002A6A3A">
      <w:pPr>
        <w:pStyle w:val="SingleTxtGC"/>
        <w:spacing w:after="0"/>
      </w:pPr>
    </w:p>
    <w:p w14:paraId="351D0A54" w14:textId="77777777" w:rsidR="003B79C8" w:rsidRPr="002A6A3A" w:rsidRDefault="003B79C8" w:rsidP="002A6A3A">
      <w:pPr>
        <w:pStyle w:val="SingleTxtGC"/>
        <w:spacing w:after="0"/>
      </w:pPr>
    </w:p>
    <w:p w14:paraId="362209F7" w14:textId="77777777" w:rsidR="003B79C8" w:rsidRPr="000D1CBC" w:rsidRDefault="003B79C8" w:rsidP="002A6A3A">
      <w:pPr>
        <w:pStyle w:val="SingleTxtGC"/>
        <w:spacing w:after="0"/>
      </w:pPr>
    </w:p>
    <w:p w14:paraId="52E50D37" w14:textId="77777777" w:rsidR="003B79C8" w:rsidRPr="000D1CBC" w:rsidRDefault="003B79C8" w:rsidP="002A6A3A">
      <w:pPr>
        <w:pStyle w:val="SingleTxtGC"/>
        <w:spacing w:after="0"/>
      </w:pPr>
    </w:p>
    <w:p w14:paraId="3838D192" w14:textId="77777777" w:rsidR="003B79C8" w:rsidRPr="00FD17BA" w:rsidRDefault="003B79C8" w:rsidP="003B79C8">
      <w:pPr>
        <w:pStyle w:val="SingleTxtGC"/>
        <w:rPr>
          <w:rFonts w:ascii="Time New Roman" w:eastAsia="SimHei" w:hAnsi="Time New Roman" w:hint="eastAsia"/>
          <w:bCs/>
        </w:rPr>
      </w:pPr>
      <w:r w:rsidRPr="00264D97">
        <w:rPr>
          <w:rFonts w:ascii="Time New Roman" w:eastAsia="SimHei" w:hAnsi="Time New Roman"/>
          <w:u w:val="single"/>
          <w:lang w:val="zh-CN"/>
        </w:rPr>
        <w:t>注</w:t>
      </w:r>
      <w:r w:rsidRPr="00FD17BA">
        <w:rPr>
          <w:rFonts w:ascii="Time New Roman" w:eastAsia="SimHei" w:hAnsi="Time New Roman"/>
          <w:lang w:val="zh-CN"/>
        </w:rPr>
        <w:t>：</w:t>
      </w:r>
      <w:r w:rsidRPr="00FD17BA">
        <w:rPr>
          <w:rFonts w:ascii="Time New Roman" w:eastAsia="SimHei" w:hAnsi="Time New Roman"/>
          <w:shd w:val="pct15" w:color="auto" w:fill="FFFFFF"/>
          <w:lang w:val="zh-CN"/>
        </w:rPr>
        <w:t>灰色阴影部分</w:t>
      </w:r>
      <w:r w:rsidRPr="00FD17BA">
        <w:rPr>
          <w:rFonts w:ascii="Time New Roman" w:eastAsia="SimHei" w:hAnsi="Time New Roman"/>
          <w:lang w:val="zh-CN"/>
        </w:rPr>
        <w:t>涉及</w:t>
      </w:r>
      <w:r w:rsidRPr="00FD17BA">
        <w:rPr>
          <w:rFonts w:ascii="Time New Roman" w:eastAsia="SimHei" w:hAnsi="Time New Roman"/>
          <w:bCs/>
          <w:lang w:val="zh-CN"/>
        </w:rPr>
        <w:t>自愿</w:t>
      </w:r>
      <w:r w:rsidRPr="00FD17BA">
        <w:rPr>
          <w:rFonts w:ascii="Time New Roman" w:eastAsia="SimHei" w:hAnsi="Time New Roman"/>
          <w:lang w:val="zh-CN"/>
        </w:rPr>
        <w:t>提供的遵约和执行信息，不在第七条所载正式报告要求范围之内。</w:t>
      </w:r>
    </w:p>
    <w:p w14:paraId="5C5FBAB5" w14:textId="77777777" w:rsidR="00FD17BA" w:rsidRDefault="00FD17BA">
      <w:pPr>
        <w:tabs>
          <w:tab w:val="clear" w:pos="431"/>
        </w:tabs>
        <w:overflowPunct/>
        <w:adjustRightInd/>
        <w:snapToGrid/>
        <w:spacing w:line="240" w:lineRule="auto"/>
        <w:jc w:val="left"/>
        <w:rPr>
          <w:rFonts w:eastAsia="SimHei"/>
          <w:lang w:val="zh-CN"/>
        </w:rPr>
      </w:pPr>
      <w:r>
        <w:rPr>
          <w:rFonts w:eastAsia="SimHei"/>
          <w:lang w:val="zh-CN"/>
        </w:rPr>
        <w:br w:type="page"/>
      </w:r>
    </w:p>
    <w:p w14:paraId="76CC98AA" w14:textId="50C68007" w:rsidR="003B79C8" w:rsidRPr="000D1CBC" w:rsidRDefault="00FD17BA" w:rsidP="00FD17BA">
      <w:pPr>
        <w:pStyle w:val="HChGC"/>
      </w:pPr>
      <w:r>
        <w:rPr>
          <w:lang w:val="zh-CN"/>
        </w:rPr>
        <w:lastRenderedPageBreak/>
        <w:tab/>
      </w:r>
      <w:r>
        <w:rPr>
          <w:lang w:val="zh-CN"/>
        </w:rPr>
        <w:tab/>
      </w:r>
      <w:r w:rsidR="003B79C8" w:rsidRPr="000D1CBC">
        <w:rPr>
          <w:lang w:val="zh-CN"/>
        </w:rPr>
        <w:t>表</w:t>
      </w:r>
      <w:r w:rsidR="003B79C8" w:rsidRPr="000D1CBC">
        <w:rPr>
          <w:lang w:val="zh-CN"/>
        </w:rPr>
        <w:t>A</w:t>
      </w:r>
      <w:r w:rsidRPr="00FD17BA">
        <w:rPr>
          <w:rFonts w:hint="eastAsia"/>
          <w:spacing w:val="-50"/>
          <w:lang w:val="zh-CN"/>
        </w:rPr>
        <w:t>―</w:t>
      </w:r>
      <w:r w:rsidRPr="00FD17BA">
        <w:rPr>
          <w:rFonts w:hint="eastAsia"/>
          <w:lang w:val="zh-CN"/>
        </w:rPr>
        <w:t>―</w:t>
      </w:r>
      <w:r w:rsidR="003B79C8" w:rsidRPr="000D1CBC">
        <w:rPr>
          <w:lang w:val="zh-CN"/>
        </w:rPr>
        <w:t>国家执行措施</w:t>
      </w:r>
    </w:p>
    <w:p w14:paraId="2209AEAA" w14:textId="77777777" w:rsidR="003B79C8" w:rsidRPr="000D1CBC" w:rsidRDefault="003B79C8" w:rsidP="003B79C8">
      <w:pPr>
        <w:pStyle w:val="SingleTxtGC"/>
        <w:rPr>
          <w:rFonts w:eastAsia="SimHei"/>
          <w:bCs/>
        </w:rPr>
      </w:pPr>
      <w:r w:rsidRPr="000D1CBC">
        <w:rPr>
          <w:rFonts w:eastAsia="SimHei"/>
          <w:bCs/>
          <w:lang w:val="zh-CN"/>
        </w:rPr>
        <w:t>第七条第一款</w:t>
      </w:r>
    </w:p>
    <w:p w14:paraId="687E81CD" w14:textId="05F518F7" w:rsidR="003B79C8" w:rsidRPr="000D1CBC" w:rsidRDefault="003B79C8" w:rsidP="003B79C8">
      <w:pPr>
        <w:pStyle w:val="SingleTxtGC"/>
        <w:rPr>
          <w:rFonts w:eastAsia="SimHei"/>
          <w:bCs/>
        </w:rPr>
      </w:pPr>
      <w:r w:rsidRPr="000D1CBC">
        <w:rPr>
          <w:lang w:val="zh-CN"/>
        </w:rPr>
        <w:tab/>
      </w:r>
      <w:r w:rsidRPr="000D1CBC">
        <w:rPr>
          <w:rFonts w:eastAsia="SimHei" w:hint="eastAsia"/>
          <w:bCs/>
          <w:lang w:val="zh-CN"/>
        </w:rPr>
        <w:t>“</w:t>
      </w:r>
      <w:r w:rsidRPr="000D1CBC">
        <w:rPr>
          <w:rFonts w:eastAsia="SimHei"/>
          <w:bCs/>
          <w:lang w:val="zh-CN"/>
        </w:rPr>
        <w:t>每一缔约国均应</w:t>
      </w:r>
      <w:r w:rsidR="00AD306B">
        <w:rPr>
          <w:rFonts w:ascii="SimHei" w:eastAsia="SimHei" w:hAnsi="SimHei" w:cs="SimHei"/>
          <w:bCs/>
          <w:lang w:val="zh-CN"/>
        </w:rPr>
        <w:t>……</w:t>
      </w:r>
      <w:r w:rsidRPr="000D1CBC">
        <w:rPr>
          <w:rFonts w:eastAsia="SimHei" w:hint="eastAsia"/>
          <w:lang w:val="en-GB"/>
        </w:rPr>
        <w:t>就下列事项</w:t>
      </w:r>
      <w:r w:rsidRPr="000D1CBC">
        <w:rPr>
          <w:rFonts w:eastAsia="SimHei"/>
          <w:bCs/>
          <w:lang w:val="zh-CN"/>
        </w:rPr>
        <w:t>向秘书长提出报告：</w:t>
      </w:r>
    </w:p>
    <w:p w14:paraId="584691B4" w14:textId="42781BC8" w:rsidR="003B79C8" w:rsidRPr="000D1CBC" w:rsidRDefault="003B79C8" w:rsidP="00DA627C">
      <w:pPr>
        <w:pStyle w:val="1"/>
      </w:pPr>
      <w:r w:rsidRPr="000D1CBC">
        <w:t>(</w:t>
      </w:r>
      <w:r w:rsidRPr="000D1CBC">
        <w:rPr>
          <w:rFonts w:cs="Microsoft YaHei" w:hint="eastAsia"/>
        </w:rPr>
        <w:t>一</w:t>
      </w:r>
      <w:r w:rsidRPr="000D1CBC">
        <w:t>)</w:t>
      </w:r>
      <w:r w:rsidRPr="000D1CBC">
        <w:tab/>
      </w:r>
      <w:r w:rsidRPr="000D1CBC">
        <w:t>第九条所述的国家施行措施</w:t>
      </w:r>
      <w:r w:rsidRPr="000D1CBC">
        <w:rPr>
          <w:rFonts w:cs="Microsoft YaHei" w:hint="eastAsia"/>
        </w:rPr>
        <w:t>；</w:t>
      </w:r>
      <w:r w:rsidR="00AD306B">
        <w:rPr>
          <w:rFonts w:cs="Microsoft YaHei" w:hint="eastAsia"/>
        </w:rPr>
        <w:t>”</w:t>
      </w:r>
    </w:p>
    <w:p w14:paraId="26508660" w14:textId="77777777" w:rsidR="003B79C8" w:rsidRPr="000D1CBC" w:rsidRDefault="003B79C8" w:rsidP="003B79C8">
      <w:pPr>
        <w:pStyle w:val="SingleTxtGC"/>
      </w:pPr>
      <w:r w:rsidRPr="009F0308">
        <w:rPr>
          <w:rFonts w:ascii="Time New Roman" w:eastAsia="KaiTi" w:hAnsi="Time New Roman"/>
          <w:b/>
          <w:bCs/>
          <w:lang w:val="zh-CN"/>
        </w:rPr>
        <w:t>注</w:t>
      </w:r>
      <w:r w:rsidRPr="009F0308">
        <w:rPr>
          <w:rFonts w:ascii="Time New Roman" w:hAnsi="Time New Roman"/>
          <w:lang w:val="zh-CN"/>
        </w:rPr>
        <w:t>：</w:t>
      </w:r>
      <w:r w:rsidRPr="000D1CBC">
        <w:rPr>
          <w:lang w:val="zh-CN"/>
        </w:rPr>
        <w:t>依照第九条，</w:t>
      </w:r>
      <w:r w:rsidRPr="000D1CBC">
        <w:rPr>
          <w:rFonts w:hint="eastAsia"/>
          <w:lang w:val="zh-CN"/>
        </w:rPr>
        <w:t>“</w:t>
      </w:r>
      <w:r w:rsidRPr="000D1CBC">
        <w:rPr>
          <w:lang w:val="zh-CN"/>
        </w:rPr>
        <w:t>每一缔约国均应采取一切适当的法律、行政和其他措施施行本公约，包括采用刑事制裁，防止和制止其管辖或控制下的人或者在受其管辖或控制领域内从事本公约禁止缔约国进行的任何活动。</w:t>
      </w:r>
      <w:r w:rsidRPr="000D1CBC">
        <w:rPr>
          <w:rFonts w:hint="eastAsia"/>
          <w:lang w:val="zh-CN"/>
        </w:rPr>
        <w:t>”</w:t>
      </w:r>
    </w:p>
    <w:p w14:paraId="7A3FDE7F" w14:textId="389D0C74" w:rsidR="003B79C8" w:rsidRPr="000D1CBC" w:rsidRDefault="003B79C8" w:rsidP="009F0308">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009F0308" w:rsidRPr="009F0308">
        <w:rPr>
          <w:bCs/>
          <w:lang w:val="en-GB"/>
        </w:rPr>
        <w:t>…………………………………………………………………………</w:t>
      </w:r>
      <w:r w:rsidR="009F0308">
        <w:rPr>
          <w:bCs/>
          <w:lang w:val="en-GB"/>
        </w:rPr>
        <w:t>...</w:t>
      </w:r>
    </w:p>
    <w:p w14:paraId="7F47B53B" w14:textId="3AF6D69B" w:rsidR="003B79C8" w:rsidRPr="000D1CBC" w:rsidRDefault="003B79C8" w:rsidP="00264D97">
      <w:pPr>
        <w:pStyle w:val="H23GC"/>
        <w:spacing w:after="360"/>
      </w:pPr>
      <w:r w:rsidRPr="000D1CBC">
        <w:rPr>
          <w:lang w:val="zh-CN"/>
        </w:rPr>
        <w:tab/>
      </w:r>
      <w:r w:rsidRPr="000D1CBC">
        <w:rPr>
          <w:lang w:val="zh-CN"/>
        </w:rPr>
        <w:tab/>
      </w:r>
      <w:r w:rsidRPr="000D1CBC">
        <w:rPr>
          <w:lang w:val="zh-CN"/>
        </w:rPr>
        <w:t>报告期</w:t>
      </w:r>
      <w:r w:rsidRPr="000D1CBC">
        <w:rPr>
          <w:rFonts w:cs="Microsoft YaHei" w:hint="eastAsia"/>
          <w:lang w:val="zh-CN"/>
        </w:rPr>
        <w:t>：</w:t>
      </w:r>
      <w:r w:rsidR="00264D97" w:rsidRPr="00264D97">
        <w:rPr>
          <w:bCs/>
          <w:lang w:val="en-GB"/>
        </w:rPr>
        <w:t>………………………………</w:t>
      </w:r>
      <w:r w:rsidR="00264D97">
        <w:rPr>
          <w:bCs/>
          <w:lang w:val="en-GB"/>
        </w:rPr>
        <w:t>……</w:t>
      </w:r>
      <w:r w:rsidRPr="000D1CBC">
        <w:rPr>
          <w:lang w:val="zh-CN"/>
        </w:rPr>
        <w:t>至</w:t>
      </w:r>
      <w:r w:rsidR="00264D97" w:rsidRPr="00264D97">
        <w:rPr>
          <w:bCs/>
          <w:lang w:val="en-GB"/>
        </w:rPr>
        <w:t>………………………………</w:t>
      </w:r>
      <w:r w:rsidR="00264D97">
        <w:rPr>
          <w:bCs/>
          <w:lang w:val="en-GB"/>
        </w:rPr>
        <w:t>……..</w:t>
      </w:r>
    </w:p>
    <w:p w14:paraId="7D008573" w14:textId="77777777" w:rsidR="003B79C8" w:rsidRPr="00264D97" w:rsidRDefault="003B79C8" w:rsidP="003B79C8">
      <w:pPr>
        <w:pStyle w:val="SingleTxtGC"/>
        <w:rPr>
          <w:rFonts w:ascii="Time New Roman" w:eastAsia="SimHei" w:hAnsi="Time New Roman" w:hint="eastAsia"/>
          <w:bCs/>
        </w:rPr>
      </w:pPr>
      <w:r w:rsidRPr="00264D97">
        <w:rPr>
          <w:rFonts w:ascii="Time New Roman" w:eastAsia="SimHei" w:hAnsi="Time New Roman"/>
          <w:u w:val="single"/>
          <w:lang w:val="zh-CN"/>
        </w:rPr>
        <w:t>注</w:t>
      </w:r>
      <w:r w:rsidRPr="00264D97">
        <w:rPr>
          <w:rFonts w:ascii="Time New Roman" w:eastAsia="SimHei" w:hAnsi="Time New Roman"/>
          <w:lang w:val="zh-CN"/>
        </w:rPr>
        <w:t>：</w:t>
      </w:r>
      <w:r w:rsidRPr="00264D97">
        <w:rPr>
          <w:rFonts w:ascii="Time New Roman" w:eastAsia="SimHei" w:hAnsi="Time New Roman"/>
          <w:shd w:val="pct15" w:color="auto" w:fill="FFFFFF"/>
          <w:lang w:val="zh-CN"/>
        </w:rPr>
        <w:t>灰色阴影部分</w:t>
      </w:r>
      <w:r w:rsidRPr="00264D97">
        <w:rPr>
          <w:rFonts w:ascii="Time New Roman" w:eastAsia="SimHei" w:hAnsi="Time New Roman"/>
          <w:lang w:val="zh-CN"/>
        </w:rPr>
        <w:t>涉及</w:t>
      </w:r>
      <w:r w:rsidRPr="00264D97">
        <w:rPr>
          <w:rFonts w:ascii="Time New Roman" w:eastAsia="SimHei" w:hAnsi="Time New Roman"/>
          <w:bCs/>
          <w:lang w:val="zh-CN"/>
        </w:rPr>
        <w:t>自愿</w:t>
      </w:r>
      <w:r w:rsidRPr="00264D97">
        <w:rPr>
          <w:rFonts w:ascii="Time New Roman" w:eastAsia="SimHei" w:hAnsi="Time New Roman"/>
          <w:lang w:val="zh-CN"/>
        </w:rPr>
        <w:t>提供的遵约和执行信息，不在第七条所载正式报告要求范围之内。</w:t>
      </w:r>
    </w:p>
    <w:tbl>
      <w:tblPr>
        <w:tblW w:w="7370" w:type="dxa"/>
        <w:tblInd w:w="1134" w:type="dxa"/>
        <w:shd w:val="clear" w:color="auto" w:fill="BFBFBF" w:themeFill="background1" w:themeFillShade="BF"/>
        <w:tblLayout w:type="fixed"/>
        <w:tblCellMar>
          <w:left w:w="0" w:type="dxa"/>
          <w:right w:w="0" w:type="dxa"/>
        </w:tblCellMar>
        <w:tblLook w:val="01E0" w:firstRow="1" w:lastRow="1" w:firstColumn="1" w:lastColumn="1" w:noHBand="0" w:noVBand="0"/>
      </w:tblPr>
      <w:tblGrid>
        <w:gridCol w:w="3685"/>
        <w:gridCol w:w="3685"/>
      </w:tblGrid>
      <w:tr w:rsidR="003B79C8" w:rsidRPr="000D1CBC" w14:paraId="52C1A4A3" w14:textId="77777777" w:rsidTr="00AD5EB7">
        <w:trPr>
          <w:tblHeader/>
        </w:trPr>
        <w:tc>
          <w:tcPr>
            <w:tcW w:w="3685"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80C9812" w14:textId="4F7CF31C" w:rsidR="003B79C8" w:rsidRPr="000D1CBC" w:rsidRDefault="003B79C8" w:rsidP="0086300C">
            <w:pPr>
              <w:pStyle w:val="a0"/>
              <w:rPr>
                <w:rFonts w:hAnsi="KaiTi"/>
              </w:rPr>
            </w:pPr>
            <w:r w:rsidRPr="000D1CBC">
              <w:rPr>
                <w:lang w:val="zh-CN"/>
              </w:rPr>
              <w:t>为执行《集束弹药公约》而采取的法律、</w:t>
            </w:r>
            <w:r w:rsidR="00C773AE">
              <w:rPr>
                <w:lang w:val="zh-CN"/>
              </w:rPr>
              <w:br/>
            </w:r>
            <w:r w:rsidRPr="000D1CBC">
              <w:rPr>
                <w:lang w:val="zh-CN"/>
              </w:rPr>
              <w:t>行政和其他措施</w:t>
            </w:r>
            <w:r w:rsidRPr="000D1CBC">
              <w:rPr>
                <w:lang w:val="zh-CN"/>
              </w:rPr>
              <w:t>(</w:t>
            </w:r>
            <w:r w:rsidRPr="000D1CBC">
              <w:rPr>
                <w:lang w:val="zh-CN"/>
              </w:rPr>
              <w:t>包括实施刑事制裁</w:t>
            </w:r>
            <w:r w:rsidRPr="000D1CBC">
              <w:rPr>
                <w:lang w:val="zh-CN"/>
              </w:rPr>
              <w:t>)</w:t>
            </w:r>
          </w:p>
        </w:tc>
        <w:tc>
          <w:tcPr>
            <w:tcW w:w="3685" w:type="dxa"/>
            <w:tcBorders>
              <w:top w:val="single" w:sz="4" w:space="0" w:color="auto"/>
              <w:left w:val="single" w:sz="4" w:space="0" w:color="000000"/>
              <w:bottom w:val="single" w:sz="12" w:space="0" w:color="auto"/>
              <w:right w:val="single" w:sz="4" w:space="0" w:color="000000"/>
            </w:tcBorders>
            <w:shd w:val="clear" w:color="auto" w:fill="BFBFBF" w:themeFill="background1" w:themeFillShade="BF"/>
            <w:vAlign w:val="bottom"/>
          </w:tcPr>
          <w:p w14:paraId="3632B7CB" w14:textId="1BDE2D25" w:rsidR="003B79C8" w:rsidRPr="000D1CBC" w:rsidRDefault="003B79C8" w:rsidP="0086300C">
            <w:pPr>
              <w:pStyle w:val="a0"/>
            </w:pPr>
            <w:r w:rsidRPr="000D1CBC">
              <w:rPr>
                <w:lang w:val="zh-CN"/>
              </w:rPr>
              <w:t>补充信息</w:t>
            </w:r>
            <w:r w:rsidR="005C1299">
              <w:rPr>
                <w:lang w:val="zh-CN"/>
              </w:rPr>
              <w:br/>
            </w:r>
            <w:r w:rsidRPr="000D1CBC">
              <w:rPr>
                <w:lang w:val="zh-CN"/>
              </w:rPr>
              <w:t>(</w:t>
            </w:r>
            <w:r w:rsidRPr="000D1CBC">
              <w:rPr>
                <w:lang w:val="zh-CN"/>
              </w:rPr>
              <w:t>例如，包括立法、行政措施、政策和指令、军队培训在内的执行措施的文本和生效日期</w:t>
            </w:r>
            <w:r w:rsidRPr="000D1CBC">
              <w:rPr>
                <w:lang w:val="zh-CN"/>
              </w:rPr>
              <w:t>)</w:t>
            </w:r>
          </w:p>
        </w:tc>
      </w:tr>
      <w:tr w:rsidR="00AD5EB7" w:rsidRPr="000D1CBC" w14:paraId="47DC52E6" w14:textId="77777777" w:rsidTr="00AD5EB7">
        <w:trPr>
          <w:trHeight w:val="1593"/>
          <w:tblHeader/>
        </w:trPr>
        <w:tc>
          <w:tcPr>
            <w:tcW w:w="3685" w:type="dxa"/>
            <w:tcBorders>
              <w:top w:val="single" w:sz="12" w:space="0" w:color="auto"/>
              <w:left w:val="single" w:sz="4" w:space="0" w:color="000000"/>
              <w:bottom w:val="single" w:sz="4" w:space="0" w:color="000000"/>
              <w:right w:val="single" w:sz="4" w:space="0" w:color="000000"/>
            </w:tcBorders>
            <w:shd w:val="clear" w:color="auto" w:fill="FFFFFF" w:themeFill="background1"/>
          </w:tcPr>
          <w:p w14:paraId="3DB08156" w14:textId="77777777" w:rsidR="00AD5EB7" w:rsidRPr="000D1CBC" w:rsidRDefault="00AD5EB7" w:rsidP="00033462">
            <w:pPr>
              <w:pStyle w:val="a1"/>
            </w:pPr>
          </w:p>
          <w:p w14:paraId="375EA698" w14:textId="77777777" w:rsidR="00AD5EB7" w:rsidRPr="000D1CBC" w:rsidRDefault="00AD5EB7" w:rsidP="00033462">
            <w:pPr>
              <w:pStyle w:val="a1"/>
            </w:pPr>
          </w:p>
          <w:p w14:paraId="4529F3B4" w14:textId="77777777" w:rsidR="00AD5EB7" w:rsidRPr="000D1CBC" w:rsidRDefault="00AD5EB7" w:rsidP="00033462">
            <w:pPr>
              <w:pStyle w:val="a1"/>
            </w:pPr>
          </w:p>
          <w:p w14:paraId="69D5DC66" w14:textId="77777777" w:rsidR="00AD5EB7" w:rsidRPr="000D1CBC" w:rsidRDefault="00AD5EB7" w:rsidP="00033462">
            <w:pPr>
              <w:pStyle w:val="a1"/>
            </w:pPr>
          </w:p>
        </w:tc>
        <w:tc>
          <w:tcPr>
            <w:tcW w:w="3685" w:type="dxa"/>
            <w:tcBorders>
              <w:top w:val="single" w:sz="12" w:space="0" w:color="auto"/>
              <w:left w:val="single" w:sz="4" w:space="0" w:color="000000"/>
              <w:bottom w:val="single" w:sz="4" w:space="0" w:color="000000"/>
              <w:right w:val="single" w:sz="4" w:space="0" w:color="000000"/>
            </w:tcBorders>
            <w:shd w:val="clear" w:color="auto" w:fill="FFFFFF" w:themeFill="background1"/>
          </w:tcPr>
          <w:p w14:paraId="4C75376E" w14:textId="77777777" w:rsidR="00AD5EB7" w:rsidRPr="000D1CBC" w:rsidRDefault="00AD5EB7" w:rsidP="00DF0E75">
            <w:pPr>
              <w:pStyle w:val="SingleTxtGC"/>
            </w:pPr>
          </w:p>
        </w:tc>
      </w:tr>
    </w:tbl>
    <w:p w14:paraId="1B6F64F6" w14:textId="77777777" w:rsidR="003B79C8" w:rsidRPr="000D1CBC" w:rsidRDefault="003B79C8" w:rsidP="003B79C8">
      <w:pPr>
        <w:pStyle w:val="SingleTxtGC"/>
        <w:rPr>
          <w:rFonts w:eastAsia="SimHei"/>
        </w:rPr>
      </w:pPr>
      <w:r w:rsidRPr="000D1CBC">
        <w:br w:type="page"/>
      </w:r>
    </w:p>
    <w:p w14:paraId="1B80FFF8" w14:textId="3EE8217F" w:rsidR="003B79C8" w:rsidRPr="000D1CBC" w:rsidRDefault="003B79C8" w:rsidP="009068FC">
      <w:pPr>
        <w:pStyle w:val="HChGC"/>
      </w:pPr>
      <w:r w:rsidRPr="000D1CBC">
        <w:rPr>
          <w:lang w:val="zh-CN"/>
        </w:rPr>
        <w:lastRenderedPageBreak/>
        <w:tab/>
      </w:r>
      <w:r w:rsidRPr="000D1CBC">
        <w:rPr>
          <w:lang w:val="zh-CN"/>
        </w:rPr>
        <w:tab/>
      </w:r>
      <w:r w:rsidRPr="000D1CBC">
        <w:rPr>
          <w:lang w:val="zh-CN"/>
        </w:rPr>
        <w:t>表</w:t>
      </w:r>
      <w:r w:rsidRPr="000D1CBC">
        <w:rPr>
          <w:lang w:val="zh-CN"/>
        </w:rPr>
        <w:t>B</w:t>
      </w:r>
      <w:r w:rsidR="009068FC" w:rsidRPr="009068FC">
        <w:rPr>
          <w:rFonts w:hint="eastAsia"/>
          <w:spacing w:val="-50"/>
          <w:lang w:val="zh-CN"/>
        </w:rPr>
        <w:t>―</w:t>
      </w:r>
      <w:r w:rsidR="009068FC" w:rsidRPr="009068FC">
        <w:rPr>
          <w:rFonts w:hint="eastAsia"/>
          <w:lang w:val="zh-CN"/>
        </w:rPr>
        <w:t>―</w:t>
      </w:r>
      <w:r w:rsidRPr="000D1CBC">
        <w:rPr>
          <w:lang w:val="zh-CN"/>
        </w:rPr>
        <w:t>集束弹药的储存和销毁</w:t>
      </w:r>
    </w:p>
    <w:p w14:paraId="3EE89553" w14:textId="77777777" w:rsidR="003B79C8" w:rsidRPr="000D1CBC" w:rsidRDefault="003B79C8" w:rsidP="009068FC">
      <w:pPr>
        <w:pStyle w:val="H1GC"/>
      </w:pPr>
      <w:r w:rsidRPr="000D1CBC">
        <w:rPr>
          <w:lang w:val="zh-CN"/>
        </w:rPr>
        <w:tab/>
      </w:r>
      <w:r w:rsidRPr="000D1CBC">
        <w:rPr>
          <w:lang w:val="zh-CN"/>
        </w:rPr>
        <w:tab/>
      </w:r>
      <w:r w:rsidRPr="000D1CBC">
        <w:rPr>
          <w:lang w:val="zh-CN"/>
        </w:rPr>
        <w:t>第一部分：储存的集束弹药</w:t>
      </w:r>
    </w:p>
    <w:p w14:paraId="7BB56EE2" w14:textId="77777777" w:rsidR="003B79C8" w:rsidRPr="000D1CBC" w:rsidRDefault="003B79C8" w:rsidP="003B79C8">
      <w:pPr>
        <w:pStyle w:val="SingleTxtGC"/>
        <w:rPr>
          <w:rFonts w:eastAsia="SimHei"/>
          <w:bCs/>
        </w:rPr>
      </w:pPr>
      <w:r w:rsidRPr="000D1CBC">
        <w:rPr>
          <w:rFonts w:eastAsia="SimHei"/>
          <w:bCs/>
          <w:lang w:val="zh-CN"/>
        </w:rPr>
        <w:t>第七条第一款</w:t>
      </w:r>
    </w:p>
    <w:p w14:paraId="7A6BDD38" w14:textId="107DC60B" w:rsidR="003B79C8" w:rsidRPr="000D1CBC" w:rsidRDefault="003B79C8" w:rsidP="003B79C8">
      <w:pPr>
        <w:pStyle w:val="SingleTxtGC"/>
        <w:rPr>
          <w:rFonts w:eastAsia="SimHei"/>
          <w:bCs/>
        </w:rPr>
      </w:pPr>
      <w:r w:rsidRPr="000D1CBC">
        <w:rPr>
          <w:lang w:val="zh-CN"/>
        </w:rPr>
        <w:tab/>
      </w:r>
      <w:r w:rsidRPr="000D1CBC">
        <w:rPr>
          <w:rFonts w:eastAsia="SimHei" w:hint="eastAsia"/>
          <w:bCs/>
          <w:lang w:val="zh-CN"/>
        </w:rPr>
        <w:t>“</w:t>
      </w:r>
      <w:r w:rsidRPr="000D1CBC">
        <w:rPr>
          <w:rFonts w:eastAsia="SimHei" w:cs="Microsoft YaHei" w:hint="eastAsia"/>
          <w:bCs/>
          <w:lang w:val="zh-CN"/>
        </w:rPr>
        <w:t>每一缔约国均应</w:t>
      </w:r>
      <w:r w:rsidR="009068FC" w:rsidRPr="009068FC">
        <w:rPr>
          <w:rFonts w:ascii="SimHei" w:eastAsia="SimHei" w:hAnsi="SimHei" w:cs="SimHei"/>
          <w:bCs/>
          <w:lang w:val="zh-CN"/>
        </w:rPr>
        <w:t>……</w:t>
      </w:r>
      <w:r w:rsidRPr="000D1CBC">
        <w:rPr>
          <w:rFonts w:eastAsia="SimHei" w:cs="Microsoft YaHei" w:hint="eastAsia"/>
          <w:bCs/>
          <w:lang w:val="zh-CN"/>
        </w:rPr>
        <w:t>就下列事项向秘书长提出报告：</w:t>
      </w:r>
    </w:p>
    <w:p w14:paraId="171296C5" w14:textId="6FB5312E" w:rsidR="003B79C8" w:rsidRPr="000D1CBC" w:rsidRDefault="009068FC" w:rsidP="00DA627C">
      <w:pPr>
        <w:pStyle w:val="1"/>
      </w:pPr>
      <w:r>
        <w:t>(</w:t>
      </w:r>
      <w:r>
        <w:rPr>
          <w:rFonts w:hint="eastAsia"/>
        </w:rPr>
        <w:t>二</w:t>
      </w:r>
      <w:r>
        <w:t>)</w:t>
      </w:r>
      <w:r>
        <w:tab/>
      </w:r>
      <w:r w:rsidR="003B79C8" w:rsidRPr="000D1CBC">
        <w:t>本公约第三条第一款所述的包括爆炸性子弹药在内的所有集束弹药的总数，分类列出其类型和数量，并尽可能列出每一类型的批号；</w:t>
      </w:r>
    </w:p>
    <w:p w14:paraId="3F2ECCEC" w14:textId="720E8608" w:rsidR="003B79C8" w:rsidRPr="000D1CBC" w:rsidRDefault="003B79C8" w:rsidP="003B79C8">
      <w:pPr>
        <w:pStyle w:val="SingleTxtGC"/>
        <w:rPr>
          <w:rFonts w:eastAsia="SimHei"/>
          <w:bCs/>
        </w:rPr>
      </w:pPr>
      <w:r w:rsidRPr="000D1CBC">
        <w:rPr>
          <w:lang w:val="zh-CN"/>
        </w:rPr>
        <w:tab/>
      </w:r>
      <w:r w:rsidRPr="000D1CBC">
        <w:rPr>
          <w:lang w:val="zh-CN"/>
        </w:rPr>
        <w:tab/>
        <w:t>[</w:t>
      </w:r>
      <w:r w:rsidR="00D3646F" w:rsidRPr="009068FC">
        <w:rPr>
          <w:rFonts w:ascii="SimHei" w:eastAsia="SimHei" w:hAnsi="SimHei" w:cs="SimHei"/>
          <w:bCs/>
          <w:lang w:val="zh-CN"/>
        </w:rPr>
        <w:t>……</w:t>
      </w:r>
      <w:r w:rsidRPr="000D1CBC">
        <w:rPr>
          <w:lang w:val="zh-CN"/>
        </w:rPr>
        <w:t>]</w:t>
      </w:r>
    </w:p>
    <w:p w14:paraId="01784CE9" w14:textId="341B4A56" w:rsidR="003B79C8" w:rsidRPr="000D1CBC" w:rsidRDefault="00D3646F" w:rsidP="00DA627C">
      <w:pPr>
        <w:pStyle w:val="1"/>
      </w:pPr>
      <w:r>
        <w:tab/>
        <w:t>(</w:t>
      </w:r>
      <w:r>
        <w:rPr>
          <w:rFonts w:hint="eastAsia"/>
        </w:rPr>
        <w:t>七</w:t>
      </w:r>
      <w:r>
        <w:t>)</w:t>
      </w:r>
      <w:r>
        <w:tab/>
      </w:r>
      <w:r w:rsidR="003B79C8" w:rsidRPr="000D1CBC">
        <w:t>报告本款第五项所述方案完成后发现的储存的集束弹药，包括爆炸性子弹药，以及依照本公约第三条销毁这些弹药的计划；</w:t>
      </w:r>
      <w:r w:rsidR="003B79C8" w:rsidRPr="000D1CBC">
        <w:rPr>
          <w:rFonts w:hint="eastAsia"/>
        </w:rPr>
        <w:t>”</w:t>
      </w:r>
    </w:p>
    <w:p w14:paraId="3E220F45" w14:textId="77777777" w:rsidR="001A2FC9" w:rsidRPr="000D1CBC" w:rsidRDefault="001A2FC9" w:rsidP="001A2FC9">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Pr="009F0308">
        <w:rPr>
          <w:bCs/>
          <w:lang w:val="en-GB"/>
        </w:rPr>
        <w:t>…………………………………………………………………………</w:t>
      </w:r>
      <w:r>
        <w:rPr>
          <w:bCs/>
          <w:lang w:val="en-GB"/>
        </w:rPr>
        <w:t>...</w:t>
      </w:r>
    </w:p>
    <w:p w14:paraId="3BB0960B" w14:textId="77777777" w:rsidR="001A2FC9" w:rsidRPr="000D1CBC" w:rsidRDefault="001A2FC9" w:rsidP="001A2FC9">
      <w:pPr>
        <w:pStyle w:val="H23GC"/>
      </w:pPr>
      <w:r w:rsidRPr="000D1CBC">
        <w:rPr>
          <w:lang w:val="zh-CN"/>
        </w:rPr>
        <w:tab/>
      </w:r>
      <w:r w:rsidRPr="000D1CBC">
        <w:rPr>
          <w:lang w:val="zh-CN"/>
        </w:rPr>
        <w:tab/>
      </w:r>
      <w:r w:rsidRPr="000D1CBC">
        <w:rPr>
          <w:lang w:val="zh-CN"/>
        </w:rPr>
        <w:t>报告期</w:t>
      </w:r>
      <w:r w:rsidRPr="000D1CBC">
        <w:rPr>
          <w:rFonts w:cs="Microsoft YaHei" w:hint="eastAsia"/>
          <w:lang w:val="zh-CN"/>
        </w:rPr>
        <w:t>：</w:t>
      </w:r>
      <w:r w:rsidRPr="00264D97">
        <w:rPr>
          <w:bCs/>
          <w:lang w:val="en-GB"/>
        </w:rPr>
        <w:t>………………………………</w:t>
      </w:r>
      <w:r>
        <w:rPr>
          <w:bCs/>
          <w:lang w:val="en-GB"/>
        </w:rPr>
        <w:t>……</w:t>
      </w:r>
      <w:r w:rsidRPr="000D1CBC">
        <w:rPr>
          <w:lang w:val="zh-CN"/>
        </w:rPr>
        <w:t>至</w:t>
      </w:r>
      <w:r w:rsidRPr="00264D97">
        <w:rPr>
          <w:bCs/>
          <w:lang w:val="en-GB"/>
        </w:rPr>
        <w:t>………………………………</w:t>
      </w:r>
      <w:r>
        <w:rPr>
          <w:bCs/>
          <w:lang w:val="en-GB"/>
        </w:rPr>
        <w:t>……..</w:t>
      </w:r>
    </w:p>
    <w:p w14:paraId="7F72DEF6" w14:textId="77777777" w:rsidR="003B79C8" w:rsidRPr="001A2FC9" w:rsidRDefault="003B79C8" w:rsidP="003B79C8">
      <w:pPr>
        <w:pStyle w:val="SingleTxtGC"/>
        <w:rPr>
          <w:rFonts w:eastAsia="SimHei"/>
          <w:bCs/>
          <w:u w:val="single"/>
        </w:rPr>
      </w:pPr>
    </w:p>
    <w:p w14:paraId="74E07AF3" w14:textId="77777777" w:rsidR="003B79C8" w:rsidRPr="000C37FF" w:rsidRDefault="003B79C8" w:rsidP="003B79C8">
      <w:pPr>
        <w:pStyle w:val="SingleTxtGC"/>
        <w:rPr>
          <w:rFonts w:ascii="Time New Roman" w:eastAsia="SimHei" w:hAnsi="Time New Roman" w:hint="eastAsia"/>
          <w:bCs/>
        </w:rPr>
      </w:pPr>
      <w:r w:rsidRPr="000C37FF">
        <w:rPr>
          <w:rFonts w:ascii="Time New Roman" w:eastAsia="SimHei" w:hAnsi="Time New Roman"/>
          <w:u w:val="single"/>
          <w:lang w:val="zh-CN"/>
        </w:rPr>
        <w:t>注</w:t>
      </w:r>
      <w:r w:rsidRPr="000C37FF">
        <w:rPr>
          <w:rFonts w:ascii="Time New Roman" w:eastAsia="SimHei" w:hAnsi="Time New Roman"/>
          <w:lang w:val="zh-CN"/>
        </w:rPr>
        <w:t>：</w:t>
      </w:r>
      <w:r w:rsidRPr="000C37FF">
        <w:rPr>
          <w:rFonts w:ascii="Time New Roman" w:eastAsia="SimHei" w:hAnsi="Time New Roman"/>
          <w:shd w:val="pct15" w:color="auto" w:fill="FFFFFF"/>
          <w:lang w:val="zh-CN"/>
        </w:rPr>
        <w:t>灰色阴影部分</w:t>
      </w:r>
      <w:r w:rsidRPr="000C37FF">
        <w:rPr>
          <w:rFonts w:ascii="Time New Roman" w:eastAsia="SimHei" w:hAnsi="Time New Roman"/>
          <w:lang w:val="zh-CN"/>
        </w:rPr>
        <w:t>涉及</w:t>
      </w:r>
      <w:r w:rsidRPr="000C37FF">
        <w:rPr>
          <w:rFonts w:ascii="Time New Roman" w:eastAsia="SimHei" w:hAnsi="Time New Roman"/>
          <w:bCs/>
          <w:lang w:val="zh-CN"/>
        </w:rPr>
        <w:t>自愿</w:t>
      </w:r>
      <w:r w:rsidRPr="000C37FF">
        <w:rPr>
          <w:rFonts w:ascii="Time New Roman" w:eastAsia="SimHei" w:hAnsi="Time New Roman"/>
          <w:lang w:val="zh-CN"/>
        </w:rPr>
        <w:t>提供的遵约和执行信息，不在第七条所载正式报告要求范围之内。</w:t>
      </w:r>
    </w:p>
    <w:p w14:paraId="62D9B895" w14:textId="77777777" w:rsidR="003B79C8" w:rsidRPr="000D1CBC" w:rsidRDefault="003B79C8" w:rsidP="000C37FF">
      <w:pPr>
        <w:pStyle w:val="H23GC"/>
      </w:pPr>
      <w:r>
        <w:rPr>
          <w:lang w:val="zh-CN"/>
        </w:rPr>
        <w:tab/>
      </w:r>
      <w:r w:rsidRPr="000D1CBC">
        <w:rPr>
          <w:lang w:val="zh-CN"/>
        </w:rPr>
        <w:t>1.</w:t>
      </w:r>
      <w:r w:rsidRPr="000D1CBC">
        <w:rPr>
          <w:lang w:val="zh-CN"/>
        </w:rPr>
        <w:tab/>
      </w:r>
      <w:r w:rsidRPr="000D1CBC">
        <w:rPr>
          <w:lang w:val="zh-CN"/>
        </w:rPr>
        <w:t>缔约国管辖和控制下储存的所有集束弹药和爆炸性子弹药总数</w:t>
      </w:r>
    </w:p>
    <w:p w14:paraId="558B1328" w14:textId="37157C39" w:rsidR="003B79C8" w:rsidRPr="000D1CBC" w:rsidRDefault="0060277A" w:rsidP="003B79C8">
      <w:pPr>
        <w:pStyle w:val="SingleTxtGC"/>
        <w:rPr>
          <w:rFonts w:eastAsia="KaiTi"/>
        </w:rPr>
      </w:pPr>
      <w:r>
        <w:rPr>
          <w:rFonts w:eastAsia="KaiTi"/>
          <w:spacing w:val="-2"/>
          <w:lang w:val="zh-CN"/>
        </w:rPr>
        <w:tab/>
      </w:r>
      <w:r w:rsidR="003B79C8" w:rsidRPr="00B30BE2">
        <w:rPr>
          <w:rFonts w:eastAsia="KaiTi" w:hint="eastAsia"/>
          <w:spacing w:val="-2"/>
          <w:lang w:val="zh-CN"/>
        </w:rPr>
        <w:t>下表不包括表格</w:t>
      </w:r>
      <w:r w:rsidR="003B79C8" w:rsidRPr="00B30BE2">
        <w:rPr>
          <w:rFonts w:eastAsia="KaiTi"/>
          <w:spacing w:val="-2"/>
          <w:lang w:val="zh-CN"/>
        </w:rPr>
        <w:t>C</w:t>
      </w:r>
      <w:r w:rsidR="003B79C8" w:rsidRPr="00B30BE2">
        <w:rPr>
          <w:rFonts w:eastAsia="KaiTi" w:hint="eastAsia"/>
          <w:spacing w:val="-2"/>
          <w:lang w:val="zh-CN"/>
        </w:rPr>
        <w:t>所报告的</w:t>
      </w:r>
      <w:r w:rsidR="003B79C8" w:rsidRPr="00B30BE2">
        <w:rPr>
          <w:rFonts w:eastAsia="KaiTi"/>
          <w:spacing w:val="-2"/>
          <w:lang w:val="zh-CN"/>
        </w:rPr>
        <w:t>(</w:t>
      </w:r>
      <w:r w:rsidR="003B79C8" w:rsidRPr="00B30BE2">
        <w:rPr>
          <w:rFonts w:eastAsia="KaiTi" w:hint="eastAsia"/>
          <w:spacing w:val="-2"/>
          <w:lang w:val="zh-CN"/>
        </w:rPr>
        <w:t>按照第三条第六款</w:t>
      </w:r>
      <w:r w:rsidR="003B79C8" w:rsidRPr="00B30BE2">
        <w:rPr>
          <w:rFonts w:eastAsia="KaiTi"/>
          <w:spacing w:val="-2"/>
          <w:lang w:val="zh-CN"/>
        </w:rPr>
        <w:t>)</w:t>
      </w:r>
      <w:r w:rsidR="003B79C8" w:rsidRPr="00B30BE2">
        <w:rPr>
          <w:rFonts w:eastAsia="KaiTi" w:hint="eastAsia"/>
          <w:spacing w:val="-2"/>
          <w:lang w:val="zh-CN"/>
        </w:rPr>
        <w:t>为培训和开发专门技术的目的保留</w:t>
      </w:r>
      <w:r w:rsidR="003B79C8" w:rsidRPr="000D1CBC">
        <w:rPr>
          <w:rFonts w:eastAsia="KaiTi" w:hint="eastAsia"/>
          <w:lang w:val="zh-CN"/>
        </w:rPr>
        <w:t>的弹药</w:t>
      </w:r>
      <w:r w:rsidR="003B79C8" w:rsidRPr="000D1CBC">
        <w:rPr>
          <w:rFonts w:eastAsia="KaiTi"/>
          <w:lang w:val="zh-CN"/>
        </w:rPr>
        <w:t>。</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913"/>
        <w:gridCol w:w="893"/>
        <w:gridCol w:w="914"/>
        <w:gridCol w:w="1160"/>
        <w:gridCol w:w="1229"/>
        <w:gridCol w:w="914"/>
        <w:gridCol w:w="1347"/>
      </w:tblGrid>
      <w:tr w:rsidR="003B79C8" w:rsidRPr="000D1CBC" w14:paraId="542E5BC6" w14:textId="77777777" w:rsidTr="009A6315">
        <w:trPr>
          <w:tblHeader/>
        </w:trPr>
        <w:tc>
          <w:tcPr>
            <w:tcW w:w="913"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36AB601" w14:textId="77777777" w:rsidR="003B79C8" w:rsidRPr="000D1CBC" w:rsidRDefault="003B79C8" w:rsidP="000C37FF">
            <w:pPr>
              <w:pStyle w:val="a0"/>
              <w:rPr>
                <w:rFonts w:hAnsi="KaiTi"/>
              </w:rPr>
            </w:pPr>
            <w:r w:rsidRPr="000D1CBC">
              <w:rPr>
                <w:lang w:val="zh-CN"/>
              </w:rPr>
              <w:t>集束弹药类型</w:t>
            </w:r>
          </w:p>
        </w:tc>
        <w:tc>
          <w:tcPr>
            <w:tcW w:w="893"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FD5215A" w14:textId="77777777" w:rsidR="003B79C8" w:rsidRPr="000D1CBC" w:rsidRDefault="003B79C8" w:rsidP="000C37FF">
            <w:pPr>
              <w:pStyle w:val="a0"/>
              <w:rPr>
                <w:rFonts w:hAnsi="KaiTi"/>
              </w:rPr>
            </w:pPr>
            <w:r w:rsidRPr="000D1CBC">
              <w:rPr>
                <w:lang w:val="zh-CN"/>
              </w:rPr>
              <w:t>数量</w:t>
            </w:r>
          </w:p>
        </w:tc>
        <w:tc>
          <w:tcPr>
            <w:tcW w:w="914"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E6D3D21" w14:textId="77777777" w:rsidR="003B79C8" w:rsidRPr="000D1CBC" w:rsidRDefault="003B79C8" w:rsidP="000C37FF">
            <w:pPr>
              <w:pStyle w:val="a0"/>
              <w:rPr>
                <w:rFonts w:hAnsi="KaiTi"/>
                <w:lang w:val="zh-CN"/>
              </w:rPr>
            </w:pPr>
            <w:r w:rsidRPr="000D1CBC">
              <w:rPr>
                <w:lang w:val="zh-CN"/>
              </w:rPr>
              <w:t>批号</w:t>
            </w:r>
            <w:r w:rsidRPr="000D1CBC">
              <w:rPr>
                <w:lang w:val="zh-CN"/>
              </w:rPr>
              <w:t>(</w:t>
            </w:r>
            <w:r w:rsidRPr="000D1CBC">
              <w:rPr>
                <w:lang w:val="zh-CN"/>
              </w:rPr>
              <w:t>如有可能</w:t>
            </w:r>
            <w:r w:rsidRPr="000D1CBC">
              <w:rPr>
                <w:lang w:val="zh-CN"/>
              </w:rPr>
              <w:t>)</w:t>
            </w:r>
          </w:p>
        </w:tc>
        <w:tc>
          <w:tcPr>
            <w:tcW w:w="116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FCF071B" w14:textId="77777777" w:rsidR="003B79C8" w:rsidRPr="000D1CBC" w:rsidRDefault="003B79C8" w:rsidP="000C37FF">
            <w:pPr>
              <w:pStyle w:val="a0"/>
              <w:rPr>
                <w:rFonts w:hAnsi="KaiTi"/>
              </w:rPr>
            </w:pPr>
            <w:r w:rsidRPr="000D1CBC">
              <w:rPr>
                <w:lang w:val="zh-CN"/>
              </w:rPr>
              <w:t>爆炸子弹药类型</w:t>
            </w:r>
          </w:p>
        </w:tc>
        <w:tc>
          <w:tcPr>
            <w:tcW w:w="1229"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4509B34" w14:textId="77777777" w:rsidR="003B79C8" w:rsidRPr="000D1CBC" w:rsidRDefault="003B79C8" w:rsidP="000C37FF">
            <w:pPr>
              <w:pStyle w:val="a0"/>
              <w:rPr>
                <w:rFonts w:hAnsi="KaiTi"/>
              </w:rPr>
            </w:pPr>
            <w:r w:rsidRPr="000D1CBC">
              <w:rPr>
                <w:lang w:val="zh-CN"/>
              </w:rPr>
              <w:t>爆炸性子弹药总数</w:t>
            </w:r>
          </w:p>
        </w:tc>
        <w:tc>
          <w:tcPr>
            <w:tcW w:w="914"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35F1898" w14:textId="77777777" w:rsidR="003B79C8" w:rsidRPr="000D1CBC" w:rsidRDefault="003B79C8" w:rsidP="000C37FF">
            <w:pPr>
              <w:pStyle w:val="a0"/>
              <w:rPr>
                <w:rFonts w:hAnsi="KaiTi"/>
              </w:rPr>
            </w:pPr>
            <w:r w:rsidRPr="000D1CBC">
              <w:rPr>
                <w:lang w:val="zh-CN"/>
              </w:rPr>
              <w:t>批号</w:t>
            </w:r>
            <w:r w:rsidRPr="000D1CBC">
              <w:rPr>
                <w:lang w:val="zh-CN"/>
              </w:rPr>
              <w:t>(</w:t>
            </w:r>
            <w:r w:rsidRPr="000D1CBC">
              <w:rPr>
                <w:lang w:val="zh-CN"/>
              </w:rPr>
              <w:t>如有可能</w:t>
            </w:r>
            <w:r w:rsidRPr="000D1CBC">
              <w:rPr>
                <w:lang w:val="zh-CN"/>
              </w:rPr>
              <w:t>)</w:t>
            </w:r>
          </w:p>
        </w:tc>
        <w:tc>
          <w:tcPr>
            <w:tcW w:w="134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23F5F0E" w14:textId="77777777" w:rsidR="003B79C8" w:rsidRPr="000D1CBC" w:rsidRDefault="003B79C8" w:rsidP="000C37FF">
            <w:pPr>
              <w:pStyle w:val="a0"/>
            </w:pPr>
            <w:r w:rsidRPr="000D1CBC">
              <w:rPr>
                <w:lang w:val="zh-CN"/>
              </w:rPr>
              <w:t>补充信息</w:t>
            </w:r>
          </w:p>
        </w:tc>
      </w:tr>
      <w:tr w:rsidR="007A1349" w:rsidRPr="000D1CBC" w14:paraId="1CE94B2A" w14:textId="77777777" w:rsidTr="007A1349">
        <w:trPr>
          <w:trHeight w:val="350"/>
          <w:tblHeader/>
        </w:trPr>
        <w:tc>
          <w:tcPr>
            <w:tcW w:w="913" w:type="dxa"/>
            <w:tcBorders>
              <w:top w:val="single" w:sz="12" w:space="0" w:color="auto"/>
              <w:left w:val="single" w:sz="4" w:space="0" w:color="000000"/>
              <w:right w:val="single" w:sz="4" w:space="0" w:color="000000"/>
            </w:tcBorders>
            <w:shd w:val="clear" w:color="auto" w:fill="FFFFFF" w:themeFill="background1"/>
          </w:tcPr>
          <w:p w14:paraId="1183A3E9" w14:textId="77777777" w:rsidR="007A1349" w:rsidRPr="000D1CBC" w:rsidRDefault="007A1349" w:rsidP="00DF0E75">
            <w:pPr>
              <w:pStyle w:val="SingleTxtGC"/>
              <w:ind w:left="0" w:right="0"/>
            </w:pPr>
          </w:p>
        </w:tc>
        <w:tc>
          <w:tcPr>
            <w:tcW w:w="893" w:type="dxa"/>
            <w:tcBorders>
              <w:top w:val="single" w:sz="12" w:space="0" w:color="auto"/>
              <w:left w:val="single" w:sz="4" w:space="0" w:color="000000"/>
              <w:right w:val="single" w:sz="4" w:space="0" w:color="000000"/>
            </w:tcBorders>
            <w:shd w:val="clear" w:color="auto" w:fill="FFFFFF" w:themeFill="background1"/>
          </w:tcPr>
          <w:p w14:paraId="0233D81F" w14:textId="77777777" w:rsidR="007A1349" w:rsidRPr="000D1CBC" w:rsidRDefault="007A1349" w:rsidP="00DF0E75">
            <w:pPr>
              <w:pStyle w:val="SingleTxtGC"/>
              <w:ind w:left="0" w:right="0"/>
            </w:pPr>
          </w:p>
        </w:tc>
        <w:tc>
          <w:tcPr>
            <w:tcW w:w="914" w:type="dxa"/>
            <w:tcBorders>
              <w:top w:val="single" w:sz="12" w:space="0" w:color="auto"/>
              <w:left w:val="single" w:sz="4" w:space="0" w:color="000000"/>
              <w:right w:val="single" w:sz="4" w:space="0" w:color="000000"/>
            </w:tcBorders>
            <w:shd w:val="clear" w:color="auto" w:fill="FFFFFF" w:themeFill="background1"/>
          </w:tcPr>
          <w:p w14:paraId="19F6D2C3" w14:textId="77777777" w:rsidR="007A1349" w:rsidRPr="000D1CBC" w:rsidRDefault="007A1349" w:rsidP="00DF0E75">
            <w:pPr>
              <w:pStyle w:val="SingleTxtGC"/>
              <w:ind w:left="0" w:right="0"/>
            </w:pPr>
          </w:p>
        </w:tc>
        <w:tc>
          <w:tcPr>
            <w:tcW w:w="1160" w:type="dxa"/>
            <w:tcBorders>
              <w:top w:val="single" w:sz="12" w:space="0" w:color="auto"/>
              <w:left w:val="single" w:sz="4" w:space="0" w:color="000000"/>
              <w:right w:val="single" w:sz="4" w:space="0" w:color="000000"/>
            </w:tcBorders>
            <w:shd w:val="clear" w:color="auto" w:fill="FFFFFF" w:themeFill="background1"/>
          </w:tcPr>
          <w:p w14:paraId="2D0050D8" w14:textId="77777777" w:rsidR="007A1349" w:rsidRPr="000D1CBC" w:rsidRDefault="007A1349" w:rsidP="00DF0E75">
            <w:pPr>
              <w:pStyle w:val="SingleTxtGC"/>
              <w:ind w:left="0" w:right="0"/>
            </w:pPr>
          </w:p>
        </w:tc>
        <w:tc>
          <w:tcPr>
            <w:tcW w:w="1229" w:type="dxa"/>
            <w:tcBorders>
              <w:top w:val="single" w:sz="12" w:space="0" w:color="auto"/>
              <w:left w:val="single" w:sz="4" w:space="0" w:color="000000"/>
              <w:right w:val="single" w:sz="4" w:space="0" w:color="000000"/>
            </w:tcBorders>
            <w:shd w:val="clear" w:color="auto" w:fill="FFFFFF" w:themeFill="background1"/>
          </w:tcPr>
          <w:p w14:paraId="002A3C53" w14:textId="77777777" w:rsidR="007A1349" w:rsidRPr="000D1CBC" w:rsidRDefault="007A1349" w:rsidP="00DF0E75">
            <w:pPr>
              <w:pStyle w:val="SingleTxtGC"/>
              <w:ind w:left="0" w:right="0"/>
            </w:pPr>
          </w:p>
        </w:tc>
        <w:tc>
          <w:tcPr>
            <w:tcW w:w="914" w:type="dxa"/>
            <w:tcBorders>
              <w:top w:val="single" w:sz="12" w:space="0" w:color="auto"/>
              <w:left w:val="single" w:sz="4" w:space="0" w:color="000000"/>
              <w:right w:val="single" w:sz="4" w:space="0" w:color="000000"/>
            </w:tcBorders>
            <w:shd w:val="clear" w:color="auto" w:fill="FFFFFF" w:themeFill="background1"/>
          </w:tcPr>
          <w:p w14:paraId="6F58E510" w14:textId="77777777" w:rsidR="007A1349" w:rsidRPr="000D1CBC" w:rsidRDefault="007A1349" w:rsidP="00DF0E75">
            <w:pPr>
              <w:pStyle w:val="SingleTxtGC"/>
              <w:ind w:left="0" w:right="0"/>
            </w:pPr>
          </w:p>
        </w:tc>
        <w:tc>
          <w:tcPr>
            <w:tcW w:w="1347" w:type="dxa"/>
            <w:tcBorders>
              <w:top w:val="single" w:sz="12" w:space="0" w:color="auto"/>
              <w:left w:val="single" w:sz="4" w:space="0" w:color="000000"/>
              <w:right w:val="single" w:sz="4" w:space="0" w:color="000000"/>
            </w:tcBorders>
            <w:shd w:val="clear" w:color="auto" w:fill="FFFFFF" w:themeFill="background1"/>
          </w:tcPr>
          <w:p w14:paraId="40587766" w14:textId="77777777" w:rsidR="007A1349" w:rsidRPr="000D1CBC" w:rsidRDefault="007A1349" w:rsidP="00DF0E75">
            <w:pPr>
              <w:pStyle w:val="SingleTxtGC"/>
              <w:ind w:left="0" w:right="0"/>
            </w:pPr>
          </w:p>
        </w:tc>
      </w:tr>
      <w:tr w:rsidR="003B79C8" w:rsidRPr="000D1CBC" w14:paraId="6F53208F" w14:textId="77777777" w:rsidTr="009A6315">
        <w:tc>
          <w:tcPr>
            <w:tcW w:w="913" w:type="dxa"/>
            <w:tcBorders>
              <w:left w:val="single" w:sz="4" w:space="0" w:color="000000"/>
              <w:bottom w:val="single" w:sz="4" w:space="0" w:color="000000"/>
              <w:right w:val="single" w:sz="4" w:space="0" w:color="000000"/>
            </w:tcBorders>
            <w:shd w:val="clear" w:color="auto" w:fill="FFFFFF" w:themeFill="background1"/>
          </w:tcPr>
          <w:p w14:paraId="48C276A4" w14:textId="77777777" w:rsidR="003B79C8" w:rsidRPr="000D1CBC" w:rsidRDefault="003B79C8" w:rsidP="00033462">
            <w:pPr>
              <w:pStyle w:val="a1"/>
            </w:pPr>
          </w:p>
        </w:tc>
        <w:tc>
          <w:tcPr>
            <w:tcW w:w="893" w:type="dxa"/>
            <w:tcBorders>
              <w:left w:val="single" w:sz="4" w:space="0" w:color="000000"/>
              <w:bottom w:val="single" w:sz="4" w:space="0" w:color="000000"/>
              <w:right w:val="single" w:sz="4" w:space="0" w:color="000000"/>
            </w:tcBorders>
            <w:shd w:val="clear" w:color="auto" w:fill="FFFFFF" w:themeFill="background1"/>
          </w:tcPr>
          <w:p w14:paraId="674E413A" w14:textId="77777777" w:rsidR="003B79C8" w:rsidRPr="000D1CBC" w:rsidRDefault="003B79C8" w:rsidP="00033462">
            <w:pPr>
              <w:pStyle w:val="a1"/>
            </w:pPr>
          </w:p>
        </w:tc>
        <w:tc>
          <w:tcPr>
            <w:tcW w:w="914" w:type="dxa"/>
            <w:tcBorders>
              <w:left w:val="single" w:sz="4" w:space="0" w:color="000000"/>
              <w:bottom w:val="single" w:sz="4" w:space="0" w:color="000000"/>
              <w:right w:val="single" w:sz="4" w:space="0" w:color="000000"/>
            </w:tcBorders>
            <w:shd w:val="clear" w:color="auto" w:fill="FFFFFF" w:themeFill="background1"/>
          </w:tcPr>
          <w:p w14:paraId="40292B22" w14:textId="77777777" w:rsidR="003B79C8" w:rsidRPr="000D1CBC" w:rsidRDefault="003B79C8" w:rsidP="00033462">
            <w:pPr>
              <w:pStyle w:val="a1"/>
            </w:pPr>
          </w:p>
        </w:tc>
        <w:tc>
          <w:tcPr>
            <w:tcW w:w="1160" w:type="dxa"/>
            <w:tcBorders>
              <w:left w:val="single" w:sz="4" w:space="0" w:color="000000"/>
              <w:bottom w:val="single" w:sz="4" w:space="0" w:color="000000"/>
              <w:right w:val="single" w:sz="4" w:space="0" w:color="000000"/>
            </w:tcBorders>
            <w:shd w:val="clear" w:color="auto" w:fill="FFFFFF" w:themeFill="background1"/>
          </w:tcPr>
          <w:p w14:paraId="066881C2" w14:textId="77777777" w:rsidR="003B79C8" w:rsidRPr="000D1CBC" w:rsidRDefault="003B79C8" w:rsidP="00033462">
            <w:pPr>
              <w:pStyle w:val="a1"/>
            </w:pPr>
          </w:p>
        </w:tc>
        <w:tc>
          <w:tcPr>
            <w:tcW w:w="1229" w:type="dxa"/>
            <w:tcBorders>
              <w:left w:val="single" w:sz="4" w:space="0" w:color="000000"/>
              <w:bottom w:val="single" w:sz="4" w:space="0" w:color="000000"/>
              <w:right w:val="single" w:sz="4" w:space="0" w:color="000000"/>
            </w:tcBorders>
            <w:shd w:val="clear" w:color="auto" w:fill="FFFFFF" w:themeFill="background1"/>
          </w:tcPr>
          <w:p w14:paraId="7246B11C" w14:textId="77777777" w:rsidR="003B79C8" w:rsidRPr="000D1CBC" w:rsidRDefault="003B79C8" w:rsidP="00033462">
            <w:pPr>
              <w:pStyle w:val="a1"/>
            </w:pPr>
          </w:p>
        </w:tc>
        <w:tc>
          <w:tcPr>
            <w:tcW w:w="914" w:type="dxa"/>
            <w:tcBorders>
              <w:left w:val="single" w:sz="4" w:space="0" w:color="000000"/>
              <w:bottom w:val="single" w:sz="4" w:space="0" w:color="000000"/>
              <w:right w:val="single" w:sz="4" w:space="0" w:color="000000"/>
            </w:tcBorders>
            <w:shd w:val="clear" w:color="auto" w:fill="FFFFFF" w:themeFill="background1"/>
          </w:tcPr>
          <w:p w14:paraId="1D0583DF" w14:textId="77777777" w:rsidR="003B79C8" w:rsidRPr="000D1CBC" w:rsidRDefault="003B79C8" w:rsidP="00033462">
            <w:pPr>
              <w:pStyle w:val="a1"/>
            </w:pPr>
          </w:p>
        </w:tc>
        <w:tc>
          <w:tcPr>
            <w:tcW w:w="1347" w:type="dxa"/>
            <w:tcBorders>
              <w:left w:val="single" w:sz="4" w:space="0" w:color="000000"/>
              <w:bottom w:val="single" w:sz="4" w:space="0" w:color="000000"/>
              <w:right w:val="single" w:sz="4" w:space="0" w:color="000000"/>
            </w:tcBorders>
            <w:shd w:val="clear" w:color="auto" w:fill="FFFFFF" w:themeFill="background1"/>
          </w:tcPr>
          <w:p w14:paraId="77A0CFDC" w14:textId="77777777" w:rsidR="003B79C8" w:rsidRPr="000D1CBC" w:rsidRDefault="003B79C8" w:rsidP="00033462">
            <w:pPr>
              <w:pStyle w:val="a1"/>
            </w:pPr>
          </w:p>
        </w:tc>
      </w:tr>
      <w:tr w:rsidR="003B79C8" w:rsidRPr="000D1CBC" w14:paraId="21E56C0F" w14:textId="77777777" w:rsidTr="0051463B">
        <w:tc>
          <w:tcPr>
            <w:tcW w:w="9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14EEAE" w14:textId="77777777" w:rsidR="003B79C8" w:rsidRPr="000D1CBC" w:rsidRDefault="003B79C8" w:rsidP="00033462">
            <w:pPr>
              <w:pStyle w:val="a1"/>
              <w:rPr>
                <w:rFonts w:eastAsia="SimHei"/>
                <w:bCs/>
              </w:rPr>
            </w:pPr>
            <w:r w:rsidRPr="000D1CBC">
              <w:rPr>
                <w:rFonts w:eastAsia="SimHei"/>
                <w:bCs/>
                <w:lang w:val="zh-CN"/>
              </w:rPr>
              <w:t>合计</w:t>
            </w:r>
          </w:p>
        </w:tc>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15763C" w14:textId="77777777" w:rsidR="003B79C8" w:rsidRPr="000D1CBC" w:rsidRDefault="003B79C8" w:rsidP="00033462">
            <w:pPr>
              <w:pStyle w:val="a1"/>
            </w:pPr>
          </w:p>
        </w:tc>
        <w:tc>
          <w:tcPr>
            <w:tcW w:w="914"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13659A4A" w14:textId="77777777" w:rsidR="003B79C8" w:rsidRPr="000D1CBC" w:rsidRDefault="003B79C8" w:rsidP="00033462">
            <w:pPr>
              <w:pStyle w:val="a1"/>
              <w:rPr>
                <w:rFonts w:eastAsia="SimHei"/>
                <w:bCs/>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DCCF17" w14:textId="77777777" w:rsidR="003B79C8" w:rsidRPr="00033462" w:rsidRDefault="003B79C8" w:rsidP="00033462">
            <w:pPr>
              <w:pStyle w:val="a1"/>
              <w:rPr>
                <w:rFonts w:ascii="Time New Roman" w:eastAsia="SimHei" w:hAnsi="Time New Roman" w:hint="eastAsia"/>
                <w:bCs/>
              </w:rPr>
            </w:pPr>
            <w:r w:rsidRPr="00033462">
              <w:rPr>
                <w:rFonts w:ascii="Time New Roman" w:eastAsia="SimHei" w:hAnsi="Time New Roman"/>
                <w:lang w:val="zh-CN"/>
              </w:rPr>
              <w:t>合计</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0186C4" w14:textId="77777777" w:rsidR="003B79C8" w:rsidRPr="000D1CBC" w:rsidRDefault="003B79C8" w:rsidP="00033462">
            <w:pPr>
              <w:pStyle w:val="a1"/>
            </w:pPr>
          </w:p>
        </w:tc>
        <w:tc>
          <w:tcPr>
            <w:tcW w:w="914" w:type="dxa"/>
            <w:tcBorders>
              <w:top w:val="single" w:sz="4" w:space="0" w:color="000000"/>
              <w:left w:val="single" w:sz="4" w:space="0" w:color="000000"/>
              <w:bottom w:val="dotted" w:sz="4" w:space="0" w:color="000000"/>
              <w:right w:val="dotted" w:sz="4" w:space="0" w:color="000000"/>
            </w:tcBorders>
            <w:shd w:val="clear" w:color="auto" w:fill="FFFFFF" w:themeFill="background1"/>
          </w:tcPr>
          <w:p w14:paraId="529BC5C6" w14:textId="77777777" w:rsidR="003B79C8" w:rsidRPr="000D1CBC" w:rsidRDefault="003B79C8" w:rsidP="00033462">
            <w:pPr>
              <w:pStyle w:val="a1"/>
            </w:pPr>
          </w:p>
        </w:tc>
        <w:tc>
          <w:tcPr>
            <w:tcW w:w="1347" w:type="dxa"/>
            <w:tcBorders>
              <w:top w:val="single" w:sz="4" w:space="0" w:color="000000"/>
              <w:left w:val="dotted" w:sz="4" w:space="0" w:color="000000"/>
              <w:bottom w:val="dotted" w:sz="4" w:space="0" w:color="000000"/>
              <w:right w:val="dotted" w:sz="4" w:space="0" w:color="000000"/>
            </w:tcBorders>
            <w:shd w:val="clear" w:color="auto" w:fill="FFFFFF" w:themeFill="background1"/>
          </w:tcPr>
          <w:p w14:paraId="3CFF1C17" w14:textId="77777777" w:rsidR="003B79C8" w:rsidRPr="000D1CBC" w:rsidRDefault="003B79C8" w:rsidP="00033462">
            <w:pPr>
              <w:pStyle w:val="a1"/>
            </w:pPr>
          </w:p>
        </w:tc>
      </w:tr>
    </w:tbl>
    <w:p w14:paraId="796F3CC9" w14:textId="5480BA19" w:rsidR="003B79C8" w:rsidRPr="000D1CBC" w:rsidRDefault="00B30BE2" w:rsidP="00B30BE2">
      <w:pPr>
        <w:pStyle w:val="H23GC"/>
      </w:pPr>
      <w:r>
        <w:rPr>
          <w:lang w:val="zh-CN"/>
        </w:rPr>
        <w:tab/>
      </w:r>
      <w:r w:rsidR="003B79C8" w:rsidRPr="000D1CBC">
        <w:rPr>
          <w:lang w:val="zh-CN"/>
        </w:rPr>
        <w:t>2.</w:t>
      </w:r>
      <w:r w:rsidR="003B79C8" w:rsidRPr="000D1CBC">
        <w:rPr>
          <w:lang w:val="zh-CN"/>
        </w:rPr>
        <w:tab/>
      </w:r>
      <w:r w:rsidR="003B79C8" w:rsidRPr="000D1CBC">
        <w:rPr>
          <w:lang w:val="zh-CN"/>
        </w:rPr>
        <w:t>报告完成销毁方案后发现的其他储存</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09"/>
        <w:gridCol w:w="762"/>
        <w:gridCol w:w="677"/>
        <w:gridCol w:w="902"/>
        <w:gridCol w:w="964"/>
        <w:gridCol w:w="677"/>
        <w:gridCol w:w="812"/>
        <w:gridCol w:w="794"/>
        <w:gridCol w:w="1073"/>
      </w:tblGrid>
      <w:tr w:rsidR="003B79C8" w:rsidRPr="000D1CBC" w14:paraId="68F8B8FA" w14:textId="77777777" w:rsidTr="007A1349">
        <w:trPr>
          <w:tblHeader/>
        </w:trPr>
        <w:tc>
          <w:tcPr>
            <w:tcW w:w="481"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B7BD3D8" w14:textId="77777777" w:rsidR="003B79C8" w:rsidRPr="000D1CBC" w:rsidRDefault="003B79C8" w:rsidP="00B30BE2">
            <w:pPr>
              <w:pStyle w:val="a0"/>
              <w:rPr>
                <w:rFonts w:hAnsi="KaiTi"/>
                <w:szCs w:val="14"/>
              </w:rPr>
            </w:pPr>
            <w:r w:rsidRPr="000D1CBC">
              <w:rPr>
                <w:lang w:val="zh-CN"/>
              </w:rPr>
              <w:t>集束弹药类型</w:t>
            </w:r>
          </w:p>
        </w:tc>
        <w:tc>
          <w:tcPr>
            <w:tcW w:w="517"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87AE3CE" w14:textId="07874D9F" w:rsidR="003B79C8" w:rsidRPr="000D1CBC" w:rsidRDefault="003B79C8" w:rsidP="00B30BE2">
            <w:pPr>
              <w:pStyle w:val="a0"/>
              <w:rPr>
                <w:rFonts w:hAnsi="KaiTi"/>
                <w:szCs w:val="14"/>
              </w:rPr>
            </w:pPr>
            <w:r w:rsidRPr="000D1CBC">
              <w:rPr>
                <w:lang w:val="zh-CN"/>
              </w:rPr>
              <w:t>发现</w:t>
            </w:r>
            <w:r w:rsidR="00C773AE">
              <w:rPr>
                <w:lang w:val="zh-CN"/>
              </w:rPr>
              <w:br/>
            </w:r>
            <w:r w:rsidRPr="000D1CBC">
              <w:rPr>
                <w:lang w:val="zh-CN"/>
              </w:rPr>
              <w:t>数量</w:t>
            </w:r>
          </w:p>
        </w:tc>
        <w:tc>
          <w:tcPr>
            <w:tcW w:w="459"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D82239D" w14:textId="77777777" w:rsidR="003B79C8" w:rsidRPr="000D1CBC" w:rsidRDefault="003B79C8" w:rsidP="00B30BE2">
            <w:pPr>
              <w:pStyle w:val="a0"/>
              <w:rPr>
                <w:rFonts w:hAnsi="KaiTi"/>
                <w:szCs w:val="14"/>
              </w:rPr>
            </w:pPr>
            <w:r w:rsidRPr="000D1CBC">
              <w:rPr>
                <w:lang w:val="zh-CN"/>
              </w:rPr>
              <w:t>批号</w:t>
            </w:r>
            <w:r w:rsidRPr="000D1CBC">
              <w:rPr>
                <w:lang w:val="zh-CN"/>
              </w:rPr>
              <w:t>(</w:t>
            </w:r>
            <w:r w:rsidRPr="000D1CBC">
              <w:rPr>
                <w:lang w:val="zh-CN"/>
              </w:rPr>
              <w:t>如有可能</w:t>
            </w:r>
            <w:r w:rsidRPr="000D1CBC">
              <w:rPr>
                <w:lang w:val="zh-CN"/>
              </w:rPr>
              <w:t>)</w:t>
            </w:r>
          </w:p>
        </w:tc>
        <w:tc>
          <w:tcPr>
            <w:tcW w:w="612"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449D0657" w14:textId="77777777" w:rsidR="003B79C8" w:rsidRPr="000D1CBC" w:rsidRDefault="003B79C8" w:rsidP="00B30BE2">
            <w:pPr>
              <w:pStyle w:val="a0"/>
              <w:rPr>
                <w:rFonts w:hAnsi="KaiTi"/>
                <w:szCs w:val="14"/>
              </w:rPr>
            </w:pPr>
            <w:r w:rsidRPr="000D1CBC">
              <w:rPr>
                <w:lang w:val="zh-CN"/>
              </w:rPr>
              <w:t>爆炸子弹药类型</w:t>
            </w:r>
          </w:p>
        </w:tc>
        <w:tc>
          <w:tcPr>
            <w:tcW w:w="654"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7091C4F" w14:textId="77777777" w:rsidR="003B79C8" w:rsidRPr="000D1CBC" w:rsidRDefault="003B79C8" w:rsidP="00B30BE2">
            <w:pPr>
              <w:pStyle w:val="a0"/>
              <w:rPr>
                <w:rFonts w:hAnsi="KaiTi"/>
                <w:szCs w:val="14"/>
              </w:rPr>
            </w:pPr>
            <w:r w:rsidRPr="000D1CBC">
              <w:rPr>
                <w:lang w:val="zh-CN"/>
              </w:rPr>
              <w:t>爆炸性子弹药总数</w:t>
            </w:r>
          </w:p>
        </w:tc>
        <w:tc>
          <w:tcPr>
            <w:tcW w:w="459"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38FE156" w14:textId="77777777" w:rsidR="003B79C8" w:rsidRPr="000D1CBC" w:rsidRDefault="003B79C8" w:rsidP="00B30BE2">
            <w:pPr>
              <w:pStyle w:val="a0"/>
              <w:rPr>
                <w:rFonts w:hAnsi="KaiTi"/>
                <w:szCs w:val="14"/>
              </w:rPr>
            </w:pPr>
            <w:r w:rsidRPr="000D1CBC">
              <w:rPr>
                <w:lang w:val="zh-CN"/>
              </w:rPr>
              <w:t>批号</w:t>
            </w:r>
            <w:r w:rsidRPr="000D1CBC">
              <w:rPr>
                <w:lang w:val="zh-CN"/>
              </w:rPr>
              <w:t>(</w:t>
            </w:r>
            <w:r w:rsidRPr="000D1CBC">
              <w:rPr>
                <w:lang w:val="zh-CN"/>
              </w:rPr>
              <w:t>如有可能</w:t>
            </w:r>
            <w:r w:rsidRPr="000D1CBC">
              <w:rPr>
                <w:lang w:val="zh-CN"/>
              </w:rPr>
              <w:t>)</w:t>
            </w:r>
          </w:p>
        </w:tc>
        <w:tc>
          <w:tcPr>
            <w:tcW w:w="551" w:type="pct"/>
            <w:tcBorders>
              <w:top w:val="single" w:sz="4" w:space="0" w:color="auto"/>
              <w:left w:val="single" w:sz="4" w:space="0" w:color="000000"/>
              <w:bottom w:val="single" w:sz="12" w:space="0" w:color="auto"/>
            </w:tcBorders>
            <w:shd w:val="clear" w:color="auto" w:fill="FFFFFF" w:themeFill="background1"/>
            <w:vAlign w:val="bottom"/>
          </w:tcPr>
          <w:p w14:paraId="11C46388" w14:textId="6CB97512" w:rsidR="003B79C8" w:rsidRPr="000D1CBC" w:rsidRDefault="003B79C8" w:rsidP="00B30BE2">
            <w:pPr>
              <w:pStyle w:val="a0"/>
              <w:rPr>
                <w:rFonts w:hAnsi="KaiTi"/>
                <w:szCs w:val="14"/>
              </w:rPr>
            </w:pPr>
            <w:r w:rsidRPr="000D1CBC">
              <w:rPr>
                <w:lang w:val="zh-CN"/>
              </w:rPr>
              <w:t>销毁</w:t>
            </w:r>
            <w:r w:rsidR="00C773AE">
              <w:rPr>
                <w:lang w:val="zh-CN"/>
              </w:rPr>
              <w:br/>
            </w:r>
            <w:r w:rsidRPr="000D1CBC">
              <w:rPr>
                <w:lang w:val="zh-CN"/>
              </w:rPr>
              <w:t>计划</w:t>
            </w:r>
          </w:p>
        </w:tc>
        <w:tc>
          <w:tcPr>
            <w:tcW w:w="539" w:type="pct"/>
            <w:tcBorders>
              <w:top w:val="single" w:sz="4" w:space="0" w:color="auto"/>
              <w:bottom w:val="single" w:sz="12" w:space="0" w:color="auto"/>
              <w:right w:val="single" w:sz="4" w:space="0" w:color="000000"/>
            </w:tcBorders>
            <w:shd w:val="clear" w:color="auto" w:fill="D9D9D9" w:themeFill="background1" w:themeFillShade="D9"/>
            <w:vAlign w:val="bottom"/>
          </w:tcPr>
          <w:p w14:paraId="362B103B" w14:textId="77777777" w:rsidR="003B79C8" w:rsidRPr="000D1CBC" w:rsidRDefault="003B79C8" w:rsidP="00B30BE2">
            <w:pPr>
              <w:pStyle w:val="a0"/>
              <w:rPr>
                <w:rFonts w:hAnsi="KaiTi"/>
                <w:szCs w:val="14"/>
              </w:rPr>
            </w:pPr>
            <w:r w:rsidRPr="000D1CBC">
              <w:rPr>
                <w:lang w:val="zh-CN"/>
              </w:rPr>
              <w:t>发现的地点、时间和经过</w:t>
            </w:r>
          </w:p>
        </w:tc>
        <w:tc>
          <w:tcPr>
            <w:tcW w:w="728"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D1A6746" w14:textId="77777777" w:rsidR="003B79C8" w:rsidRPr="000D1CBC" w:rsidRDefault="003B79C8" w:rsidP="00B30BE2">
            <w:pPr>
              <w:pStyle w:val="a0"/>
              <w:rPr>
                <w:szCs w:val="14"/>
              </w:rPr>
            </w:pPr>
            <w:r w:rsidRPr="000D1CBC">
              <w:rPr>
                <w:lang w:val="zh-CN"/>
              </w:rPr>
              <w:t>补充信息</w:t>
            </w:r>
          </w:p>
        </w:tc>
      </w:tr>
      <w:tr w:rsidR="007A1349" w:rsidRPr="000D1CBC" w14:paraId="02919E5C" w14:textId="77777777" w:rsidTr="001E5B6A">
        <w:trPr>
          <w:trHeight w:val="251"/>
          <w:tblHeader/>
        </w:trPr>
        <w:tc>
          <w:tcPr>
            <w:tcW w:w="481" w:type="pct"/>
            <w:tcBorders>
              <w:top w:val="single" w:sz="12" w:space="0" w:color="auto"/>
              <w:left w:val="single" w:sz="4" w:space="0" w:color="000000"/>
              <w:right w:val="single" w:sz="4" w:space="0" w:color="000000"/>
            </w:tcBorders>
            <w:shd w:val="clear" w:color="auto" w:fill="FFFFFF" w:themeFill="background1"/>
          </w:tcPr>
          <w:p w14:paraId="28DD32C7" w14:textId="77777777" w:rsidR="007A1349" w:rsidRPr="000D1CBC" w:rsidRDefault="007A1349" w:rsidP="00DF0E75">
            <w:pPr>
              <w:pStyle w:val="SingleTxtGC"/>
            </w:pPr>
          </w:p>
        </w:tc>
        <w:tc>
          <w:tcPr>
            <w:tcW w:w="517" w:type="pct"/>
            <w:tcBorders>
              <w:top w:val="single" w:sz="12" w:space="0" w:color="auto"/>
              <w:left w:val="single" w:sz="4" w:space="0" w:color="000000"/>
              <w:right w:val="single" w:sz="4" w:space="0" w:color="000000"/>
            </w:tcBorders>
            <w:shd w:val="clear" w:color="auto" w:fill="FFFFFF" w:themeFill="background1"/>
          </w:tcPr>
          <w:p w14:paraId="48F1BB9B" w14:textId="77777777" w:rsidR="007A1349" w:rsidRPr="000D1CBC" w:rsidRDefault="007A1349" w:rsidP="00DF0E75">
            <w:pPr>
              <w:pStyle w:val="SingleTxtGC"/>
            </w:pPr>
          </w:p>
        </w:tc>
        <w:tc>
          <w:tcPr>
            <w:tcW w:w="459" w:type="pct"/>
            <w:tcBorders>
              <w:top w:val="single" w:sz="12" w:space="0" w:color="auto"/>
              <w:left w:val="single" w:sz="4" w:space="0" w:color="000000"/>
              <w:right w:val="single" w:sz="4" w:space="0" w:color="000000"/>
            </w:tcBorders>
            <w:shd w:val="clear" w:color="auto" w:fill="FFFFFF" w:themeFill="background1"/>
          </w:tcPr>
          <w:p w14:paraId="7CB715CD" w14:textId="77777777" w:rsidR="007A1349" w:rsidRPr="000D1CBC" w:rsidRDefault="007A1349" w:rsidP="00DF0E75">
            <w:pPr>
              <w:pStyle w:val="SingleTxtGC"/>
            </w:pPr>
          </w:p>
        </w:tc>
        <w:tc>
          <w:tcPr>
            <w:tcW w:w="612" w:type="pct"/>
            <w:tcBorders>
              <w:top w:val="single" w:sz="12" w:space="0" w:color="auto"/>
              <w:left w:val="single" w:sz="4" w:space="0" w:color="000000"/>
              <w:right w:val="single" w:sz="4" w:space="0" w:color="000000"/>
            </w:tcBorders>
            <w:shd w:val="clear" w:color="auto" w:fill="FFFFFF" w:themeFill="background1"/>
          </w:tcPr>
          <w:p w14:paraId="16CC5A47" w14:textId="77777777" w:rsidR="007A1349" w:rsidRPr="000D1CBC" w:rsidRDefault="007A1349" w:rsidP="00DF0E75">
            <w:pPr>
              <w:pStyle w:val="SingleTxtGC"/>
            </w:pPr>
          </w:p>
        </w:tc>
        <w:tc>
          <w:tcPr>
            <w:tcW w:w="654" w:type="pct"/>
            <w:tcBorders>
              <w:top w:val="single" w:sz="12" w:space="0" w:color="auto"/>
              <w:left w:val="single" w:sz="4" w:space="0" w:color="000000"/>
              <w:right w:val="single" w:sz="4" w:space="0" w:color="000000"/>
            </w:tcBorders>
            <w:shd w:val="clear" w:color="auto" w:fill="FFFFFF" w:themeFill="background1"/>
          </w:tcPr>
          <w:p w14:paraId="38B01290" w14:textId="77777777" w:rsidR="007A1349" w:rsidRPr="000D1CBC" w:rsidRDefault="007A1349" w:rsidP="00DF0E75">
            <w:pPr>
              <w:pStyle w:val="SingleTxtGC"/>
            </w:pPr>
          </w:p>
        </w:tc>
        <w:tc>
          <w:tcPr>
            <w:tcW w:w="459" w:type="pct"/>
            <w:tcBorders>
              <w:top w:val="single" w:sz="12" w:space="0" w:color="auto"/>
              <w:left w:val="single" w:sz="4" w:space="0" w:color="000000"/>
              <w:right w:val="single" w:sz="4" w:space="0" w:color="000000"/>
            </w:tcBorders>
            <w:shd w:val="clear" w:color="auto" w:fill="FFFFFF" w:themeFill="background1"/>
          </w:tcPr>
          <w:p w14:paraId="55C4DDB3" w14:textId="77777777" w:rsidR="007A1349" w:rsidRPr="000D1CBC" w:rsidRDefault="007A1349" w:rsidP="00DF0E75">
            <w:pPr>
              <w:pStyle w:val="SingleTxtGC"/>
            </w:pPr>
          </w:p>
        </w:tc>
        <w:tc>
          <w:tcPr>
            <w:tcW w:w="551" w:type="pct"/>
            <w:tcBorders>
              <w:top w:val="single" w:sz="12" w:space="0" w:color="auto"/>
              <w:left w:val="single" w:sz="4" w:space="0" w:color="000000"/>
            </w:tcBorders>
            <w:shd w:val="clear" w:color="auto" w:fill="FFFFFF" w:themeFill="background1"/>
          </w:tcPr>
          <w:p w14:paraId="7C7A0F7D" w14:textId="77777777" w:rsidR="007A1349" w:rsidRPr="000D1CBC" w:rsidRDefault="007A1349" w:rsidP="00DF0E75">
            <w:pPr>
              <w:pStyle w:val="SingleTxtGC"/>
            </w:pPr>
          </w:p>
        </w:tc>
        <w:tc>
          <w:tcPr>
            <w:tcW w:w="539" w:type="pct"/>
            <w:tcBorders>
              <w:top w:val="single" w:sz="12" w:space="0" w:color="auto"/>
              <w:right w:val="single" w:sz="4" w:space="0" w:color="000000"/>
            </w:tcBorders>
            <w:shd w:val="clear" w:color="auto" w:fill="FFFFFF" w:themeFill="background1"/>
          </w:tcPr>
          <w:p w14:paraId="71B12B17" w14:textId="77777777" w:rsidR="007A1349" w:rsidRPr="000D1CBC" w:rsidRDefault="007A1349" w:rsidP="00DF0E75">
            <w:pPr>
              <w:pStyle w:val="SingleTxtGC"/>
            </w:pPr>
          </w:p>
        </w:tc>
        <w:tc>
          <w:tcPr>
            <w:tcW w:w="728" w:type="pct"/>
            <w:tcBorders>
              <w:top w:val="single" w:sz="12" w:space="0" w:color="auto"/>
              <w:left w:val="single" w:sz="4" w:space="0" w:color="000000"/>
              <w:right w:val="single" w:sz="4" w:space="0" w:color="000000"/>
            </w:tcBorders>
            <w:shd w:val="clear" w:color="auto" w:fill="FFFFFF" w:themeFill="background1"/>
          </w:tcPr>
          <w:p w14:paraId="34CEF4C9" w14:textId="77777777" w:rsidR="007A1349" w:rsidRPr="000D1CBC" w:rsidRDefault="007A1349" w:rsidP="00DF0E75">
            <w:pPr>
              <w:pStyle w:val="SingleTxtGC"/>
            </w:pPr>
          </w:p>
        </w:tc>
      </w:tr>
      <w:tr w:rsidR="003B79C8" w:rsidRPr="000D1CBC" w14:paraId="56F0914A" w14:textId="77777777" w:rsidTr="007A1349">
        <w:tc>
          <w:tcPr>
            <w:tcW w:w="481" w:type="pct"/>
            <w:tcBorders>
              <w:left w:val="single" w:sz="4" w:space="0" w:color="000000"/>
              <w:bottom w:val="single" w:sz="4" w:space="0" w:color="000000"/>
              <w:right w:val="single" w:sz="4" w:space="0" w:color="000000"/>
            </w:tcBorders>
            <w:shd w:val="clear" w:color="auto" w:fill="FFFFFF" w:themeFill="background1"/>
          </w:tcPr>
          <w:p w14:paraId="4BE56A2E" w14:textId="77777777" w:rsidR="003B79C8" w:rsidRPr="000D1CBC" w:rsidRDefault="003B79C8" w:rsidP="00B30BE2">
            <w:pPr>
              <w:pStyle w:val="a1"/>
            </w:pPr>
          </w:p>
        </w:tc>
        <w:tc>
          <w:tcPr>
            <w:tcW w:w="517" w:type="pct"/>
            <w:tcBorders>
              <w:left w:val="single" w:sz="4" w:space="0" w:color="000000"/>
              <w:bottom w:val="single" w:sz="4" w:space="0" w:color="000000"/>
              <w:right w:val="single" w:sz="4" w:space="0" w:color="000000"/>
            </w:tcBorders>
            <w:shd w:val="clear" w:color="auto" w:fill="FFFFFF" w:themeFill="background1"/>
          </w:tcPr>
          <w:p w14:paraId="3B273AA2" w14:textId="77777777" w:rsidR="003B79C8" w:rsidRPr="000D1CBC" w:rsidRDefault="003B79C8" w:rsidP="00B30BE2">
            <w:pPr>
              <w:pStyle w:val="a1"/>
            </w:pPr>
          </w:p>
        </w:tc>
        <w:tc>
          <w:tcPr>
            <w:tcW w:w="459" w:type="pct"/>
            <w:tcBorders>
              <w:left w:val="single" w:sz="4" w:space="0" w:color="000000"/>
              <w:bottom w:val="single" w:sz="4" w:space="0" w:color="000000"/>
              <w:right w:val="single" w:sz="4" w:space="0" w:color="000000"/>
            </w:tcBorders>
            <w:shd w:val="clear" w:color="auto" w:fill="FFFFFF" w:themeFill="background1"/>
          </w:tcPr>
          <w:p w14:paraId="6B011D1C" w14:textId="77777777" w:rsidR="003B79C8" w:rsidRPr="000D1CBC" w:rsidRDefault="003B79C8" w:rsidP="00B30BE2">
            <w:pPr>
              <w:pStyle w:val="a1"/>
            </w:pPr>
          </w:p>
        </w:tc>
        <w:tc>
          <w:tcPr>
            <w:tcW w:w="612" w:type="pct"/>
            <w:tcBorders>
              <w:left w:val="single" w:sz="4" w:space="0" w:color="000000"/>
              <w:bottom w:val="single" w:sz="4" w:space="0" w:color="000000"/>
              <w:right w:val="single" w:sz="4" w:space="0" w:color="000000"/>
            </w:tcBorders>
            <w:shd w:val="clear" w:color="auto" w:fill="FFFFFF" w:themeFill="background1"/>
          </w:tcPr>
          <w:p w14:paraId="24C6A738" w14:textId="77777777" w:rsidR="003B79C8" w:rsidRPr="000D1CBC" w:rsidRDefault="003B79C8" w:rsidP="00B30BE2">
            <w:pPr>
              <w:pStyle w:val="a1"/>
            </w:pPr>
          </w:p>
        </w:tc>
        <w:tc>
          <w:tcPr>
            <w:tcW w:w="654" w:type="pct"/>
            <w:tcBorders>
              <w:left w:val="single" w:sz="4" w:space="0" w:color="000000"/>
              <w:bottom w:val="single" w:sz="4" w:space="0" w:color="000000"/>
              <w:right w:val="single" w:sz="4" w:space="0" w:color="000000"/>
            </w:tcBorders>
            <w:shd w:val="clear" w:color="auto" w:fill="FFFFFF" w:themeFill="background1"/>
          </w:tcPr>
          <w:p w14:paraId="7409E67C" w14:textId="77777777" w:rsidR="003B79C8" w:rsidRPr="000D1CBC" w:rsidRDefault="003B79C8" w:rsidP="00B30BE2">
            <w:pPr>
              <w:pStyle w:val="a1"/>
            </w:pPr>
          </w:p>
        </w:tc>
        <w:tc>
          <w:tcPr>
            <w:tcW w:w="459" w:type="pct"/>
            <w:tcBorders>
              <w:left w:val="single" w:sz="4" w:space="0" w:color="000000"/>
              <w:bottom w:val="single" w:sz="4" w:space="0" w:color="000000"/>
              <w:right w:val="single" w:sz="4" w:space="0" w:color="000000"/>
            </w:tcBorders>
            <w:shd w:val="clear" w:color="auto" w:fill="FFFFFF" w:themeFill="background1"/>
          </w:tcPr>
          <w:p w14:paraId="3ADC0667" w14:textId="77777777" w:rsidR="003B79C8" w:rsidRPr="000D1CBC" w:rsidRDefault="003B79C8" w:rsidP="00B30BE2">
            <w:pPr>
              <w:pStyle w:val="a1"/>
            </w:pPr>
          </w:p>
        </w:tc>
        <w:tc>
          <w:tcPr>
            <w:tcW w:w="551" w:type="pct"/>
            <w:tcBorders>
              <w:left w:val="single" w:sz="4" w:space="0" w:color="000000"/>
              <w:bottom w:val="single" w:sz="4" w:space="0" w:color="000000"/>
            </w:tcBorders>
            <w:shd w:val="clear" w:color="auto" w:fill="FFFFFF" w:themeFill="background1"/>
          </w:tcPr>
          <w:p w14:paraId="25EE71DD" w14:textId="77777777" w:rsidR="003B79C8" w:rsidRPr="000D1CBC" w:rsidRDefault="003B79C8" w:rsidP="00B30BE2">
            <w:pPr>
              <w:pStyle w:val="a1"/>
            </w:pPr>
          </w:p>
        </w:tc>
        <w:tc>
          <w:tcPr>
            <w:tcW w:w="539" w:type="pct"/>
            <w:tcBorders>
              <w:bottom w:val="single" w:sz="4" w:space="0" w:color="000000"/>
              <w:right w:val="single" w:sz="4" w:space="0" w:color="000000"/>
            </w:tcBorders>
            <w:shd w:val="clear" w:color="auto" w:fill="FFFFFF" w:themeFill="background1"/>
          </w:tcPr>
          <w:p w14:paraId="4792F9F6" w14:textId="77777777" w:rsidR="003B79C8" w:rsidRPr="000D1CBC" w:rsidRDefault="003B79C8" w:rsidP="00B30BE2">
            <w:pPr>
              <w:pStyle w:val="a1"/>
            </w:pPr>
          </w:p>
        </w:tc>
        <w:tc>
          <w:tcPr>
            <w:tcW w:w="728" w:type="pct"/>
            <w:tcBorders>
              <w:left w:val="single" w:sz="4" w:space="0" w:color="000000"/>
              <w:bottom w:val="single" w:sz="4" w:space="0" w:color="000000"/>
              <w:right w:val="single" w:sz="4" w:space="0" w:color="000000"/>
            </w:tcBorders>
            <w:shd w:val="clear" w:color="auto" w:fill="FFFFFF" w:themeFill="background1"/>
          </w:tcPr>
          <w:p w14:paraId="6C8C2190" w14:textId="77777777" w:rsidR="003B79C8" w:rsidRPr="000D1CBC" w:rsidRDefault="003B79C8" w:rsidP="00B30BE2">
            <w:pPr>
              <w:pStyle w:val="a1"/>
            </w:pPr>
          </w:p>
        </w:tc>
      </w:tr>
      <w:tr w:rsidR="003B79C8" w:rsidRPr="000D1CBC" w14:paraId="1A7BA4DA" w14:textId="77777777" w:rsidTr="005D1BEB">
        <w:tc>
          <w:tcPr>
            <w:tcW w:w="48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02A703" w14:textId="77777777" w:rsidR="003B79C8" w:rsidRPr="00B30BE2" w:rsidRDefault="003B79C8" w:rsidP="00B30BE2">
            <w:pPr>
              <w:pStyle w:val="a1"/>
              <w:rPr>
                <w:rFonts w:ascii="Time New Roman" w:eastAsia="SimHei" w:hAnsi="Time New Roman" w:hint="eastAsia"/>
                <w:bCs/>
              </w:rPr>
            </w:pPr>
            <w:r w:rsidRPr="00B30BE2">
              <w:rPr>
                <w:rFonts w:ascii="Time New Roman" w:eastAsia="SimHei" w:hAnsi="Time New Roman"/>
                <w:lang w:val="zh-CN"/>
              </w:rPr>
              <w:t>合计</w:t>
            </w:r>
          </w:p>
        </w:tc>
        <w:tc>
          <w:tcPr>
            <w:tcW w:w="5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CE03D9" w14:textId="77777777" w:rsidR="003B79C8" w:rsidRPr="000D1CBC" w:rsidRDefault="003B79C8" w:rsidP="00B30BE2">
            <w:pPr>
              <w:pStyle w:val="a1"/>
            </w:pPr>
          </w:p>
        </w:tc>
        <w:tc>
          <w:tcPr>
            <w:tcW w:w="459" w:type="pct"/>
            <w:tcBorders>
              <w:top w:val="single" w:sz="4" w:space="0" w:color="000000"/>
              <w:left w:val="single" w:sz="4" w:space="0" w:color="000000"/>
              <w:bottom w:val="dotted" w:sz="4" w:space="0" w:color="000000"/>
              <w:right w:val="single" w:sz="4" w:space="0" w:color="000000"/>
            </w:tcBorders>
            <w:shd w:val="clear" w:color="auto" w:fill="FFFFFF" w:themeFill="background1"/>
          </w:tcPr>
          <w:p w14:paraId="10764293" w14:textId="77777777" w:rsidR="003B79C8" w:rsidRPr="000D1CBC" w:rsidRDefault="003B79C8" w:rsidP="00B30BE2">
            <w:pPr>
              <w:pStyle w:val="a1"/>
            </w:pPr>
          </w:p>
        </w:tc>
        <w:tc>
          <w:tcPr>
            <w:tcW w:w="6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3E4B15C" w14:textId="77777777" w:rsidR="003B79C8" w:rsidRPr="00B30BE2" w:rsidRDefault="003B79C8" w:rsidP="00B30BE2">
            <w:pPr>
              <w:pStyle w:val="a1"/>
              <w:rPr>
                <w:rFonts w:ascii="Time New Roman" w:eastAsia="SimHei" w:hAnsi="Time New Roman" w:hint="eastAsia"/>
              </w:rPr>
            </w:pPr>
            <w:r w:rsidRPr="00B30BE2">
              <w:rPr>
                <w:rFonts w:ascii="Time New Roman" w:eastAsia="SimHei" w:hAnsi="Time New Roman"/>
                <w:lang w:val="zh-CN"/>
              </w:rPr>
              <w:t>合计</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74D37E" w14:textId="77777777" w:rsidR="003B79C8" w:rsidRPr="000D1CBC" w:rsidRDefault="003B79C8" w:rsidP="00B30BE2">
            <w:pPr>
              <w:pStyle w:val="a1"/>
            </w:pPr>
          </w:p>
        </w:tc>
        <w:tc>
          <w:tcPr>
            <w:tcW w:w="459" w:type="pct"/>
            <w:tcBorders>
              <w:top w:val="single" w:sz="4" w:space="0" w:color="000000"/>
              <w:left w:val="single" w:sz="4" w:space="0" w:color="000000"/>
              <w:bottom w:val="dotted" w:sz="4" w:space="0" w:color="000000"/>
            </w:tcBorders>
            <w:shd w:val="clear" w:color="auto" w:fill="FFFFFF" w:themeFill="background1"/>
          </w:tcPr>
          <w:p w14:paraId="77E23DAB" w14:textId="77777777" w:rsidR="003B79C8" w:rsidRPr="000D1CBC" w:rsidRDefault="003B79C8" w:rsidP="00B30BE2">
            <w:pPr>
              <w:pStyle w:val="a1"/>
            </w:pPr>
          </w:p>
        </w:tc>
        <w:tc>
          <w:tcPr>
            <w:tcW w:w="551" w:type="pct"/>
            <w:tcBorders>
              <w:top w:val="single" w:sz="4" w:space="0" w:color="000000"/>
              <w:bottom w:val="dotted" w:sz="4" w:space="0" w:color="000000"/>
            </w:tcBorders>
            <w:shd w:val="clear" w:color="auto" w:fill="FFFFFF" w:themeFill="background1"/>
          </w:tcPr>
          <w:p w14:paraId="3D64D277" w14:textId="77777777" w:rsidR="003B79C8" w:rsidRPr="000D1CBC" w:rsidRDefault="003B79C8" w:rsidP="00B30BE2">
            <w:pPr>
              <w:pStyle w:val="a1"/>
            </w:pPr>
          </w:p>
        </w:tc>
        <w:tc>
          <w:tcPr>
            <w:tcW w:w="539" w:type="pct"/>
            <w:tcBorders>
              <w:top w:val="single" w:sz="4" w:space="0" w:color="000000"/>
              <w:bottom w:val="dotted" w:sz="4" w:space="0" w:color="000000"/>
            </w:tcBorders>
            <w:shd w:val="clear" w:color="auto" w:fill="FFFFFF" w:themeFill="background1"/>
          </w:tcPr>
          <w:p w14:paraId="5FEAF71F" w14:textId="77777777" w:rsidR="003B79C8" w:rsidRPr="000D1CBC" w:rsidRDefault="003B79C8" w:rsidP="00B30BE2">
            <w:pPr>
              <w:pStyle w:val="a1"/>
            </w:pPr>
          </w:p>
        </w:tc>
        <w:tc>
          <w:tcPr>
            <w:tcW w:w="728" w:type="pct"/>
            <w:tcBorders>
              <w:top w:val="single" w:sz="4" w:space="0" w:color="000000"/>
              <w:bottom w:val="dotted" w:sz="4" w:space="0" w:color="000000"/>
            </w:tcBorders>
            <w:shd w:val="clear" w:color="auto" w:fill="FFFFFF" w:themeFill="background1"/>
          </w:tcPr>
          <w:p w14:paraId="54173C93" w14:textId="77777777" w:rsidR="003B79C8" w:rsidRPr="000D1CBC" w:rsidRDefault="003B79C8" w:rsidP="00B30BE2">
            <w:pPr>
              <w:pStyle w:val="a1"/>
            </w:pPr>
          </w:p>
        </w:tc>
      </w:tr>
    </w:tbl>
    <w:p w14:paraId="147003AF" w14:textId="4816CC9F" w:rsidR="003B79C8" w:rsidRPr="000D1CBC" w:rsidRDefault="00B30BE2" w:rsidP="00B30BE2">
      <w:pPr>
        <w:pStyle w:val="H23GC"/>
      </w:pPr>
      <w:r>
        <w:lastRenderedPageBreak/>
        <w:tab/>
      </w:r>
      <w:r w:rsidR="003B79C8" w:rsidRPr="000D1CBC">
        <w:rPr>
          <w:lang w:val="zh-CN"/>
        </w:rPr>
        <w:t>3.</w:t>
      </w:r>
      <w:r w:rsidR="003B79C8" w:rsidRPr="000D1CBC">
        <w:rPr>
          <w:lang w:val="zh-CN"/>
        </w:rPr>
        <w:tab/>
      </w:r>
      <w:r w:rsidR="003B79C8" w:rsidRPr="00B30BE2">
        <w:rPr>
          <w:rFonts w:hint="eastAsia"/>
          <w:spacing w:val="2"/>
          <w:lang w:val="zh-CN"/>
        </w:rPr>
        <w:t>将管辖和控制下的所有集束弹药与留作作战用途的其他弹药分开并为销毁目的标明集束弹药工作的现况和进展</w:t>
      </w:r>
      <w:r w:rsidR="003B79C8" w:rsidRPr="00B30BE2">
        <w:rPr>
          <w:spacing w:val="2"/>
          <w:lang w:val="zh-CN"/>
        </w:rPr>
        <w:t>(</w:t>
      </w:r>
      <w:r w:rsidR="003B79C8" w:rsidRPr="00B30BE2">
        <w:rPr>
          <w:rFonts w:hint="eastAsia"/>
          <w:spacing w:val="2"/>
          <w:lang w:val="zh-CN"/>
        </w:rPr>
        <w:t>参见第三条第一款</w:t>
      </w:r>
      <w:r w:rsidR="003B79C8" w:rsidRPr="00B30BE2">
        <w:rPr>
          <w:spacing w:val="2"/>
          <w:lang w:val="zh-CN"/>
        </w:rPr>
        <w:t>)</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913"/>
        <w:gridCol w:w="1061"/>
        <w:gridCol w:w="914"/>
        <w:gridCol w:w="1160"/>
        <w:gridCol w:w="1061"/>
        <w:gridCol w:w="914"/>
        <w:gridCol w:w="1347"/>
      </w:tblGrid>
      <w:tr w:rsidR="003B79C8" w:rsidRPr="000D1CBC" w14:paraId="095F46B5" w14:textId="77777777" w:rsidTr="00641177">
        <w:trPr>
          <w:tblHeader/>
        </w:trPr>
        <w:tc>
          <w:tcPr>
            <w:tcW w:w="91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84A04CD" w14:textId="77777777" w:rsidR="003B79C8" w:rsidRPr="000D1CBC" w:rsidRDefault="003B79C8" w:rsidP="00B30BE2">
            <w:pPr>
              <w:pStyle w:val="a0"/>
              <w:rPr>
                <w:rFonts w:hAnsi="KaiTi"/>
              </w:rPr>
            </w:pPr>
            <w:r w:rsidRPr="000D1CBC">
              <w:rPr>
                <w:lang w:val="zh-CN"/>
              </w:rPr>
              <w:t>集束弹药类型</w:t>
            </w:r>
          </w:p>
        </w:tc>
        <w:tc>
          <w:tcPr>
            <w:tcW w:w="106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AA6F71A" w14:textId="56AEA422" w:rsidR="003B79C8" w:rsidRPr="000D1CBC" w:rsidRDefault="003B79C8" w:rsidP="00B30BE2">
            <w:pPr>
              <w:pStyle w:val="a0"/>
              <w:rPr>
                <w:rFonts w:hAnsi="KaiTi"/>
              </w:rPr>
            </w:pPr>
            <w:r w:rsidRPr="000D1CBC">
              <w:rPr>
                <w:lang w:val="zh-CN"/>
              </w:rPr>
              <w:t>已分开并</w:t>
            </w:r>
            <w:r w:rsidR="00C773AE">
              <w:rPr>
                <w:lang w:val="zh-CN"/>
              </w:rPr>
              <w:br/>
            </w:r>
            <w:r w:rsidRPr="000D1CBC">
              <w:rPr>
                <w:lang w:val="zh-CN"/>
              </w:rPr>
              <w:t>标</w:t>
            </w:r>
            <w:r w:rsidRPr="000D1CBC">
              <w:rPr>
                <w:rFonts w:cs="Microsoft YaHei" w:hint="eastAsia"/>
                <w:lang w:val="zh-CN"/>
              </w:rPr>
              <w:t>明</w:t>
            </w:r>
            <w:r w:rsidRPr="000D1CBC">
              <w:rPr>
                <w:lang w:val="zh-CN"/>
              </w:rPr>
              <w:t>销毁</w:t>
            </w:r>
            <w:r w:rsidR="00C773AE">
              <w:rPr>
                <w:lang w:val="zh-CN"/>
              </w:rPr>
              <w:br/>
            </w:r>
            <w:r w:rsidRPr="000D1CBC">
              <w:rPr>
                <w:lang w:val="zh-CN"/>
              </w:rPr>
              <w:t>的数量</w:t>
            </w:r>
          </w:p>
        </w:tc>
        <w:tc>
          <w:tcPr>
            <w:tcW w:w="9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26276FD" w14:textId="77777777" w:rsidR="003B79C8" w:rsidRPr="000D1CBC" w:rsidRDefault="003B79C8" w:rsidP="00B30BE2">
            <w:pPr>
              <w:pStyle w:val="a0"/>
              <w:rPr>
                <w:rFonts w:hAnsi="KaiTi"/>
              </w:rPr>
            </w:pPr>
            <w:r w:rsidRPr="000D1CBC">
              <w:rPr>
                <w:lang w:val="zh-CN"/>
              </w:rPr>
              <w:t>批号</w:t>
            </w:r>
            <w:r w:rsidRPr="000D1CBC">
              <w:rPr>
                <w:lang w:val="zh-CN"/>
              </w:rPr>
              <w:t>(</w:t>
            </w:r>
            <w:r w:rsidRPr="000D1CBC">
              <w:rPr>
                <w:lang w:val="zh-CN"/>
              </w:rPr>
              <w:t>如有可能</w:t>
            </w:r>
            <w:r w:rsidRPr="000D1CBC">
              <w:rPr>
                <w:lang w:val="zh-CN"/>
              </w:rPr>
              <w:t>)</w:t>
            </w:r>
          </w:p>
        </w:tc>
        <w:tc>
          <w:tcPr>
            <w:tcW w:w="1160"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67B99E3" w14:textId="77777777" w:rsidR="003B79C8" w:rsidRPr="000D1CBC" w:rsidRDefault="003B79C8" w:rsidP="00B30BE2">
            <w:pPr>
              <w:pStyle w:val="a0"/>
              <w:rPr>
                <w:rFonts w:hAnsi="KaiTi"/>
              </w:rPr>
            </w:pPr>
            <w:r w:rsidRPr="000D1CBC">
              <w:rPr>
                <w:lang w:val="zh-CN"/>
              </w:rPr>
              <w:t>爆炸子弹药类型</w:t>
            </w:r>
          </w:p>
        </w:tc>
        <w:tc>
          <w:tcPr>
            <w:tcW w:w="106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ECB4200" w14:textId="1D69716D" w:rsidR="003B79C8" w:rsidRPr="000D1CBC" w:rsidRDefault="003B79C8" w:rsidP="00B30BE2">
            <w:pPr>
              <w:pStyle w:val="a0"/>
              <w:rPr>
                <w:rFonts w:hAnsi="KaiTi"/>
              </w:rPr>
            </w:pPr>
            <w:r w:rsidRPr="000D1CBC">
              <w:rPr>
                <w:lang w:val="zh-CN"/>
              </w:rPr>
              <w:t>已分开并</w:t>
            </w:r>
            <w:r w:rsidR="008574AB">
              <w:rPr>
                <w:lang w:val="zh-CN"/>
              </w:rPr>
              <w:br/>
            </w:r>
            <w:r w:rsidRPr="000D1CBC">
              <w:rPr>
                <w:lang w:val="zh-CN"/>
              </w:rPr>
              <w:t>标</w:t>
            </w:r>
            <w:r w:rsidRPr="000D1CBC">
              <w:rPr>
                <w:rFonts w:cs="Microsoft YaHei" w:hint="eastAsia"/>
                <w:lang w:val="zh-CN"/>
              </w:rPr>
              <w:t>明</w:t>
            </w:r>
            <w:r w:rsidRPr="000D1CBC">
              <w:rPr>
                <w:lang w:val="zh-CN"/>
              </w:rPr>
              <w:t>销毁</w:t>
            </w:r>
            <w:r w:rsidR="008574AB">
              <w:rPr>
                <w:lang w:val="zh-CN"/>
              </w:rPr>
              <w:br/>
            </w:r>
            <w:r w:rsidRPr="000D1CBC">
              <w:rPr>
                <w:lang w:val="zh-CN"/>
              </w:rPr>
              <w:t>的总数</w:t>
            </w:r>
          </w:p>
        </w:tc>
        <w:tc>
          <w:tcPr>
            <w:tcW w:w="9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6AFDE1A" w14:textId="77777777" w:rsidR="003B79C8" w:rsidRPr="000D1CBC" w:rsidRDefault="003B79C8" w:rsidP="00B30BE2">
            <w:pPr>
              <w:pStyle w:val="a0"/>
              <w:rPr>
                <w:rFonts w:hAnsi="KaiTi"/>
              </w:rPr>
            </w:pPr>
            <w:r w:rsidRPr="000D1CBC">
              <w:rPr>
                <w:lang w:val="zh-CN"/>
              </w:rPr>
              <w:t>批号</w:t>
            </w:r>
            <w:r w:rsidRPr="000D1CBC">
              <w:rPr>
                <w:lang w:val="zh-CN"/>
              </w:rPr>
              <w:t>(</w:t>
            </w:r>
            <w:r w:rsidRPr="000D1CBC">
              <w:rPr>
                <w:lang w:val="zh-CN"/>
              </w:rPr>
              <w:t>如有可能</w:t>
            </w:r>
            <w:r w:rsidRPr="000D1CBC">
              <w:rPr>
                <w:lang w:val="zh-CN"/>
              </w:rPr>
              <w:t>)</w:t>
            </w:r>
          </w:p>
        </w:tc>
        <w:tc>
          <w:tcPr>
            <w:tcW w:w="134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3E87F10" w14:textId="77777777" w:rsidR="003B79C8" w:rsidRPr="000D1CBC" w:rsidRDefault="003B79C8" w:rsidP="00B30BE2">
            <w:pPr>
              <w:pStyle w:val="a0"/>
            </w:pPr>
            <w:r w:rsidRPr="000D1CBC">
              <w:rPr>
                <w:lang w:val="zh-CN"/>
              </w:rPr>
              <w:t>补充信息</w:t>
            </w:r>
          </w:p>
        </w:tc>
      </w:tr>
      <w:tr w:rsidR="00803CD6" w:rsidRPr="000D1CBC" w14:paraId="53F8E4DC" w14:textId="77777777" w:rsidTr="00641177">
        <w:trPr>
          <w:trHeight w:val="513"/>
          <w:tblHeader/>
        </w:trPr>
        <w:tc>
          <w:tcPr>
            <w:tcW w:w="913" w:type="dxa"/>
            <w:tcBorders>
              <w:top w:val="single" w:sz="12" w:space="0" w:color="auto"/>
              <w:left w:val="single" w:sz="4" w:space="0" w:color="000000"/>
              <w:right w:val="single" w:sz="4" w:space="0" w:color="000000"/>
            </w:tcBorders>
            <w:shd w:val="clear" w:color="auto" w:fill="FFFFFF" w:themeFill="background1"/>
          </w:tcPr>
          <w:p w14:paraId="27284295" w14:textId="77777777" w:rsidR="00803CD6" w:rsidRPr="000D1CBC" w:rsidRDefault="00803CD6" w:rsidP="00DF0E75">
            <w:pPr>
              <w:pStyle w:val="SingleTxtGC"/>
            </w:pPr>
          </w:p>
        </w:tc>
        <w:tc>
          <w:tcPr>
            <w:tcW w:w="1061" w:type="dxa"/>
            <w:tcBorders>
              <w:top w:val="single" w:sz="12" w:space="0" w:color="auto"/>
              <w:left w:val="single" w:sz="4" w:space="0" w:color="000000"/>
              <w:right w:val="single" w:sz="4" w:space="0" w:color="000000"/>
            </w:tcBorders>
            <w:shd w:val="clear" w:color="auto" w:fill="FFFFFF" w:themeFill="background1"/>
          </w:tcPr>
          <w:p w14:paraId="4E8F03C7" w14:textId="77777777" w:rsidR="00803CD6" w:rsidRPr="000D1CBC" w:rsidRDefault="00803CD6" w:rsidP="00DF0E75">
            <w:pPr>
              <w:pStyle w:val="SingleTxtGC"/>
            </w:pPr>
          </w:p>
        </w:tc>
        <w:tc>
          <w:tcPr>
            <w:tcW w:w="914" w:type="dxa"/>
            <w:tcBorders>
              <w:top w:val="single" w:sz="12" w:space="0" w:color="auto"/>
              <w:left w:val="single" w:sz="4" w:space="0" w:color="000000"/>
              <w:right w:val="single" w:sz="4" w:space="0" w:color="000000"/>
            </w:tcBorders>
            <w:shd w:val="clear" w:color="auto" w:fill="FFFFFF" w:themeFill="background1"/>
          </w:tcPr>
          <w:p w14:paraId="5F90C53A" w14:textId="77777777" w:rsidR="00803CD6" w:rsidRPr="000D1CBC" w:rsidRDefault="00803CD6" w:rsidP="00DF0E75">
            <w:pPr>
              <w:pStyle w:val="SingleTxtGC"/>
            </w:pPr>
          </w:p>
        </w:tc>
        <w:tc>
          <w:tcPr>
            <w:tcW w:w="1160" w:type="dxa"/>
            <w:tcBorders>
              <w:top w:val="single" w:sz="12" w:space="0" w:color="auto"/>
              <w:left w:val="single" w:sz="4" w:space="0" w:color="000000"/>
              <w:right w:val="single" w:sz="4" w:space="0" w:color="000000"/>
            </w:tcBorders>
            <w:shd w:val="clear" w:color="auto" w:fill="FFFFFF" w:themeFill="background1"/>
          </w:tcPr>
          <w:p w14:paraId="4FEB3D67" w14:textId="77777777" w:rsidR="00803CD6" w:rsidRPr="000D1CBC" w:rsidRDefault="00803CD6" w:rsidP="00DF0E75">
            <w:pPr>
              <w:pStyle w:val="SingleTxtGC"/>
            </w:pPr>
          </w:p>
        </w:tc>
        <w:tc>
          <w:tcPr>
            <w:tcW w:w="1061" w:type="dxa"/>
            <w:tcBorders>
              <w:top w:val="single" w:sz="12" w:space="0" w:color="auto"/>
              <w:left w:val="single" w:sz="4" w:space="0" w:color="000000"/>
              <w:right w:val="single" w:sz="4" w:space="0" w:color="000000"/>
            </w:tcBorders>
            <w:shd w:val="clear" w:color="auto" w:fill="FFFFFF" w:themeFill="background1"/>
          </w:tcPr>
          <w:p w14:paraId="0E9F7183" w14:textId="77777777" w:rsidR="00803CD6" w:rsidRPr="000D1CBC" w:rsidRDefault="00803CD6" w:rsidP="00DF0E75">
            <w:pPr>
              <w:pStyle w:val="SingleTxtGC"/>
            </w:pPr>
          </w:p>
        </w:tc>
        <w:tc>
          <w:tcPr>
            <w:tcW w:w="914" w:type="dxa"/>
            <w:tcBorders>
              <w:top w:val="single" w:sz="12" w:space="0" w:color="auto"/>
              <w:left w:val="single" w:sz="4" w:space="0" w:color="000000"/>
              <w:right w:val="single" w:sz="4" w:space="0" w:color="000000"/>
            </w:tcBorders>
            <w:shd w:val="clear" w:color="auto" w:fill="FFFFFF" w:themeFill="background1"/>
          </w:tcPr>
          <w:p w14:paraId="15D260F2" w14:textId="77777777" w:rsidR="00803CD6" w:rsidRPr="000D1CBC" w:rsidRDefault="00803CD6" w:rsidP="00DF0E75">
            <w:pPr>
              <w:pStyle w:val="SingleTxtGC"/>
            </w:pPr>
          </w:p>
        </w:tc>
        <w:tc>
          <w:tcPr>
            <w:tcW w:w="1347" w:type="dxa"/>
            <w:tcBorders>
              <w:top w:val="single" w:sz="12" w:space="0" w:color="auto"/>
              <w:left w:val="single" w:sz="4" w:space="0" w:color="000000"/>
              <w:right w:val="single" w:sz="4" w:space="0" w:color="000000"/>
            </w:tcBorders>
            <w:shd w:val="clear" w:color="auto" w:fill="FFFFFF" w:themeFill="background1"/>
          </w:tcPr>
          <w:p w14:paraId="42DDD9CA" w14:textId="77777777" w:rsidR="00803CD6" w:rsidRPr="000D1CBC" w:rsidRDefault="00803CD6" w:rsidP="00DF0E75">
            <w:pPr>
              <w:pStyle w:val="SingleTxtGC"/>
            </w:pPr>
          </w:p>
        </w:tc>
      </w:tr>
      <w:tr w:rsidR="003B79C8" w:rsidRPr="000D1CBC" w14:paraId="0FFACA34" w14:textId="77777777" w:rsidTr="00641177">
        <w:tc>
          <w:tcPr>
            <w:tcW w:w="913" w:type="dxa"/>
            <w:tcBorders>
              <w:left w:val="single" w:sz="4" w:space="0" w:color="000000"/>
              <w:bottom w:val="single" w:sz="4" w:space="0" w:color="000000"/>
              <w:right w:val="single" w:sz="4" w:space="0" w:color="000000"/>
            </w:tcBorders>
            <w:shd w:val="clear" w:color="auto" w:fill="FFFFFF" w:themeFill="background1"/>
          </w:tcPr>
          <w:p w14:paraId="22DFAF0D" w14:textId="77777777" w:rsidR="003B79C8" w:rsidRPr="000D1CBC" w:rsidRDefault="003B79C8" w:rsidP="00B30BE2">
            <w:pPr>
              <w:pStyle w:val="a1"/>
            </w:pPr>
          </w:p>
        </w:tc>
        <w:tc>
          <w:tcPr>
            <w:tcW w:w="1061" w:type="dxa"/>
            <w:tcBorders>
              <w:left w:val="single" w:sz="4" w:space="0" w:color="000000"/>
              <w:bottom w:val="single" w:sz="4" w:space="0" w:color="000000"/>
              <w:right w:val="single" w:sz="4" w:space="0" w:color="000000"/>
            </w:tcBorders>
            <w:shd w:val="clear" w:color="auto" w:fill="FFFFFF" w:themeFill="background1"/>
          </w:tcPr>
          <w:p w14:paraId="7A4B4AF4" w14:textId="77777777" w:rsidR="003B79C8" w:rsidRPr="000D1CBC" w:rsidRDefault="003B79C8" w:rsidP="00B30BE2">
            <w:pPr>
              <w:pStyle w:val="a1"/>
            </w:pPr>
          </w:p>
        </w:tc>
        <w:tc>
          <w:tcPr>
            <w:tcW w:w="914" w:type="dxa"/>
            <w:tcBorders>
              <w:left w:val="single" w:sz="4" w:space="0" w:color="000000"/>
              <w:bottom w:val="single" w:sz="4" w:space="0" w:color="000000"/>
              <w:right w:val="single" w:sz="4" w:space="0" w:color="000000"/>
            </w:tcBorders>
            <w:shd w:val="clear" w:color="auto" w:fill="FFFFFF" w:themeFill="background1"/>
          </w:tcPr>
          <w:p w14:paraId="35876C8D" w14:textId="77777777" w:rsidR="003B79C8" w:rsidRPr="000D1CBC" w:rsidRDefault="003B79C8" w:rsidP="00B30BE2">
            <w:pPr>
              <w:pStyle w:val="a1"/>
            </w:pPr>
          </w:p>
        </w:tc>
        <w:tc>
          <w:tcPr>
            <w:tcW w:w="1160" w:type="dxa"/>
            <w:tcBorders>
              <w:left w:val="single" w:sz="4" w:space="0" w:color="000000"/>
              <w:bottom w:val="single" w:sz="4" w:space="0" w:color="000000"/>
              <w:right w:val="single" w:sz="4" w:space="0" w:color="000000"/>
            </w:tcBorders>
            <w:shd w:val="clear" w:color="auto" w:fill="FFFFFF" w:themeFill="background1"/>
          </w:tcPr>
          <w:p w14:paraId="275C2515" w14:textId="77777777" w:rsidR="003B79C8" w:rsidRPr="000D1CBC" w:rsidRDefault="003B79C8" w:rsidP="00B30BE2">
            <w:pPr>
              <w:pStyle w:val="a1"/>
            </w:pPr>
          </w:p>
        </w:tc>
        <w:tc>
          <w:tcPr>
            <w:tcW w:w="1061" w:type="dxa"/>
            <w:tcBorders>
              <w:left w:val="single" w:sz="4" w:space="0" w:color="000000"/>
              <w:bottom w:val="single" w:sz="4" w:space="0" w:color="000000"/>
              <w:right w:val="single" w:sz="4" w:space="0" w:color="000000"/>
            </w:tcBorders>
            <w:shd w:val="clear" w:color="auto" w:fill="FFFFFF" w:themeFill="background1"/>
          </w:tcPr>
          <w:p w14:paraId="15075187" w14:textId="77777777" w:rsidR="003B79C8" w:rsidRPr="000D1CBC" w:rsidRDefault="003B79C8" w:rsidP="00B30BE2">
            <w:pPr>
              <w:pStyle w:val="a1"/>
            </w:pPr>
          </w:p>
        </w:tc>
        <w:tc>
          <w:tcPr>
            <w:tcW w:w="914" w:type="dxa"/>
            <w:tcBorders>
              <w:left w:val="single" w:sz="4" w:space="0" w:color="000000"/>
              <w:bottom w:val="single" w:sz="4" w:space="0" w:color="000000"/>
              <w:right w:val="single" w:sz="4" w:space="0" w:color="000000"/>
            </w:tcBorders>
            <w:shd w:val="clear" w:color="auto" w:fill="FFFFFF" w:themeFill="background1"/>
          </w:tcPr>
          <w:p w14:paraId="54CF52AD" w14:textId="77777777" w:rsidR="003B79C8" w:rsidRPr="000D1CBC" w:rsidRDefault="003B79C8" w:rsidP="00B30BE2">
            <w:pPr>
              <w:pStyle w:val="a1"/>
            </w:pPr>
          </w:p>
        </w:tc>
        <w:tc>
          <w:tcPr>
            <w:tcW w:w="1347" w:type="dxa"/>
            <w:tcBorders>
              <w:left w:val="single" w:sz="4" w:space="0" w:color="000000"/>
              <w:bottom w:val="single" w:sz="4" w:space="0" w:color="000000"/>
              <w:right w:val="single" w:sz="4" w:space="0" w:color="000000"/>
            </w:tcBorders>
            <w:shd w:val="clear" w:color="auto" w:fill="FFFFFF" w:themeFill="background1"/>
          </w:tcPr>
          <w:p w14:paraId="30A39E40" w14:textId="77777777" w:rsidR="003B79C8" w:rsidRPr="000D1CBC" w:rsidRDefault="003B79C8" w:rsidP="00B30BE2">
            <w:pPr>
              <w:pStyle w:val="a1"/>
            </w:pPr>
          </w:p>
        </w:tc>
      </w:tr>
      <w:tr w:rsidR="003B79C8" w:rsidRPr="000D1CBC" w14:paraId="51DC0CA9" w14:textId="77777777" w:rsidTr="00641177">
        <w:tc>
          <w:tcPr>
            <w:tcW w:w="9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2BF546" w14:textId="77777777" w:rsidR="003B79C8" w:rsidRPr="00B30BE2" w:rsidRDefault="003B79C8" w:rsidP="00B30BE2">
            <w:pPr>
              <w:pStyle w:val="a1"/>
              <w:rPr>
                <w:rFonts w:ascii="Time New Roman" w:eastAsia="SimHei" w:hAnsi="Time New Roman" w:hint="eastAsia"/>
                <w:bCs/>
              </w:rPr>
            </w:pPr>
            <w:r w:rsidRPr="00B30BE2">
              <w:rPr>
                <w:rFonts w:ascii="Time New Roman" w:eastAsia="SimHei" w:hAnsi="Time New Roman"/>
                <w:lang w:val="zh-CN"/>
              </w:rPr>
              <w:t>合计</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6D43BC" w14:textId="77777777" w:rsidR="003B79C8" w:rsidRPr="00B30BE2" w:rsidRDefault="003B79C8" w:rsidP="00B30BE2">
            <w:pPr>
              <w:pStyle w:val="a1"/>
              <w:rPr>
                <w:rFonts w:ascii="Time New Roman" w:eastAsia="SimHei" w:hAnsi="Time New Roman" w:hint="eastAsia"/>
              </w:rPr>
            </w:pPr>
          </w:p>
        </w:tc>
        <w:tc>
          <w:tcPr>
            <w:tcW w:w="914"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42CC842C" w14:textId="77777777" w:rsidR="003B79C8" w:rsidRPr="00B30BE2" w:rsidRDefault="003B79C8" w:rsidP="00B30BE2">
            <w:pPr>
              <w:pStyle w:val="a1"/>
              <w:rPr>
                <w:rFonts w:ascii="Time New Roman" w:eastAsia="SimHei" w:hAnsi="Time New Roman" w:hint="eastAsia"/>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77602" w14:textId="77777777" w:rsidR="003B79C8" w:rsidRPr="00B30BE2" w:rsidRDefault="003B79C8" w:rsidP="00B30BE2">
            <w:pPr>
              <w:pStyle w:val="a1"/>
              <w:rPr>
                <w:rFonts w:ascii="Time New Roman" w:eastAsia="SimHei" w:hAnsi="Time New Roman" w:hint="eastAsia"/>
                <w:bCs/>
              </w:rPr>
            </w:pPr>
            <w:r w:rsidRPr="00B30BE2">
              <w:rPr>
                <w:rFonts w:ascii="Time New Roman" w:eastAsia="SimHei" w:hAnsi="Time New Roman"/>
                <w:lang w:val="zh-CN"/>
              </w:rPr>
              <w:t>合计</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770564" w14:textId="77777777" w:rsidR="003B79C8" w:rsidRPr="000D1CBC" w:rsidRDefault="003B79C8" w:rsidP="00B30BE2">
            <w:pPr>
              <w:pStyle w:val="a1"/>
            </w:pPr>
          </w:p>
        </w:tc>
        <w:tc>
          <w:tcPr>
            <w:tcW w:w="914" w:type="dxa"/>
            <w:tcBorders>
              <w:top w:val="single" w:sz="4" w:space="0" w:color="000000"/>
              <w:left w:val="single" w:sz="4" w:space="0" w:color="000000"/>
              <w:bottom w:val="dotted" w:sz="4" w:space="0" w:color="000000"/>
            </w:tcBorders>
            <w:shd w:val="clear" w:color="auto" w:fill="FFFFFF" w:themeFill="background1"/>
          </w:tcPr>
          <w:p w14:paraId="6B169EEC" w14:textId="77777777" w:rsidR="003B79C8" w:rsidRPr="000D1CBC" w:rsidRDefault="003B79C8" w:rsidP="00B30BE2">
            <w:pPr>
              <w:pStyle w:val="a1"/>
            </w:pPr>
          </w:p>
        </w:tc>
        <w:tc>
          <w:tcPr>
            <w:tcW w:w="1347" w:type="dxa"/>
            <w:tcBorders>
              <w:top w:val="single" w:sz="4" w:space="0" w:color="000000"/>
              <w:bottom w:val="dotted" w:sz="4" w:space="0" w:color="000000"/>
              <w:right w:val="dotted" w:sz="4" w:space="0" w:color="000000"/>
            </w:tcBorders>
            <w:shd w:val="clear" w:color="auto" w:fill="FFFFFF" w:themeFill="background1"/>
          </w:tcPr>
          <w:p w14:paraId="5DDBBC84" w14:textId="77777777" w:rsidR="003B79C8" w:rsidRPr="000D1CBC" w:rsidRDefault="003B79C8" w:rsidP="00B30BE2">
            <w:pPr>
              <w:pStyle w:val="a1"/>
            </w:pPr>
          </w:p>
        </w:tc>
      </w:tr>
    </w:tbl>
    <w:p w14:paraId="54D88B36" w14:textId="77777777" w:rsidR="003B79C8" w:rsidRPr="000D1CBC" w:rsidRDefault="003B79C8" w:rsidP="00B30BE2">
      <w:pPr>
        <w:pStyle w:val="SingleTxtGC"/>
        <w:rPr>
          <w:rFonts w:eastAsia="SimHei"/>
        </w:rPr>
      </w:pPr>
      <w:r w:rsidRPr="000D1CBC">
        <w:br w:type="page"/>
      </w:r>
    </w:p>
    <w:p w14:paraId="12618C1C" w14:textId="1BB25DC0" w:rsidR="003B79C8" w:rsidRPr="000D1CBC" w:rsidRDefault="003B79C8" w:rsidP="00B30BE2">
      <w:pPr>
        <w:pStyle w:val="HChGC"/>
      </w:pPr>
      <w:r w:rsidRPr="000D1CBC">
        <w:rPr>
          <w:lang w:val="zh-CN"/>
        </w:rPr>
        <w:lastRenderedPageBreak/>
        <w:tab/>
      </w:r>
      <w:r w:rsidRPr="000D1CBC">
        <w:rPr>
          <w:lang w:val="zh-CN"/>
        </w:rPr>
        <w:tab/>
      </w:r>
      <w:r w:rsidRPr="000D1CBC">
        <w:rPr>
          <w:lang w:val="zh-CN"/>
        </w:rPr>
        <w:t>表</w:t>
      </w:r>
      <w:r w:rsidRPr="000D1CBC">
        <w:rPr>
          <w:lang w:val="zh-CN"/>
        </w:rPr>
        <w:t>B</w:t>
      </w:r>
      <w:r w:rsidR="00B30BE2" w:rsidRPr="00B30BE2">
        <w:rPr>
          <w:rFonts w:hint="eastAsia"/>
          <w:spacing w:val="-50"/>
          <w:lang w:val="zh-CN"/>
        </w:rPr>
        <w:t>―</w:t>
      </w:r>
      <w:r w:rsidR="00B30BE2" w:rsidRPr="00B30BE2">
        <w:rPr>
          <w:rFonts w:hint="eastAsia"/>
          <w:lang w:val="zh-CN"/>
        </w:rPr>
        <w:t>―</w:t>
      </w:r>
      <w:r w:rsidRPr="000D1CBC">
        <w:rPr>
          <w:lang w:val="zh-CN"/>
        </w:rPr>
        <w:t>集束弹药的储存和销毁</w:t>
      </w:r>
    </w:p>
    <w:p w14:paraId="4348D175" w14:textId="721B3960" w:rsidR="003B79C8" w:rsidRPr="000D1CBC" w:rsidRDefault="00B30BE2" w:rsidP="00B30BE2">
      <w:pPr>
        <w:pStyle w:val="H1GC"/>
      </w:pPr>
      <w:r>
        <w:tab/>
      </w:r>
      <w:r>
        <w:tab/>
      </w:r>
      <w:r w:rsidR="003B79C8" w:rsidRPr="000D1CBC">
        <w:rPr>
          <w:lang w:val="zh-CN"/>
        </w:rPr>
        <w:t>第二部分：集束弹药销毁方案的现况</w:t>
      </w:r>
    </w:p>
    <w:p w14:paraId="5B9853B0" w14:textId="77777777" w:rsidR="003B79C8" w:rsidRPr="000D1CBC" w:rsidRDefault="003B79C8" w:rsidP="003B79C8">
      <w:pPr>
        <w:pStyle w:val="SingleTxtGC"/>
        <w:rPr>
          <w:rFonts w:eastAsia="SimHei"/>
          <w:bCs/>
        </w:rPr>
      </w:pPr>
      <w:r w:rsidRPr="000D1CBC">
        <w:rPr>
          <w:rFonts w:eastAsia="SimHei"/>
          <w:bCs/>
          <w:lang w:val="zh-CN"/>
        </w:rPr>
        <w:t>第七条第一款</w:t>
      </w:r>
    </w:p>
    <w:p w14:paraId="7DCF6D23" w14:textId="1E330F37" w:rsidR="003B79C8" w:rsidRPr="000D1CBC" w:rsidRDefault="003B79C8" w:rsidP="003B79C8">
      <w:pPr>
        <w:pStyle w:val="SingleTxtGC"/>
        <w:rPr>
          <w:rFonts w:eastAsia="SimHei"/>
          <w:bCs/>
        </w:rPr>
      </w:pPr>
      <w:r w:rsidRPr="000D1CBC">
        <w:rPr>
          <w:lang w:val="zh-CN"/>
        </w:rPr>
        <w:tab/>
      </w:r>
      <w:r w:rsidRPr="000D1CBC">
        <w:rPr>
          <w:rFonts w:eastAsia="SimHei" w:hint="eastAsia"/>
          <w:bCs/>
          <w:lang w:val="zh-CN"/>
        </w:rPr>
        <w:t>“</w:t>
      </w:r>
      <w:r w:rsidRPr="000D1CBC">
        <w:rPr>
          <w:rFonts w:eastAsia="SimHei" w:cs="Microsoft YaHei" w:hint="eastAsia"/>
          <w:bCs/>
          <w:lang w:val="zh-CN"/>
        </w:rPr>
        <w:t>每一缔约国均应</w:t>
      </w:r>
      <w:r w:rsidR="00B30BE2" w:rsidRPr="009068FC">
        <w:rPr>
          <w:rFonts w:ascii="SimHei" w:eastAsia="SimHei" w:hAnsi="SimHei" w:cs="SimHei"/>
          <w:bCs/>
          <w:lang w:val="zh-CN"/>
        </w:rPr>
        <w:t>……</w:t>
      </w:r>
      <w:r w:rsidRPr="000D1CBC">
        <w:rPr>
          <w:rFonts w:eastAsia="SimHei" w:cs="Microsoft YaHei" w:hint="eastAsia"/>
          <w:bCs/>
          <w:lang w:val="zh-CN"/>
        </w:rPr>
        <w:t>就下列事项向秘书长提出报告：</w:t>
      </w:r>
    </w:p>
    <w:p w14:paraId="199ACEA1" w14:textId="636CC81A" w:rsidR="003B79C8" w:rsidRPr="000D1CBC" w:rsidRDefault="000A1040" w:rsidP="00323894">
      <w:pPr>
        <w:pStyle w:val="1"/>
      </w:pPr>
      <w:r>
        <w:tab/>
        <w:t>(</w:t>
      </w:r>
      <w:r>
        <w:rPr>
          <w:rFonts w:hint="eastAsia"/>
        </w:rPr>
        <w:t>五</w:t>
      </w:r>
      <w:r>
        <w:t>)</w:t>
      </w:r>
      <w:r>
        <w:tab/>
      </w:r>
      <w:r w:rsidR="003B79C8" w:rsidRPr="000D1CBC">
        <w:t>依照本公约第三条销毁包括爆炸性子弹药在内的集束弹药的方案的现况和进展，详细解释在销毁时将使用的方法、所有销毁场址的位置以及应遵守的适用安全标准和环境标准；</w:t>
      </w:r>
    </w:p>
    <w:p w14:paraId="62F5B427" w14:textId="3200CEAC" w:rsidR="003B79C8" w:rsidRPr="000D1CBC" w:rsidRDefault="00CD707C" w:rsidP="00323894">
      <w:pPr>
        <w:pStyle w:val="1"/>
      </w:pPr>
      <w:r>
        <w:tab/>
      </w:r>
      <w:r w:rsidR="006124ED">
        <w:t>(</w:t>
      </w:r>
      <w:r w:rsidR="006124ED">
        <w:rPr>
          <w:rFonts w:hint="eastAsia"/>
        </w:rPr>
        <w:t>六</w:t>
      </w:r>
      <w:r w:rsidR="006124ED">
        <w:t>)</w:t>
      </w:r>
      <w:r>
        <w:tab/>
      </w:r>
      <w:r w:rsidR="003B79C8" w:rsidRPr="000D1CBC">
        <w:t>依照本公约第三条销毁的包括爆炸性子弹药在内的集束弹药的类型和数量，详细解释在销毁时使用的方法、销毁场址位置以及所遵循的适用安全标准和环境标准；</w:t>
      </w:r>
    </w:p>
    <w:p w14:paraId="070D28D1" w14:textId="524E6145" w:rsidR="003B79C8" w:rsidRPr="000D1CBC" w:rsidRDefault="006124ED" w:rsidP="00323894">
      <w:pPr>
        <w:pStyle w:val="1"/>
      </w:pPr>
      <w:r>
        <w:tab/>
        <w:t>(</w:t>
      </w:r>
      <w:r>
        <w:rPr>
          <w:rFonts w:hint="eastAsia"/>
        </w:rPr>
        <w:t>七</w:t>
      </w:r>
      <w:r>
        <w:t>)</w:t>
      </w:r>
      <w:r>
        <w:tab/>
      </w:r>
      <w:r w:rsidR="003B79C8" w:rsidRPr="000D1CBC">
        <w:t>报告本款第五项所述方案完成后发现的储存的集束弹药，包括爆炸性子弹药，以及依照本公约第三条销毁这些弹药的计划；</w:t>
      </w:r>
      <w:r w:rsidR="003B79C8" w:rsidRPr="000D1CBC">
        <w:rPr>
          <w:rFonts w:hint="eastAsia"/>
        </w:rPr>
        <w:t>”</w:t>
      </w:r>
    </w:p>
    <w:p w14:paraId="6918C279" w14:textId="77777777" w:rsidR="00B30BE2" w:rsidRPr="000D1CBC" w:rsidRDefault="00B30BE2" w:rsidP="00B30BE2">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Pr="009F0308">
        <w:rPr>
          <w:bCs/>
          <w:lang w:val="en-GB"/>
        </w:rPr>
        <w:t>…………………………………………………………………………</w:t>
      </w:r>
      <w:r>
        <w:rPr>
          <w:bCs/>
          <w:lang w:val="en-GB"/>
        </w:rPr>
        <w:t>...</w:t>
      </w:r>
    </w:p>
    <w:p w14:paraId="75E99351" w14:textId="77777777" w:rsidR="00B30BE2" w:rsidRPr="000D1CBC" w:rsidRDefault="00B30BE2" w:rsidP="00B30BE2">
      <w:pPr>
        <w:pStyle w:val="H23GC"/>
      </w:pPr>
      <w:r w:rsidRPr="000D1CBC">
        <w:rPr>
          <w:lang w:val="zh-CN"/>
        </w:rPr>
        <w:tab/>
      </w:r>
      <w:r w:rsidRPr="000D1CBC">
        <w:rPr>
          <w:lang w:val="zh-CN"/>
        </w:rPr>
        <w:tab/>
      </w:r>
      <w:r w:rsidRPr="000D1CBC">
        <w:rPr>
          <w:lang w:val="zh-CN"/>
        </w:rPr>
        <w:t>报告期</w:t>
      </w:r>
      <w:r w:rsidRPr="000D1CBC">
        <w:rPr>
          <w:rFonts w:cs="Microsoft YaHei" w:hint="eastAsia"/>
          <w:lang w:val="zh-CN"/>
        </w:rPr>
        <w:t>：</w:t>
      </w:r>
      <w:r w:rsidRPr="00264D97">
        <w:rPr>
          <w:bCs/>
          <w:lang w:val="en-GB"/>
        </w:rPr>
        <w:t>………………………………</w:t>
      </w:r>
      <w:r>
        <w:rPr>
          <w:bCs/>
          <w:lang w:val="en-GB"/>
        </w:rPr>
        <w:t>……</w:t>
      </w:r>
      <w:r w:rsidRPr="000D1CBC">
        <w:rPr>
          <w:lang w:val="zh-CN"/>
        </w:rPr>
        <w:t>至</w:t>
      </w:r>
      <w:r w:rsidRPr="00264D97">
        <w:rPr>
          <w:bCs/>
          <w:lang w:val="en-GB"/>
        </w:rPr>
        <w:t>………………………………</w:t>
      </w:r>
      <w:r>
        <w:rPr>
          <w:bCs/>
          <w:lang w:val="en-GB"/>
        </w:rPr>
        <w:t>……..</w:t>
      </w:r>
    </w:p>
    <w:p w14:paraId="2A18DC89" w14:textId="77777777" w:rsidR="003B79C8" w:rsidRPr="00B30BE2" w:rsidRDefault="003B79C8" w:rsidP="00BC2F5B">
      <w:pPr>
        <w:pStyle w:val="SingleTxtGC"/>
        <w:spacing w:after="0"/>
      </w:pPr>
    </w:p>
    <w:p w14:paraId="16D13DF4" w14:textId="77777777" w:rsidR="003B79C8" w:rsidRPr="006124ED" w:rsidRDefault="003B79C8" w:rsidP="003B79C8">
      <w:pPr>
        <w:pStyle w:val="SingleTxtGC"/>
        <w:rPr>
          <w:rFonts w:ascii="Time New Roman" w:eastAsia="SimHei" w:hAnsi="Time New Roman" w:hint="eastAsia"/>
          <w:bCs/>
        </w:rPr>
      </w:pPr>
      <w:r w:rsidRPr="006124ED">
        <w:rPr>
          <w:rFonts w:ascii="Time New Roman" w:eastAsia="SimHei" w:hAnsi="Time New Roman"/>
          <w:u w:val="single"/>
          <w:lang w:val="zh-CN"/>
        </w:rPr>
        <w:t>注</w:t>
      </w:r>
      <w:r w:rsidRPr="006124ED">
        <w:rPr>
          <w:rFonts w:ascii="Time New Roman" w:eastAsia="SimHei" w:hAnsi="Time New Roman"/>
          <w:lang w:val="zh-CN"/>
        </w:rPr>
        <w:t>：</w:t>
      </w:r>
      <w:r w:rsidRPr="006124ED">
        <w:rPr>
          <w:rFonts w:ascii="Time New Roman" w:eastAsia="SimHei" w:hAnsi="Time New Roman"/>
          <w:shd w:val="pct15" w:color="auto" w:fill="FFFFFF"/>
          <w:lang w:val="zh-CN"/>
        </w:rPr>
        <w:t>灰色阴影部分</w:t>
      </w:r>
      <w:r w:rsidRPr="006124ED">
        <w:rPr>
          <w:rFonts w:ascii="Time New Roman" w:eastAsia="SimHei" w:hAnsi="Time New Roman"/>
          <w:lang w:val="zh-CN"/>
        </w:rPr>
        <w:t>涉及</w:t>
      </w:r>
      <w:r w:rsidRPr="006124ED">
        <w:rPr>
          <w:rFonts w:ascii="Time New Roman" w:eastAsia="SimHei" w:hAnsi="Time New Roman"/>
          <w:bCs/>
          <w:lang w:val="zh-CN"/>
        </w:rPr>
        <w:t>自愿</w:t>
      </w:r>
      <w:r w:rsidRPr="006124ED">
        <w:rPr>
          <w:rFonts w:ascii="Time New Roman" w:eastAsia="SimHei" w:hAnsi="Time New Roman"/>
          <w:lang w:val="zh-CN"/>
        </w:rPr>
        <w:t>提供的遵约和执行信息，不在第七条所载正式报告要求范围之内。</w:t>
      </w:r>
    </w:p>
    <w:p w14:paraId="7442665F" w14:textId="23F67C25" w:rsidR="003B79C8" w:rsidRPr="000D1CBC" w:rsidRDefault="006124ED" w:rsidP="006124ED">
      <w:pPr>
        <w:pStyle w:val="H23GC"/>
      </w:pPr>
      <w:r>
        <w:tab/>
      </w:r>
      <w:r w:rsidR="003B79C8" w:rsidRPr="000D1CBC">
        <w:t>1.</w:t>
      </w:r>
      <w:r w:rsidR="003B79C8" w:rsidRPr="000D1CBC">
        <w:tab/>
      </w:r>
      <w:r w:rsidR="003B79C8" w:rsidRPr="000D1CBC">
        <w:rPr>
          <w:lang w:val="zh-CN"/>
        </w:rPr>
        <w:t>销毁方案的现况和进展</w:t>
      </w:r>
      <w:r w:rsidR="003B79C8" w:rsidRPr="000D1CBC">
        <w:rPr>
          <w:lang w:val="zh-CN"/>
        </w:rPr>
        <w:t>(</w:t>
      </w:r>
      <w:r w:rsidR="003B79C8" w:rsidRPr="000D1CBC">
        <w:rPr>
          <w:lang w:val="zh-CN"/>
        </w:rPr>
        <w:t>第三条</w:t>
      </w:r>
      <w:r w:rsidR="003B79C8" w:rsidRPr="000D1CBC">
        <w:rPr>
          <w:lang w:val="zh-CN"/>
        </w:rPr>
        <w:t>)</w:t>
      </w:r>
    </w:p>
    <w:tbl>
      <w:tblPr>
        <w:tblW w:w="7370" w:type="dxa"/>
        <w:tblInd w:w="1134" w:type="dxa"/>
        <w:tblLayout w:type="fixed"/>
        <w:tblCellMar>
          <w:left w:w="0" w:type="dxa"/>
          <w:right w:w="0" w:type="dxa"/>
        </w:tblCellMar>
        <w:tblLook w:val="0000" w:firstRow="0" w:lastRow="0" w:firstColumn="0" w:lastColumn="0" w:noHBand="0" w:noVBand="0"/>
      </w:tblPr>
      <w:tblGrid>
        <w:gridCol w:w="4678"/>
        <w:gridCol w:w="2692"/>
      </w:tblGrid>
      <w:tr w:rsidR="003B79C8" w:rsidRPr="000D1CBC" w14:paraId="2F9E9AF0" w14:textId="77777777" w:rsidTr="00384F73">
        <w:trPr>
          <w:tblHeader/>
        </w:trPr>
        <w:tc>
          <w:tcPr>
            <w:tcW w:w="4678"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14:paraId="325E3536" w14:textId="77777777" w:rsidR="003B79C8" w:rsidRPr="000D1CBC" w:rsidRDefault="003B79C8" w:rsidP="006124ED">
            <w:pPr>
              <w:pStyle w:val="a0"/>
            </w:pPr>
            <w:r w:rsidRPr="000D1CBC">
              <w:rPr>
                <w:lang w:val="zh-CN"/>
              </w:rPr>
              <w:t>现况</w:t>
            </w:r>
          </w:p>
        </w:tc>
        <w:tc>
          <w:tcPr>
            <w:tcW w:w="2692"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14:paraId="632C2544" w14:textId="77777777" w:rsidR="003B79C8" w:rsidRPr="000D1CBC" w:rsidRDefault="003B79C8" w:rsidP="006124ED">
            <w:pPr>
              <w:pStyle w:val="a0"/>
            </w:pPr>
          </w:p>
        </w:tc>
      </w:tr>
      <w:tr w:rsidR="00384F73" w:rsidRPr="000D1CBC" w14:paraId="52428246" w14:textId="77777777" w:rsidTr="00384F73">
        <w:trPr>
          <w:trHeight w:val="359"/>
          <w:tblHeader/>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AABEFA" w14:textId="7FD53B40" w:rsidR="00384F73" w:rsidRPr="000D1CBC" w:rsidRDefault="00384F73" w:rsidP="006124ED">
            <w:pPr>
              <w:pStyle w:val="a1"/>
            </w:pPr>
            <w:r w:rsidRPr="000D1CBC">
              <w:rPr>
                <w:lang w:val="zh-CN"/>
              </w:rPr>
              <w:t>计划、一般信息、时间表</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6D7C33" w14:textId="77777777" w:rsidR="00384F73" w:rsidRPr="000D1CBC" w:rsidRDefault="00384F73" w:rsidP="00DF0E75">
            <w:pPr>
              <w:pStyle w:val="SingleTxtGC"/>
            </w:pPr>
          </w:p>
        </w:tc>
      </w:tr>
      <w:tr w:rsidR="003B79C8" w:rsidRPr="000D1CBC" w14:paraId="22D6BA9E" w14:textId="77777777" w:rsidTr="00384F73">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383B98" w14:textId="77777777" w:rsidR="003B79C8" w:rsidRPr="000D1CBC" w:rsidRDefault="003B79C8" w:rsidP="006124ED">
            <w:pPr>
              <w:pStyle w:val="a1"/>
            </w:pPr>
            <w:r w:rsidRPr="000D1CBC">
              <w:rPr>
                <w:lang w:val="zh-CN"/>
              </w:rPr>
              <w:t>将使用的方法</w:t>
            </w:r>
            <w:r w:rsidRPr="009A0DD4">
              <w:rPr>
                <w:rStyle w:val="FootnoteReference"/>
                <w:rFonts w:eastAsia="SimSun"/>
                <w:sz w:val="18"/>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52DC35" w14:textId="77777777" w:rsidR="003B79C8" w:rsidRPr="000D1CBC" w:rsidRDefault="003B79C8" w:rsidP="006124ED">
            <w:pPr>
              <w:pStyle w:val="a1"/>
            </w:pPr>
          </w:p>
        </w:tc>
      </w:tr>
      <w:tr w:rsidR="003B79C8" w:rsidRPr="000D1CBC" w14:paraId="67344899" w14:textId="77777777" w:rsidTr="00384F73">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C1FF50" w14:textId="77777777" w:rsidR="003B79C8" w:rsidRPr="000D1CBC" w:rsidRDefault="003B79C8" w:rsidP="006124ED">
            <w:pPr>
              <w:pStyle w:val="a1"/>
            </w:pPr>
            <w:r w:rsidRPr="000D1CBC">
              <w:rPr>
                <w:lang w:val="zh-CN"/>
              </w:rPr>
              <w:t>将使用的销毁场址名称和位置</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6C7795" w14:textId="77777777" w:rsidR="003B79C8" w:rsidRPr="000D1CBC" w:rsidRDefault="003B79C8" w:rsidP="006124ED">
            <w:pPr>
              <w:pStyle w:val="a1"/>
            </w:pPr>
          </w:p>
        </w:tc>
      </w:tr>
      <w:tr w:rsidR="003B79C8" w:rsidRPr="000D1CBC" w14:paraId="5FD5B0D9" w14:textId="77777777" w:rsidTr="00384F73">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D1FBA2" w14:textId="77777777" w:rsidR="003B79C8" w:rsidRPr="000D1CBC" w:rsidRDefault="003B79C8" w:rsidP="006124ED">
            <w:pPr>
              <w:pStyle w:val="a1"/>
            </w:pPr>
            <w:r w:rsidRPr="000D1CBC">
              <w:rPr>
                <w:lang w:val="zh-CN"/>
              </w:rPr>
              <w:t>应遵守的适用安全标准和环境标准</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AF5ED4" w14:textId="77777777" w:rsidR="003B79C8" w:rsidRPr="000D1CBC" w:rsidRDefault="003B79C8" w:rsidP="006124ED">
            <w:pPr>
              <w:pStyle w:val="a1"/>
            </w:pPr>
          </w:p>
        </w:tc>
      </w:tr>
      <w:tr w:rsidR="003B79C8" w:rsidRPr="000D1CBC" w14:paraId="4B0E85BD" w14:textId="77777777" w:rsidTr="00384F73">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EE59C3" w14:textId="77777777" w:rsidR="003B79C8" w:rsidRPr="000D1CBC" w:rsidRDefault="003B79C8" w:rsidP="006124ED">
            <w:pPr>
              <w:pStyle w:val="a1"/>
            </w:pPr>
            <w:r w:rsidRPr="000D1CBC">
              <w:rPr>
                <w:lang w:val="zh-CN"/>
              </w:rPr>
              <w:t>自上次报告以来取得的进展</w:t>
            </w:r>
          </w:p>
        </w:tc>
        <w:tc>
          <w:tcPr>
            <w:tcW w:w="26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9F65B05" w14:textId="77777777" w:rsidR="003B79C8" w:rsidRPr="000D1CBC" w:rsidRDefault="003B79C8" w:rsidP="006124ED">
            <w:pPr>
              <w:pStyle w:val="a1"/>
            </w:pPr>
          </w:p>
        </w:tc>
      </w:tr>
      <w:tr w:rsidR="003B79C8" w:rsidRPr="000D1CBC" w14:paraId="22C7C865" w14:textId="77777777" w:rsidTr="00384F73">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2D82F9" w14:textId="77777777" w:rsidR="003B79C8" w:rsidRPr="000D1CBC" w:rsidRDefault="003B79C8" w:rsidP="006124ED">
            <w:pPr>
              <w:pStyle w:val="a1"/>
            </w:pPr>
            <w:r w:rsidRPr="000D1CBC">
              <w:rPr>
                <w:lang w:val="zh-CN"/>
              </w:rPr>
              <w:t>补充信息</w:t>
            </w:r>
          </w:p>
        </w:tc>
        <w:tc>
          <w:tcPr>
            <w:tcW w:w="26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8063FBA" w14:textId="77777777" w:rsidR="003B79C8" w:rsidRPr="000D1CBC" w:rsidRDefault="003B79C8" w:rsidP="006124ED">
            <w:pPr>
              <w:pStyle w:val="a1"/>
            </w:pPr>
          </w:p>
        </w:tc>
      </w:tr>
    </w:tbl>
    <w:p w14:paraId="655F8E0D" w14:textId="5EC51446" w:rsidR="003B79C8" w:rsidRPr="000D1CBC" w:rsidRDefault="003B79C8" w:rsidP="00F47661">
      <w:pPr>
        <w:pStyle w:val="FootnoteText"/>
        <w:spacing w:before="60"/>
        <w:ind w:left="1418" w:hanging="284"/>
        <w:rPr>
          <w:rStyle w:val="FootnoteReference"/>
          <w:rFonts w:eastAsia="SimSun"/>
        </w:rPr>
      </w:pPr>
      <w:r w:rsidRPr="009F1074">
        <w:rPr>
          <w:vertAlign w:val="superscript"/>
        </w:rPr>
        <w:t>1</w:t>
      </w:r>
      <w:r w:rsidR="00F90F4A">
        <w:tab/>
      </w:r>
      <w:r w:rsidRPr="000D1CBC">
        <w:rPr>
          <w:rFonts w:eastAsiaTheme="minorEastAsia" w:hAnsiTheme="minorEastAsia"/>
          <w:lang w:val="zh-CN"/>
        </w:rPr>
        <w:t>参</w:t>
      </w:r>
      <w:r w:rsidRPr="000D1CBC">
        <w:rPr>
          <w:rFonts w:eastAsiaTheme="minorEastAsia" w:hAnsiTheme="minorEastAsia" w:cs="Microsoft YaHei" w:hint="eastAsia"/>
          <w:lang w:val="zh-CN"/>
        </w:rPr>
        <w:t>见</w:t>
      </w:r>
      <w:r w:rsidRPr="000D1CBC">
        <w:rPr>
          <w:lang w:val="zh-CN"/>
        </w:rPr>
        <w:t>表</w:t>
      </w:r>
      <w:r w:rsidRPr="000D1CBC">
        <w:rPr>
          <w:lang w:val="zh-CN"/>
        </w:rPr>
        <w:t>B(4)</w:t>
      </w:r>
      <w:r w:rsidRPr="000D1CBC">
        <w:rPr>
          <w:lang w:val="zh-CN"/>
        </w:rPr>
        <w:t>。</w:t>
      </w:r>
    </w:p>
    <w:p w14:paraId="1DD96DE1" w14:textId="0DA5B78B" w:rsidR="003B79C8" w:rsidRPr="000D1CBC" w:rsidRDefault="006F2429" w:rsidP="006F2429">
      <w:pPr>
        <w:pStyle w:val="H23GC"/>
      </w:pPr>
      <w:r>
        <w:tab/>
      </w:r>
      <w:r w:rsidR="003B79C8" w:rsidRPr="000D1CBC">
        <w:t>2.</w:t>
      </w:r>
      <w:r w:rsidR="003B79C8" w:rsidRPr="000D1CBC">
        <w:tab/>
      </w:r>
      <w:r w:rsidR="003B79C8" w:rsidRPr="000D1CBC">
        <w:rPr>
          <w:lang w:val="zh-CN"/>
        </w:rPr>
        <w:t>《公约》对缔约国生效</w:t>
      </w:r>
      <w:r w:rsidR="003B79C8" w:rsidRPr="000D1CBC">
        <w:rPr>
          <w:rFonts w:hint="eastAsia"/>
          <w:lang w:val="zh-CN"/>
        </w:rPr>
        <w:t>之</w:t>
      </w:r>
      <w:r w:rsidR="003B79C8" w:rsidRPr="000D1CBC">
        <w:rPr>
          <w:lang w:val="zh-CN"/>
        </w:rPr>
        <w:t>前完成销毁的集束弹药</w:t>
      </w:r>
      <w:r w:rsidR="003B79C8" w:rsidRPr="000D1CBC">
        <w:rPr>
          <w:rFonts w:cs="Microsoft YaHei" w:hint="eastAsia"/>
          <w:lang w:val="zh-CN"/>
        </w:rPr>
        <w:t>，</w:t>
      </w:r>
      <w:r w:rsidR="003B79C8" w:rsidRPr="000D1CBC">
        <w:rPr>
          <w:lang w:val="zh-CN"/>
        </w:rPr>
        <w:t>包括爆炸性子弹药</w:t>
      </w:r>
      <w:r w:rsidR="003B79C8" w:rsidRPr="000D1CBC">
        <w:rPr>
          <w:lang w:val="zh-CN"/>
        </w:rPr>
        <w:t>(</w:t>
      </w:r>
      <w:r w:rsidR="003B79C8" w:rsidRPr="000D1CBC">
        <w:rPr>
          <w:lang w:val="zh-CN"/>
        </w:rPr>
        <w:t>仅</w:t>
      </w:r>
      <w:r w:rsidR="003B79C8" w:rsidRPr="000D1CBC">
        <w:rPr>
          <w:rFonts w:cs="Microsoft YaHei" w:hint="eastAsia"/>
          <w:lang w:val="zh-CN"/>
        </w:rPr>
        <w:t>供</w:t>
      </w:r>
      <w:r w:rsidR="003B79C8" w:rsidRPr="000D1CBC">
        <w:rPr>
          <w:lang w:val="zh-CN"/>
        </w:rPr>
        <w:t>初次报告</w:t>
      </w:r>
      <w:r w:rsidR="003B79C8" w:rsidRPr="000D1CBC">
        <w:rPr>
          <w:rFonts w:cs="Microsoft YaHei" w:hint="eastAsia"/>
          <w:lang w:val="zh-CN"/>
        </w:rPr>
        <w:t>使用</w:t>
      </w:r>
      <w:r w:rsidR="003B79C8" w:rsidRPr="000D1CBC">
        <w:rPr>
          <w:lang w:val="zh-CN"/>
        </w:rPr>
        <w:t>)</w:t>
      </w:r>
    </w:p>
    <w:tbl>
      <w:tblPr>
        <w:tblW w:w="7370" w:type="dxa"/>
        <w:tblInd w:w="1134" w:type="dxa"/>
        <w:tblLayout w:type="fixed"/>
        <w:tblCellMar>
          <w:left w:w="0" w:type="dxa"/>
          <w:right w:w="0" w:type="dxa"/>
        </w:tblCellMar>
        <w:tblLook w:val="01E0" w:firstRow="1" w:lastRow="1" w:firstColumn="1" w:lastColumn="1" w:noHBand="0" w:noVBand="0"/>
      </w:tblPr>
      <w:tblGrid>
        <w:gridCol w:w="705"/>
        <w:gridCol w:w="750"/>
        <w:gridCol w:w="705"/>
        <w:gridCol w:w="939"/>
        <w:gridCol w:w="752"/>
        <w:gridCol w:w="705"/>
        <w:gridCol w:w="853"/>
        <w:gridCol w:w="845"/>
        <w:gridCol w:w="1116"/>
      </w:tblGrid>
      <w:tr w:rsidR="003B79C8" w:rsidRPr="000D1CBC" w14:paraId="0EC5CAB3" w14:textId="77777777" w:rsidTr="001A43B0">
        <w:trPr>
          <w:tblHeader/>
        </w:trPr>
        <w:tc>
          <w:tcPr>
            <w:tcW w:w="478" w:type="pct"/>
            <w:tcBorders>
              <w:top w:val="single" w:sz="4" w:space="0" w:color="auto"/>
              <w:left w:val="single" w:sz="4" w:space="0" w:color="000000"/>
              <w:bottom w:val="single" w:sz="12" w:space="0" w:color="auto"/>
              <w:right w:val="single" w:sz="4" w:space="0" w:color="000000"/>
            </w:tcBorders>
            <w:shd w:val="clear" w:color="auto" w:fill="auto"/>
            <w:vAlign w:val="bottom"/>
          </w:tcPr>
          <w:p w14:paraId="39590C75" w14:textId="77777777" w:rsidR="003B79C8" w:rsidRPr="000D1CBC" w:rsidRDefault="003B79C8" w:rsidP="006F2429">
            <w:pPr>
              <w:pStyle w:val="a0"/>
              <w:rPr>
                <w:rFonts w:hAnsi="KaiTi"/>
                <w:szCs w:val="14"/>
              </w:rPr>
            </w:pPr>
            <w:r w:rsidRPr="000D1CBC">
              <w:rPr>
                <w:lang w:val="zh-CN"/>
              </w:rPr>
              <w:t>集束弹药类型</w:t>
            </w:r>
          </w:p>
        </w:tc>
        <w:tc>
          <w:tcPr>
            <w:tcW w:w="509" w:type="pct"/>
            <w:tcBorders>
              <w:top w:val="single" w:sz="4" w:space="0" w:color="auto"/>
              <w:left w:val="single" w:sz="4" w:space="0" w:color="000000"/>
              <w:bottom w:val="single" w:sz="12" w:space="0" w:color="auto"/>
              <w:right w:val="single" w:sz="4" w:space="0" w:color="000000"/>
            </w:tcBorders>
            <w:shd w:val="clear" w:color="auto" w:fill="auto"/>
            <w:vAlign w:val="bottom"/>
          </w:tcPr>
          <w:p w14:paraId="283FB56E" w14:textId="71311AF1" w:rsidR="003B79C8" w:rsidRPr="000D1CBC" w:rsidRDefault="003B79C8" w:rsidP="006F2429">
            <w:pPr>
              <w:pStyle w:val="a0"/>
              <w:rPr>
                <w:rFonts w:hAnsi="KaiTi"/>
                <w:szCs w:val="14"/>
              </w:rPr>
            </w:pPr>
            <w:r w:rsidRPr="000D1CBC">
              <w:rPr>
                <w:lang w:val="zh-CN"/>
              </w:rPr>
              <w:t>销毁</w:t>
            </w:r>
            <w:r w:rsidR="008574AB">
              <w:rPr>
                <w:lang w:val="zh-CN"/>
              </w:rPr>
              <w:br/>
            </w:r>
            <w:r w:rsidRPr="000D1CBC">
              <w:rPr>
                <w:lang w:val="zh-CN"/>
              </w:rPr>
              <w:t>数量</w:t>
            </w:r>
          </w:p>
        </w:tc>
        <w:tc>
          <w:tcPr>
            <w:tcW w:w="478" w:type="pct"/>
            <w:tcBorders>
              <w:top w:val="single" w:sz="4" w:space="0" w:color="auto"/>
              <w:left w:val="single" w:sz="4" w:space="0" w:color="000000"/>
              <w:bottom w:val="single" w:sz="12" w:space="0" w:color="auto"/>
              <w:right w:val="single" w:sz="4" w:space="0" w:color="000000"/>
            </w:tcBorders>
            <w:shd w:val="clear" w:color="auto" w:fill="auto"/>
            <w:vAlign w:val="bottom"/>
          </w:tcPr>
          <w:p w14:paraId="2F1FF708" w14:textId="77777777" w:rsidR="003B79C8" w:rsidRPr="000D1CBC" w:rsidRDefault="003B79C8" w:rsidP="006F2429">
            <w:pPr>
              <w:pStyle w:val="a0"/>
              <w:rPr>
                <w:rFonts w:hAnsi="KaiTi"/>
                <w:szCs w:val="14"/>
              </w:rPr>
            </w:pPr>
            <w:r w:rsidRPr="000D1CBC">
              <w:rPr>
                <w:lang w:val="zh-CN"/>
              </w:rPr>
              <w:t>批号</w:t>
            </w:r>
            <w:r w:rsidRPr="000D1CBC">
              <w:rPr>
                <w:lang w:val="zh-CN"/>
              </w:rPr>
              <w:t>(</w:t>
            </w:r>
            <w:r w:rsidRPr="000D1CBC">
              <w:rPr>
                <w:rFonts w:cs="Microsoft YaHei" w:hint="eastAsia"/>
                <w:lang w:val="zh-CN"/>
              </w:rPr>
              <w:t>如有可能</w:t>
            </w:r>
            <w:r w:rsidRPr="000D1CBC">
              <w:rPr>
                <w:lang w:val="zh-CN"/>
              </w:rPr>
              <w:t>)</w:t>
            </w:r>
          </w:p>
        </w:tc>
        <w:tc>
          <w:tcPr>
            <w:tcW w:w="637" w:type="pct"/>
            <w:tcBorders>
              <w:top w:val="single" w:sz="4" w:space="0" w:color="auto"/>
              <w:left w:val="single" w:sz="4" w:space="0" w:color="000000"/>
              <w:bottom w:val="single" w:sz="12" w:space="0" w:color="auto"/>
              <w:right w:val="single" w:sz="4" w:space="0" w:color="000000"/>
            </w:tcBorders>
            <w:shd w:val="clear" w:color="auto" w:fill="auto"/>
            <w:vAlign w:val="bottom"/>
          </w:tcPr>
          <w:p w14:paraId="7854BEFA" w14:textId="77777777" w:rsidR="003B79C8" w:rsidRPr="000D1CBC" w:rsidRDefault="003B79C8" w:rsidP="006F2429">
            <w:pPr>
              <w:pStyle w:val="a0"/>
              <w:rPr>
                <w:rFonts w:hAnsi="KaiTi"/>
                <w:szCs w:val="14"/>
              </w:rPr>
            </w:pPr>
            <w:r w:rsidRPr="000D1CBC">
              <w:rPr>
                <w:lang w:val="zh-CN"/>
              </w:rPr>
              <w:t>爆炸子弹药类型</w:t>
            </w:r>
          </w:p>
        </w:tc>
        <w:tc>
          <w:tcPr>
            <w:tcW w:w="510" w:type="pct"/>
            <w:tcBorders>
              <w:top w:val="single" w:sz="4" w:space="0" w:color="auto"/>
              <w:left w:val="single" w:sz="4" w:space="0" w:color="000000"/>
              <w:bottom w:val="single" w:sz="12" w:space="0" w:color="auto"/>
              <w:right w:val="single" w:sz="4" w:space="0" w:color="000000"/>
            </w:tcBorders>
            <w:shd w:val="clear" w:color="auto" w:fill="auto"/>
            <w:vAlign w:val="bottom"/>
          </w:tcPr>
          <w:p w14:paraId="662F6B30" w14:textId="03E3802C" w:rsidR="003B79C8" w:rsidRPr="000D1CBC" w:rsidRDefault="003B79C8" w:rsidP="006F2429">
            <w:pPr>
              <w:pStyle w:val="a0"/>
              <w:rPr>
                <w:rFonts w:hAnsi="KaiTi"/>
                <w:szCs w:val="14"/>
              </w:rPr>
            </w:pPr>
            <w:r w:rsidRPr="000D1CBC">
              <w:rPr>
                <w:lang w:val="zh-CN"/>
              </w:rPr>
              <w:t>销毁</w:t>
            </w:r>
            <w:r w:rsidR="008574AB">
              <w:rPr>
                <w:lang w:val="zh-CN"/>
              </w:rPr>
              <w:br/>
            </w:r>
            <w:r w:rsidRPr="000D1CBC">
              <w:rPr>
                <w:lang w:val="zh-CN"/>
              </w:rPr>
              <w:t>数量</w:t>
            </w:r>
          </w:p>
        </w:tc>
        <w:tc>
          <w:tcPr>
            <w:tcW w:w="478" w:type="pct"/>
            <w:tcBorders>
              <w:top w:val="single" w:sz="4" w:space="0" w:color="auto"/>
              <w:left w:val="single" w:sz="4" w:space="0" w:color="000000"/>
              <w:bottom w:val="single" w:sz="12" w:space="0" w:color="auto"/>
              <w:right w:val="single" w:sz="4" w:space="0" w:color="000000"/>
            </w:tcBorders>
            <w:shd w:val="clear" w:color="auto" w:fill="auto"/>
            <w:vAlign w:val="bottom"/>
          </w:tcPr>
          <w:p w14:paraId="442FFFB5" w14:textId="77777777" w:rsidR="003B79C8" w:rsidRPr="000D1CBC" w:rsidRDefault="003B79C8" w:rsidP="006F2429">
            <w:pPr>
              <w:pStyle w:val="a0"/>
              <w:rPr>
                <w:rFonts w:hAnsi="KaiTi"/>
                <w:szCs w:val="14"/>
              </w:rPr>
            </w:pPr>
            <w:r w:rsidRPr="000D1CBC">
              <w:rPr>
                <w:lang w:val="zh-CN"/>
              </w:rPr>
              <w:t>批号</w:t>
            </w:r>
            <w:r w:rsidRPr="000D1CBC">
              <w:rPr>
                <w:lang w:val="zh-CN"/>
              </w:rPr>
              <w:t>(</w:t>
            </w:r>
            <w:r w:rsidRPr="000D1CBC">
              <w:rPr>
                <w:rFonts w:cs="Microsoft YaHei" w:hint="eastAsia"/>
                <w:lang w:val="zh-CN"/>
              </w:rPr>
              <w:t>如有可能</w:t>
            </w:r>
            <w:r w:rsidRPr="000D1CBC">
              <w:rPr>
                <w:lang w:val="zh-CN"/>
              </w:rPr>
              <w:t>)</w:t>
            </w:r>
          </w:p>
        </w:tc>
        <w:tc>
          <w:tcPr>
            <w:tcW w:w="579" w:type="pct"/>
            <w:tcBorders>
              <w:top w:val="single" w:sz="4" w:space="0" w:color="auto"/>
              <w:left w:val="single" w:sz="4" w:space="0" w:color="000000"/>
              <w:bottom w:val="single" w:sz="12" w:space="0" w:color="auto"/>
              <w:right w:val="single" w:sz="4" w:space="0" w:color="000000"/>
            </w:tcBorders>
            <w:shd w:val="clear" w:color="auto" w:fill="auto"/>
            <w:vAlign w:val="bottom"/>
          </w:tcPr>
          <w:p w14:paraId="0071927B" w14:textId="77777777" w:rsidR="003B79C8" w:rsidRPr="000D1CBC" w:rsidRDefault="003B79C8" w:rsidP="006F2429">
            <w:pPr>
              <w:pStyle w:val="a0"/>
              <w:rPr>
                <w:rFonts w:hAnsi="KaiTi"/>
                <w:szCs w:val="14"/>
              </w:rPr>
            </w:pPr>
            <w:r w:rsidRPr="000D1CBC">
              <w:rPr>
                <w:lang w:val="zh-CN"/>
              </w:rPr>
              <w:t>完成销毁日期</w:t>
            </w:r>
          </w:p>
        </w:tc>
        <w:tc>
          <w:tcPr>
            <w:tcW w:w="573" w:type="pct"/>
            <w:tcBorders>
              <w:top w:val="single" w:sz="4" w:space="0" w:color="auto"/>
              <w:left w:val="single" w:sz="4" w:space="0" w:color="000000"/>
              <w:bottom w:val="single" w:sz="12" w:space="0" w:color="auto"/>
              <w:right w:val="single" w:sz="4" w:space="0" w:color="000000"/>
            </w:tcBorders>
            <w:shd w:val="clear" w:color="auto" w:fill="auto"/>
            <w:vAlign w:val="bottom"/>
          </w:tcPr>
          <w:p w14:paraId="200D365A" w14:textId="77777777" w:rsidR="003B79C8" w:rsidRPr="000D1CBC" w:rsidRDefault="003B79C8" w:rsidP="006F2429">
            <w:pPr>
              <w:pStyle w:val="a0"/>
              <w:rPr>
                <w:rFonts w:hAnsi="KaiTi"/>
                <w:szCs w:val="14"/>
              </w:rPr>
            </w:pPr>
            <w:r w:rsidRPr="000D1CBC">
              <w:rPr>
                <w:lang w:val="zh-CN"/>
              </w:rPr>
              <w:t>销毁场址的位置</w:t>
            </w:r>
          </w:p>
        </w:tc>
        <w:tc>
          <w:tcPr>
            <w:tcW w:w="757" w:type="pct"/>
            <w:tcBorders>
              <w:top w:val="single" w:sz="4" w:space="0" w:color="auto"/>
              <w:left w:val="single" w:sz="4" w:space="0" w:color="000000"/>
              <w:bottom w:val="single" w:sz="12" w:space="0" w:color="auto"/>
              <w:right w:val="single" w:sz="4" w:space="0" w:color="000000"/>
            </w:tcBorders>
            <w:shd w:val="clear" w:color="auto" w:fill="auto"/>
            <w:vAlign w:val="bottom"/>
          </w:tcPr>
          <w:p w14:paraId="35EAE0FB" w14:textId="77777777" w:rsidR="003B79C8" w:rsidRPr="000D1CBC" w:rsidRDefault="003B79C8" w:rsidP="006F2429">
            <w:pPr>
              <w:pStyle w:val="a0"/>
              <w:rPr>
                <w:szCs w:val="14"/>
              </w:rPr>
            </w:pPr>
            <w:r w:rsidRPr="000D1CBC">
              <w:rPr>
                <w:lang w:val="zh-CN"/>
              </w:rPr>
              <w:t>补充信息</w:t>
            </w:r>
          </w:p>
        </w:tc>
      </w:tr>
      <w:tr w:rsidR="000A19A3" w:rsidRPr="000D1CBC" w14:paraId="512EB33A" w14:textId="77777777" w:rsidTr="001A43B0">
        <w:trPr>
          <w:trHeight w:val="513"/>
          <w:tblHeader/>
        </w:trPr>
        <w:tc>
          <w:tcPr>
            <w:tcW w:w="478" w:type="pct"/>
            <w:tcBorders>
              <w:top w:val="single" w:sz="12" w:space="0" w:color="auto"/>
              <w:left w:val="single" w:sz="4" w:space="0" w:color="000000"/>
              <w:right w:val="single" w:sz="4" w:space="0" w:color="000000"/>
            </w:tcBorders>
            <w:shd w:val="clear" w:color="auto" w:fill="auto"/>
          </w:tcPr>
          <w:p w14:paraId="54FDF82A" w14:textId="77777777" w:rsidR="000A19A3" w:rsidRPr="000D1CBC" w:rsidRDefault="000A19A3" w:rsidP="00DF0E75">
            <w:pPr>
              <w:pStyle w:val="SingleTxtGC"/>
            </w:pPr>
          </w:p>
        </w:tc>
        <w:tc>
          <w:tcPr>
            <w:tcW w:w="509" w:type="pct"/>
            <w:tcBorders>
              <w:top w:val="single" w:sz="12" w:space="0" w:color="auto"/>
              <w:left w:val="single" w:sz="4" w:space="0" w:color="000000"/>
              <w:right w:val="single" w:sz="4" w:space="0" w:color="000000"/>
            </w:tcBorders>
            <w:shd w:val="clear" w:color="auto" w:fill="auto"/>
          </w:tcPr>
          <w:p w14:paraId="2E263382" w14:textId="77777777" w:rsidR="000A19A3" w:rsidRPr="000D1CBC" w:rsidRDefault="000A19A3" w:rsidP="00DF0E75">
            <w:pPr>
              <w:pStyle w:val="SingleTxtGC"/>
            </w:pPr>
          </w:p>
        </w:tc>
        <w:tc>
          <w:tcPr>
            <w:tcW w:w="478" w:type="pct"/>
            <w:tcBorders>
              <w:top w:val="single" w:sz="12" w:space="0" w:color="auto"/>
              <w:left w:val="single" w:sz="4" w:space="0" w:color="000000"/>
              <w:right w:val="single" w:sz="4" w:space="0" w:color="000000"/>
            </w:tcBorders>
            <w:shd w:val="clear" w:color="auto" w:fill="auto"/>
          </w:tcPr>
          <w:p w14:paraId="0A92CA50" w14:textId="77777777" w:rsidR="000A19A3" w:rsidRPr="000D1CBC" w:rsidRDefault="000A19A3" w:rsidP="00DF0E75">
            <w:pPr>
              <w:pStyle w:val="SingleTxtGC"/>
            </w:pPr>
          </w:p>
        </w:tc>
        <w:tc>
          <w:tcPr>
            <w:tcW w:w="637" w:type="pct"/>
            <w:tcBorders>
              <w:top w:val="single" w:sz="12" w:space="0" w:color="auto"/>
              <w:left w:val="single" w:sz="4" w:space="0" w:color="000000"/>
              <w:right w:val="single" w:sz="4" w:space="0" w:color="000000"/>
            </w:tcBorders>
            <w:shd w:val="clear" w:color="auto" w:fill="auto"/>
          </w:tcPr>
          <w:p w14:paraId="3C680880" w14:textId="77777777" w:rsidR="000A19A3" w:rsidRPr="000D1CBC" w:rsidRDefault="000A19A3" w:rsidP="00DF0E75">
            <w:pPr>
              <w:pStyle w:val="SingleTxtGC"/>
            </w:pPr>
          </w:p>
        </w:tc>
        <w:tc>
          <w:tcPr>
            <w:tcW w:w="510" w:type="pct"/>
            <w:tcBorders>
              <w:top w:val="single" w:sz="12" w:space="0" w:color="auto"/>
              <w:left w:val="single" w:sz="4" w:space="0" w:color="000000"/>
              <w:right w:val="single" w:sz="4" w:space="0" w:color="000000"/>
            </w:tcBorders>
            <w:shd w:val="clear" w:color="auto" w:fill="auto"/>
          </w:tcPr>
          <w:p w14:paraId="7E1ADB21" w14:textId="77777777" w:rsidR="000A19A3" w:rsidRPr="000D1CBC" w:rsidRDefault="000A19A3" w:rsidP="00DF0E75">
            <w:pPr>
              <w:pStyle w:val="SingleTxtGC"/>
            </w:pPr>
          </w:p>
        </w:tc>
        <w:tc>
          <w:tcPr>
            <w:tcW w:w="478" w:type="pct"/>
            <w:tcBorders>
              <w:top w:val="single" w:sz="12" w:space="0" w:color="auto"/>
              <w:left w:val="single" w:sz="4" w:space="0" w:color="000000"/>
              <w:right w:val="single" w:sz="4" w:space="0" w:color="000000"/>
            </w:tcBorders>
            <w:shd w:val="clear" w:color="auto" w:fill="auto"/>
          </w:tcPr>
          <w:p w14:paraId="67558FE0" w14:textId="77777777" w:rsidR="000A19A3" w:rsidRPr="000D1CBC" w:rsidRDefault="000A19A3" w:rsidP="00DF0E75">
            <w:pPr>
              <w:pStyle w:val="SingleTxtGC"/>
            </w:pPr>
          </w:p>
        </w:tc>
        <w:tc>
          <w:tcPr>
            <w:tcW w:w="579" w:type="pct"/>
            <w:tcBorders>
              <w:top w:val="single" w:sz="12" w:space="0" w:color="auto"/>
              <w:left w:val="single" w:sz="4" w:space="0" w:color="000000"/>
              <w:right w:val="single" w:sz="4" w:space="0" w:color="000000"/>
            </w:tcBorders>
            <w:shd w:val="clear" w:color="auto" w:fill="auto"/>
          </w:tcPr>
          <w:p w14:paraId="587D6D33" w14:textId="77777777" w:rsidR="000A19A3" w:rsidRPr="000D1CBC" w:rsidRDefault="000A19A3" w:rsidP="00DF0E75">
            <w:pPr>
              <w:pStyle w:val="SingleTxtGC"/>
            </w:pPr>
          </w:p>
        </w:tc>
        <w:tc>
          <w:tcPr>
            <w:tcW w:w="573" w:type="pct"/>
            <w:tcBorders>
              <w:top w:val="single" w:sz="12" w:space="0" w:color="auto"/>
              <w:left w:val="single" w:sz="4" w:space="0" w:color="000000"/>
              <w:right w:val="single" w:sz="4" w:space="0" w:color="000000"/>
            </w:tcBorders>
            <w:shd w:val="clear" w:color="auto" w:fill="auto"/>
          </w:tcPr>
          <w:p w14:paraId="5ED31BC9" w14:textId="77777777" w:rsidR="000A19A3" w:rsidRPr="000D1CBC" w:rsidRDefault="000A19A3" w:rsidP="00DF0E75">
            <w:pPr>
              <w:pStyle w:val="SingleTxtGC"/>
            </w:pPr>
          </w:p>
        </w:tc>
        <w:tc>
          <w:tcPr>
            <w:tcW w:w="757" w:type="pct"/>
            <w:tcBorders>
              <w:top w:val="single" w:sz="12" w:space="0" w:color="auto"/>
              <w:left w:val="single" w:sz="4" w:space="0" w:color="000000"/>
              <w:right w:val="single" w:sz="4" w:space="0" w:color="000000"/>
            </w:tcBorders>
            <w:shd w:val="clear" w:color="auto" w:fill="auto"/>
          </w:tcPr>
          <w:p w14:paraId="63DDDB30" w14:textId="77777777" w:rsidR="000A19A3" w:rsidRPr="000D1CBC" w:rsidRDefault="000A19A3" w:rsidP="00DF0E75">
            <w:pPr>
              <w:pStyle w:val="SingleTxtGC"/>
            </w:pPr>
          </w:p>
        </w:tc>
      </w:tr>
      <w:tr w:rsidR="003B79C8" w:rsidRPr="000D1CBC" w14:paraId="50D76044" w14:textId="77777777" w:rsidTr="001A43B0">
        <w:tc>
          <w:tcPr>
            <w:tcW w:w="478" w:type="pct"/>
            <w:tcBorders>
              <w:left w:val="single" w:sz="4" w:space="0" w:color="000000"/>
              <w:bottom w:val="single" w:sz="4" w:space="0" w:color="000000"/>
              <w:right w:val="single" w:sz="4" w:space="0" w:color="000000"/>
            </w:tcBorders>
            <w:shd w:val="clear" w:color="auto" w:fill="auto"/>
          </w:tcPr>
          <w:p w14:paraId="6DA9A82F" w14:textId="77777777" w:rsidR="003B79C8" w:rsidRPr="000D1CBC" w:rsidRDefault="003B79C8" w:rsidP="006F2429">
            <w:pPr>
              <w:pStyle w:val="a1"/>
            </w:pPr>
          </w:p>
        </w:tc>
        <w:tc>
          <w:tcPr>
            <w:tcW w:w="509" w:type="pct"/>
            <w:tcBorders>
              <w:left w:val="single" w:sz="4" w:space="0" w:color="000000"/>
              <w:bottom w:val="single" w:sz="4" w:space="0" w:color="000000"/>
              <w:right w:val="single" w:sz="4" w:space="0" w:color="000000"/>
            </w:tcBorders>
            <w:shd w:val="clear" w:color="auto" w:fill="auto"/>
          </w:tcPr>
          <w:p w14:paraId="20A6033E" w14:textId="77777777" w:rsidR="003B79C8" w:rsidRPr="000D1CBC" w:rsidRDefault="003B79C8" w:rsidP="006F2429">
            <w:pPr>
              <w:pStyle w:val="a1"/>
            </w:pPr>
          </w:p>
        </w:tc>
        <w:tc>
          <w:tcPr>
            <w:tcW w:w="478" w:type="pct"/>
            <w:tcBorders>
              <w:left w:val="single" w:sz="4" w:space="0" w:color="000000"/>
              <w:bottom w:val="single" w:sz="4" w:space="0" w:color="000000"/>
              <w:right w:val="single" w:sz="4" w:space="0" w:color="000000"/>
            </w:tcBorders>
            <w:shd w:val="clear" w:color="auto" w:fill="auto"/>
          </w:tcPr>
          <w:p w14:paraId="1BD73838" w14:textId="77777777" w:rsidR="003B79C8" w:rsidRPr="000D1CBC" w:rsidRDefault="003B79C8" w:rsidP="006F2429">
            <w:pPr>
              <w:pStyle w:val="a1"/>
            </w:pPr>
          </w:p>
        </w:tc>
        <w:tc>
          <w:tcPr>
            <w:tcW w:w="637" w:type="pct"/>
            <w:tcBorders>
              <w:left w:val="single" w:sz="4" w:space="0" w:color="000000"/>
              <w:bottom w:val="single" w:sz="4" w:space="0" w:color="000000"/>
              <w:right w:val="single" w:sz="4" w:space="0" w:color="000000"/>
            </w:tcBorders>
            <w:shd w:val="clear" w:color="auto" w:fill="auto"/>
          </w:tcPr>
          <w:p w14:paraId="2A9475E4" w14:textId="77777777" w:rsidR="003B79C8" w:rsidRPr="000D1CBC" w:rsidRDefault="003B79C8" w:rsidP="006F2429">
            <w:pPr>
              <w:pStyle w:val="a1"/>
            </w:pPr>
          </w:p>
        </w:tc>
        <w:tc>
          <w:tcPr>
            <w:tcW w:w="510" w:type="pct"/>
            <w:tcBorders>
              <w:left w:val="single" w:sz="4" w:space="0" w:color="000000"/>
              <w:bottom w:val="single" w:sz="4" w:space="0" w:color="000000"/>
              <w:right w:val="single" w:sz="4" w:space="0" w:color="000000"/>
            </w:tcBorders>
            <w:shd w:val="clear" w:color="auto" w:fill="auto"/>
          </w:tcPr>
          <w:p w14:paraId="1C7B727D" w14:textId="77777777" w:rsidR="003B79C8" w:rsidRPr="000D1CBC" w:rsidRDefault="003B79C8" w:rsidP="006F2429">
            <w:pPr>
              <w:pStyle w:val="a1"/>
            </w:pPr>
          </w:p>
        </w:tc>
        <w:tc>
          <w:tcPr>
            <w:tcW w:w="478" w:type="pct"/>
            <w:tcBorders>
              <w:left w:val="single" w:sz="4" w:space="0" w:color="000000"/>
              <w:bottom w:val="single" w:sz="4" w:space="0" w:color="000000"/>
              <w:right w:val="single" w:sz="4" w:space="0" w:color="000000"/>
            </w:tcBorders>
            <w:shd w:val="clear" w:color="auto" w:fill="auto"/>
          </w:tcPr>
          <w:p w14:paraId="46E3E3E6" w14:textId="77777777" w:rsidR="003B79C8" w:rsidRPr="000D1CBC" w:rsidRDefault="003B79C8" w:rsidP="006F2429">
            <w:pPr>
              <w:pStyle w:val="a1"/>
            </w:pPr>
          </w:p>
        </w:tc>
        <w:tc>
          <w:tcPr>
            <w:tcW w:w="579" w:type="pct"/>
            <w:tcBorders>
              <w:left w:val="single" w:sz="4" w:space="0" w:color="000000"/>
              <w:bottom w:val="single" w:sz="4" w:space="0" w:color="000000"/>
              <w:right w:val="single" w:sz="4" w:space="0" w:color="000000"/>
            </w:tcBorders>
            <w:shd w:val="clear" w:color="auto" w:fill="auto"/>
          </w:tcPr>
          <w:p w14:paraId="2FAADB21" w14:textId="77777777" w:rsidR="003B79C8" w:rsidRPr="000D1CBC" w:rsidRDefault="003B79C8" w:rsidP="006F2429">
            <w:pPr>
              <w:pStyle w:val="a1"/>
            </w:pPr>
          </w:p>
        </w:tc>
        <w:tc>
          <w:tcPr>
            <w:tcW w:w="573" w:type="pct"/>
            <w:tcBorders>
              <w:left w:val="single" w:sz="4" w:space="0" w:color="000000"/>
              <w:bottom w:val="single" w:sz="4" w:space="0" w:color="000000"/>
              <w:right w:val="single" w:sz="4" w:space="0" w:color="000000"/>
            </w:tcBorders>
            <w:shd w:val="clear" w:color="auto" w:fill="auto"/>
          </w:tcPr>
          <w:p w14:paraId="48A53C08" w14:textId="77777777" w:rsidR="003B79C8" w:rsidRPr="000D1CBC" w:rsidRDefault="003B79C8" w:rsidP="006F2429">
            <w:pPr>
              <w:pStyle w:val="a1"/>
            </w:pPr>
          </w:p>
        </w:tc>
        <w:tc>
          <w:tcPr>
            <w:tcW w:w="757" w:type="pct"/>
            <w:tcBorders>
              <w:left w:val="single" w:sz="4" w:space="0" w:color="000000"/>
              <w:bottom w:val="single" w:sz="4" w:space="0" w:color="000000"/>
              <w:right w:val="single" w:sz="4" w:space="0" w:color="000000"/>
            </w:tcBorders>
            <w:shd w:val="clear" w:color="auto" w:fill="auto"/>
          </w:tcPr>
          <w:p w14:paraId="05FCDDD8" w14:textId="77777777" w:rsidR="003B79C8" w:rsidRPr="000D1CBC" w:rsidRDefault="003B79C8" w:rsidP="006F2429">
            <w:pPr>
              <w:pStyle w:val="a1"/>
            </w:pPr>
          </w:p>
        </w:tc>
      </w:tr>
      <w:tr w:rsidR="003B79C8" w:rsidRPr="000D1CBC" w14:paraId="484DCC12" w14:textId="77777777" w:rsidTr="001A43B0">
        <w:tc>
          <w:tcPr>
            <w:tcW w:w="478" w:type="pct"/>
            <w:tcBorders>
              <w:top w:val="single" w:sz="4" w:space="0" w:color="000000"/>
              <w:left w:val="single" w:sz="4" w:space="0" w:color="000000"/>
              <w:bottom w:val="single" w:sz="12" w:space="0" w:color="auto"/>
              <w:right w:val="single" w:sz="4" w:space="0" w:color="000000"/>
            </w:tcBorders>
            <w:shd w:val="clear" w:color="auto" w:fill="auto"/>
          </w:tcPr>
          <w:p w14:paraId="7194DE67" w14:textId="77777777" w:rsidR="003B79C8" w:rsidRPr="008574AB" w:rsidRDefault="003B79C8" w:rsidP="006F2429">
            <w:pPr>
              <w:pStyle w:val="a1"/>
              <w:rPr>
                <w:rFonts w:ascii="Time New Roman" w:eastAsia="SimHei" w:hAnsi="Time New Roman" w:hint="eastAsia"/>
                <w:bCs/>
              </w:rPr>
            </w:pPr>
            <w:r w:rsidRPr="008574AB">
              <w:rPr>
                <w:rFonts w:ascii="Time New Roman" w:eastAsia="SimHei" w:hAnsi="Time New Roman"/>
                <w:lang w:val="zh-CN"/>
              </w:rPr>
              <w:t>合计</w:t>
            </w:r>
          </w:p>
        </w:tc>
        <w:tc>
          <w:tcPr>
            <w:tcW w:w="509" w:type="pct"/>
            <w:tcBorders>
              <w:top w:val="single" w:sz="4" w:space="0" w:color="000000"/>
              <w:left w:val="single" w:sz="4" w:space="0" w:color="000000"/>
              <w:bottom w:val="single" w:sz="12" w:space="0" w:color="auto"/>
              <w:right w:val="single" w:sz="4" w:space="0" w:color="000000"/>
            </w:tcBorders>
            <w:shd w:val="clear" w:color="auto" w:fill="auto"/>
          </w:tcPr>
          <w:p w14:paraId="7724FD1E" w14:textId="77777777" w:rsidR="003B79C8" w:rsidRPr="008574AB" w:rsidRDefault="003B79C8" w:rsidP="006F2429">
            <w:pPr>
              <w:pStyle w:val="a1"/>
              <w:rPr>
                <w:rFonts w:ascii="Time New Roman" w:eastAsia="SimHei" w:hAnsi="Time New Roman" w:hint="eastAsia"/>
              </w:rPr>
            </w:pPr>
          </w:p>
        </w:tc>
        <w:tc>
          <w:tcPr>
            <w:tcW w:w="478" w:type="pct"/>
            <w:tcBorders>
              <w:top w:val="single" w:sz="4" w:space="0" w:color="000000"/>
              <w:left w:val="single" w:sz="4" w:space="0" w:color="000000"/>
              <w:bottom w:val="dotted" w:sz="4" w:space="0" w:color="000000"/>
              <w:right w:val="single" w:sz="4" w:space="0" w:color="000000"/>
            </w:tcBorders>
            <w:shd w:val="clear" w:color="auto" w:fill="auto"/>
          </w:tcPr>
          <w:p w14:paraId="610F50B9" w14:textId="77777777" w:rsidR="003B79C8" w:rsidRPr="008574AB" w:rsidRDefault="003B79C8" w:rsidP="006F2429">
            <w:pPr>
              <w:pStyle w:val="a1"/>
              <w:rPr>
                <w:rFonts w:ascii="Time New Roman" w:eastAsia="SimHei" w:hAnsi="Time New Roman" w:hint="eastAsia"/>
              </w:rPr>
            </w:pPr>
          </w:p>
        </w:tc>
        <w:tc>
          <w:tcPr>
            <w:tcW w:w="637" w:type="pct"/>
            <w:tcBorders>
              <w:top w:val="single" w:sz="4" w:space="0" w:color="000000"/>
              <w:left w:val="single" w:sz="4" w:space="0" w:color="000000"/>
              <w:bottom w:val="single" w:sz="12" w:space="0" w:color="auto"/>
              <w:right w:val="single" w:sz="4" w:space="0" w:color="000000"/>
            </w:tcBorders>
            <w:shd w:val="clear" w:color="auto" w:fill="auto"/>
          </w:tcPr>
          <w:p w14:paraId="2398A78B" w14:textId="77777777" w:rsidR="003B79C8" w:rsidRPr="008574AB" w:rsidRDefault="003B79C8" w:rsidP="006F2429">
            <w:pPr>
              <w:pStyle w:val="a1"/>
              <w:rPr>
                <w:rFonts w:ascii="Time New Roman" w:eastAsia="SimHei" w:hAnsi="Time New Roman" w:hint="eastAsia"/>
              </w:rPr>
            </w:pPr>
            <w:r w:rsidRPr="008574AB">
              <w:rPr>
                <w:rFonts w:ascii="Time New Roman" w:eastAsia="SimHei" w:hAnsi="Time New Roman"/>
                <w:lang w:val="zh-CN"/>
              </w:rPr>
              <w:t>合计</w:t>
            </w:r>
          </w:p>
        </w:tc>
        <w:tc>
          <w:tcPr>
            <w:tcW w:w="510" w:type="pct"/>
            <w:tcBorders>
              <w:top w:val="single" w:sz="4" w:space="0" w:color="000000"/>
              <w:left w:val="single" w:sz="4" w:space="0" w:color="000000"/>
              <w:bottom w:val="single" w:sz="12" w:space="0" w:color="auto"/>
              <w:right w:val="single" w:sz="4" w:space="0" w:color="000000"/>
            </w:tcBorders>
            <w:shd w:val="clear" w:color="auto" w:fill="auto"/>
          </w:tcPr>
          <w:p w14:paraId="32604D46" w14:textId="77777777" w:rsidR="003B79C8" w:rsidRPr="000D1CBC" w:rsidRDefault="003B79C8" w:rsidP="006F2429">
            <w:pPr>
              <w:pStyle w:val="a1"/>
            </w:pPr>
          </w:p>
        </w:tc>
        <w:tc>
          <w:tcPr>
            <w:tcW w:w="478" w:type="pct"/>
            <w:tcBorders>
              <w:top w:val="single" w:sz="4" w:space="0" w:color="000000"/>
              <w:left w:val="single" w:sz="4" w:space="0" w:color="000000"/>
              <w:bottom w:val="dotted" w:sz="4" w:space="0" w:color="000000"/>
              <w:right w:val="dotted" w:sz="4" w:space="0" w:color="000000"/>
            </w:tcBorders>
            <w:shd w:val="clear" w:color="auto" w:fill="auto"/>
          </w:tcPr>
          <w:p w14:paraId="33813EBD" w14:textId="77777777" w:rsidR="003B79C8" w:rsidRPr="000D1CBC" w:rsidRDefault="003B79C8" w:rsidP="006F2429">
            <w:pPr>
              <w:pStyle w:val="a1"/>
            </w:pPr>
          </w:p>
        </w:tc>
        <w:tc>
          <w:tcPr>
            <w:tcW w:w="579" w:type="pct"/>
            <w:tcBorders>
              <w:top w:val="single" w:sz="4" w:space="0" w:color="000000"/>
              <w:left w:val="dotted" w:sz="4" w:space="0" w:color="000000"/>
              <w:bottom w:val="dotted" w:sz="4" w:space="0" w:color="000000"/>
            </w:tcBorders>
            <w:shd w:val="clear" w:color="auto" w:fill="auto"/>
          </w:tcPr>
          <w:p w14:paraId="00509701" w14:textId="77777777" w:rsidR="003B79C8" w:rsidRPr="000D1CBC" w:rsidRDefault="003B79C8" w:rsidP="006F2429">
            <w:pPr>
              <w:pStyle w:val="a1"/>
            </w:pPr>
          </w:p>
        </w:tc>
        <w:tc>
          <w:tcPr>
            <w:tcW w:w="573" w:type="pct"/>
            <w:tcBorders>
              <w:top w:val="single" w:sz="4" w:space="0" w:color="000000"/>
              <w:bottom w:val="dotted" w:sz="4" w:space="0" w:color="000000"/>
              <w:right w:val="dotted" w:sz="4" w:space="0" w:color="000000"/>
            </w:tcBorders>
            <w:shd w:val="clear" w:color="auto" w:fill="auto"/>
          </w:tcPr>
          <w:p w14:paraId="2EBDB9A3" w14:textId="77777777" w:rsidR="003B79C8" w:rsidRPr="000D1CBC" w:rsidRDefault="003B79C8" w:rsidP="006F2429">
            <w:pPr>
              <w:pStyle w:val="a1"/>
            </w:pPr>
          </w:p>
        </w:tc>
        <w:tc>
          <w:tcPr>
            <w:tcW w:w="757" w:type="pct"/>
            <w:tcBorders>
              <w:top w:val="single" w:sz="4" w:space="0" w:color="000000"/>
              <w:left w:val="dotted" w:sz="4" w:space="0" w:color="000000"/>
              <w:bottom w:val="dotted" w:sz="4" w:space="0" w:color="000000"/>
              <w:right w:val="dotted" w:sz="4" w:space="0" w:color="000000"/>
            </w:tcBorders>
            <w:shd w:val="clear" w:color="auto" w:fill="auto"/>
          </w:tcPr>
          <w:p w14:paraId="3F876581" w14:textId="77777777" w:rsidR="003B79C8" w:rsidRPr="000D1CBC" w:rsidRDefault="003B79C8" w:rsidP="006F2429">
            <w:pPr>
              <w:pStyle w:val="a1"/>
            </w:pPr>
          </w:p>
        </w:tc>
      </w:tr>
    </w:tbl>
    <w:p w14:paraId="6B9AAFF2" w14:textId="48915761" w:rsidR="003B79C8" w:rsidRPr="003C3FE0" w:rsidRDefault="00BC2F5B" w:rsidP="00267410">
      <w:pPr>
        <w:pStyle w:val="H23GC"/>
      </w:pPr>
      <w:r>
        <w:lastRenderedPageBreak/>
        <w:tab/>
      </w:r>
      <w:r w:rsidR="003B79C8" w:rsidRPr="000D1CBC">
        <w:rPr>
          <w:lang w:val="zh-CN"/>
        </w:rPr>
        <w:t>3.</w:t>
      </w:r>
      <w:r w:rsidR="003B79C8" w:rsidRPr="000D1CBC">
        <w:rPr>
          <w:lang w:val="zh-CN"/>
        </w:rPr>
        <w:tab/>
      </w:r>
      <w:r w:rsidR="003B79C8" w:rsidRPr="003C3FE0">
        <w:rPr>
          <w:lang w:val="zh-CN"/>
        </w:rPr>
        <w:t>依照第三条销毁的包括爆炸性子弹药</w:t>
      </w:r>
      <w:r w:rsidR="003B79C8" w:rsidRPr="003C3FE0">
        <w:rPr>
          <w:rFonts w:cs="Microsoft YaHei" w:hint="eastAsia"/>
          <w:lang w:val="zh-CN"/>
        </w:rPr>
        <w:t>在内的</w:t>
      </w:r>
      <w:r w:rsidR="003B79C8" w:rsidRPr="003C3FE0">
        <w:rPr>
          <w:lang w:val="zh-CN"/>
        </w:rPr>
        <w:t>集束弹药的类型和数量</w:t>
      </w:r>
    </w:p>
    <w:p w14:paraId="285CB5DA" w14:textId="77777777" w:rsidR="003B79C8" w:rsidRPr="000D1CBC" w:rsidRDefault="003B79C8" w:rsidP="003B79C8">
      <w:pPr>
        <w:pStyle w:val="SingleTxtGC"/>
        <w:rPr>
          <w:rFonts w:eastAsia="KaiTi"/>
          <w:iCs/>
        </w:rPr>
      </w:pPr>
      <w:r w:rsidRPr="003C3FE0">
        <w:rPr>
          <w:rFonts w:eastAsia="KaiTi"/>
          <w:iCs/>
          <w:lang w:val="zh-CN"/>
        </w:rPr>
        <w:t>(a)</w:t>
      </w:r>
      <w:r w:rsidRPr="003C3FE0">
        <w:rPr>
          <w:lang w:val="zh-CN"/>
        </w:rPr>
        <w:tab/>
      </w:r>
      <w:r w:rsidRPr="003C3FE0">
        <w:rPr>
          <w:rFonts w:eastAsia="KaiTi"/>
          <w:lang w:val="zh-CN"/>
        </w:rPr>
        <w:t>生效</w:t>
      </w:r>
      <w:r w:rsidRPr="003C3FE0">
        <w:rPr>
          <w:rFonts w:eastAsia="KaiTi" w:cs="Microsoft YaHei" w:hint="eastAsia"/>
          <w:lang w:val="zh-CN"/>
        </w:rPr>
        <w:t>之</w:t>
      </w:r>
      <w:r w:rsidRPr="003C3FE0">
        <w:rPr>
          <w:rFonts w:eastAsia="KaiTi"/>
          <w:lang w:val="zh-CN"/>
        </w:rPr>
        <w:t>后</w:t>
      </w:r>
    </w:p>
    <w:tbl>
      <w:tblPr>
        <w:tblW w:w="7370" w:type="dxa"/>
        <w:tblInd w:w="1134" w:type="dxa"/>
        <w:shd w:val="clear" w:color="auto" w:fill="FFFFFF" w:themeFill="background1"/>
        <w:tblLayout w:type="fixed"/>
        <w:tblCellMar>
          <w:left w:w="0" w:type="dxa"/>
          <w:right w:w="0" w:type="dxa"/>
        </w:tblCellMar>
        <w:tblLook w:val="01E0" w:firstRow="1" w:lastRow="1" w:firstColumn="1" w:lastColumn="1" w:noHBand="0" w:noVBand="0"/>
      </w:tblPr>
      <w:tblGrid>
        <w:gridCol w:w="697"/>
        <w:gridCol w:w="743"/>
        <w:gridCol w:w="697"/>
        <w:gridCol w:w="929"/>
        <w:gridCol w:w="825"/>
        <w:gridCol w:w="697"/>
        <w:gridCol w:w="845"/>
        <w:gridCol w:w="836"/>
        <w:gridCol w:w="1101"/>
      </w:tblGrid>
      <w:tr w:rsidR="003B79C8" w:rsidRPr="000D1CBC" w14:paraId="5D866DE3" w14:textId="77777777" w:rsidTr="00CA4434">
        <w:trPr>
          <w:tblHeader/>
        </w:trPr>
        <w:tc>
          <w:tcPr>
            <w:tcW w:w="473"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7B92512" w14:textId="77777777" w:rsidR="003B79C8" w:rsidRPr="000D1CBC" w:rsidRDefault="003B79C8" w:rsidP="00267410">
            <w:pPr>
              <w:pStyle w:val="a0"/>
              <w:rPr>
                <w:rFonts w:hAnsi="KaiTi"/>
              </w:rPr>
            </w:pPr>
            <w:bookmarkStart w:id="0" w:name="_Hlk142063608"/>
            <w:r w:rsidRPr="000D1CBC">
              <w:rPr>
                <w:lang w:val="zh-CN"/>
              </w:rPr>
              <w:t>集束弹药类型</w:t>
            </w:r>
          </w:p>
        </w:tc>
        <w:tc>
          <w:tcPr>
            <w:tcW w:w="504"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4CFD1D8" w14:textId="6D028F89" w:rsidR="003B79C8" w:rsidRPr="000D1CBC" w:rsidRDefault="003B79C8" w:rsidP="00267410">
            <w:pPr>
              <w:pStyle w:val="a0"/>
              <w:rPr>
                <w:rFonts w:hAnsi="KaiTi"/>
              </w:rPr>
            </w:pPr>
            <w:r w:rsidRPr="000D1CBC">
              <w:rPr>
                <w:lang w:val="zh-CN"/>
              </w:rPr>
              <w:t>销毁</w:t>
            </w:r>
            <w:r w:rsidR="00DA5B7F">
              <w:rPr>
                <w:lang w:val="zh-CN"/>
              </w:rPr>
              <w:br/>
            </w:r>
            <w:r w:rsidRPr="000D1CBC">
              <w:rPr>
                <w:lang w:val="zh-CN"/>
              </w:rPr>
              <w:t>数量</w:t>
            </w:r>
          </w:p>
        </w:tc>
        <w:tc>
          <w:tcPr>
            <w:tcW w:w="473"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3B22F0D" w14:textId="77777777" w:rsidR="003B79C8" w:rsidRPr="000D1CBC" w:rsidRDefault="003B79C8" w:rsidP="00267410">
            <w:pPr>
              <w:pStyle w:val="a0"/>
              <w:rPr>
                <w:rFonts w:hAnsi="KaiTi"/>
              </w:rPr>
            </w:pPr>
            <w:r w:rsidRPr="000D1CBC">
              <w:rPr>
                <w:lang w:val="zh-CN"/>
              </w:rPr>
              <w:t>批号</w:t>
            </w:r>
            <w:r w:rsidRPr="000D1CBC">
              <w:rPr>
                <w:lang w:val="zh-CN"/>
              </w:rPr>
              <w:t>(</w:t>
            </w:r>
            <w:r w:rsidRPr="000D1CBC">
              <w:rPr>
                <w:rFonts w:cs="Microsoft YaHei" w:hint="eastAsia"/>
                <w:lang w:val="zh-CN"/>
              </w:rPr>
              <w:t>如有可能</w:t>
            </w:r>
            <w:r w:rsidRPr="000D1CBC">
              <w:rPr>
                <w:lang w:val="zh-CN"/>
              </w:rPr>
              <w:t>)</w:t>
            </w:r>
          </w:p>
        </w:tc>
        <w:tc>
          <w:tcPr>
            <w:tcW w:w="630"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5C3C88F" w14:textId="77777777" w:rsidR="003B79C8" w:rsidRPr="000D1CBC" w:rsidRDefault="003B79C8" w:rsidP="00267410">
            <w:pPr>
              <w:pStyle w:val="a0"/>
              <w:rPr>
                <w:rFonts w:hAnsi="KaiTi"/>
              </w:rPr>
            </w:pPr>
            <w:r w:rsidRPr="000D1CBC">
              <w:rPr>
                <w:lang w:val="zh-CN"/>
              </w:rPr>
              <w:t>爆炸子弹药类型</w:t>
            </w:r>
          </w:p>
        </w:tc>
        <w:tc>
          <w:tcPr>
            <w:tcW w:w="560"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2F1F0B0" w14:textId="16497B93" w:rsidR="003B79C8" w:rsidRPr="000D1CBC" w:rsidRDefault="003B79C8" w:rsidP="00267410">
            <w:pPr>
              <w:pStyle w:val="a0"/>
              <w:rPr>
                <w:rFonts w:hAnsi="KaiTi"/>
              </w:rPr>
            </w:pPr>
            <w:r w:rsidRPr="000D1CBC">
              <w:rPr>
                <w:lang w:val="zh-CN"/>
              </w:rPr>
              <w:t>销毁</w:t>
            </w:r>
            <w:r w:rsidR="00DA5B7F">
              <w:rPr>
                <w:lang w:val="zh-CN"/>
              </w:rPr>
              <w:br/>
            </w:r>
            <w:r w:rsidRPr="000D1CBC">
              <w:rPr>
                <w:lang w:val="zh-CN"/>
              </w:rPr>
              <w:t>数量</w:t>
            </w:r>
            <w:r w:rsidRPr="000D1CBC">
              <w:rPr>
                <w:lang w:val="zh-CN"/>
              </w:rPr>
              <w:t>*</w:t>
            </w:r>
          </w:p>
        </w:tc>
        <w:tc>
          <w:tcPr>
            <w:tcW w:w="473"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6AB6882" w14:textId="77777777" w:rsidR="003B79C8" w:rsidRPr="000D1CBC" w:rsidRDefault="003B79C8" w:rsidP="00267410">
            <w:pPr>
              <w:pStyle w:val="a0"/>
              <w:rPr>
                <w:rFonts w:hAnsi="KaiTi"/>
              </w:rPr>
            </w:pPr>
            <w:r w:rsidRPr="000D1CBC">
              <w:rPr>
                <w:lang w:val="zh-CN"/>
              </w:rPr>
              <w:t>批号</w:t>
            </w:r>
            <w:r w:rsidRPr="000D1CBC">
              <w:rPr>
                <w:lang w:val="zh-CN"/>
              </w:rPr>
              <w:t>(</w:t>
            </w:r>
            <w:r w:rsidRPr="000D1CBC">
              <w:rPr>
                <w:rFonts w:cs="Microsoft YaHei" w:hint="eastAsia"/>
                <w:lang w:val="zh-CN"/>
              </w:rPr>
              <w:t>如有可能</w:t>
            </w:r>
            <w:r w:rsidRPr="000D1CBC">
              <w:rPr>
                <w:lang w:val="zh-CN"/>
              </w:rPr>
              <w:t>)</w:t>
            </w:r>
          </w:p>
        </w:tc>
        <w:tc>
          <w:tcPr>
            <w:tcW w:w="573"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8D4EB29" w14:textId="77777777" w:rsidR="003B79C8" w:rsidRPr="000D1CBC" w:rsidRDefault="003B79C8" w:rsidP="00267410">
            <w:pPr>
              <w:pStyle w:val="a0"/>
              <w:rPr>
                <w:rFonts w:hAnsi="KaiTi"/>
              </w:rPr>
            </w:pPr>
            <w:r w:rsidRPr="000D1CBC">
              <w:rPr>
                <w:lang w:val="zh-CN"/>
              </w:rPr>
              <w:t>完成销毁日期</w:t>
            </w:r>
          </w:p>
        </w:tc>
        <w:tc>
          <w:tcPr>
            <w:tcW w:w="567" w:type="pc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B4E7CFB" w14:textId="77777777" w:rsidR="003B79C8" w:rsidRPr="000D1CBC" w:rsidRDefault="003B79C8" w:rsidP="00267410">
            <w:pPr>
              <w:pStyle w:val="a0"/>
              <w:rPr>
                <w:rFonts w:hAnsi="KaiTi"/>
              </w:rPr>
            </w:pPr>
            <w:r w:rsidRPr="000D1CBC">
              <w:rPr>
                <w:lang w:val="zh-CN"/>
              </w:rPr>
              <w:t>销毁场址的位置</w:t>
            </w:r>
          </w:p>
        </w:tc>
        <w:tc>
          <w:tcPr>
            <w:tcW w:w="747" w:type="pc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D1D710B" w14:textId="77777777" w:rsidR="003B79C8" w:rsidRPr="000D1CBC" w:rsidRDefault="003B79C8" w:rsidP="00267410">
            <w:pPr>
              <w:pStyle w:val="a0"/>
            </w:pPr>
            <w:r w:rsidRPr="000D1CBC">
              <w:rPr>
                <w:lang w:val="zh-CN"/>
              </w:rPr>
              <w:t>补充信息</w:t>
            </w:r>
          </w:p>
        </w:tc>
      </w:tr>
      <w:tr w:rsidR="00CA4434" w:rsidRPr="000D1CBC" w14:paraId="78B3CAA6" w14:textId="77777777" w:rsidTr="00DA7FDE">
        <w:trPr>
          <w:trHeight w:val="296"/>
          <w:tblHeader/>
        </w:trPr>
        <w:tc>
          <w:tcPr>
            <w:tcW w:w="473" w:type="pct"/>
            <w:tcBorders>
              <w:top w:val="single" w:sz="12" w:space="0" w:color="auto"/>
              <w:left w:val="single" w:sz="4" w:space="0" w:color="000000"/>
              <w:right w:val="single" w:sz="4" w:space="0" w:color="000000"/>
            </w:tcBorders>
            <w:shd w:val="clear" w:color="auto" w:fill="FFFFFF" w:themeFill="background1"/>
          </w:tcPr>
          <w:p w14:paraId="093294D4" w14:textId="77777777" w:rsidR="00CA4434" w:rsidRPr="000D1CBC" w:rsidRDefault="00CA4434" w:rsidP="00DF0E75">
            <w:pPr>
              <w:pStyle w:val="SingleTxtGC"/>
            </w:pPr>
          </w:p>
        </w:tc>
        <w:tc>
          <w:tcPr>
            <w:tcW w:w="504" w:type="pct"/>
            <w:tcBorders>
              <w:top w:val="single" w:sz="12" w:space="0" w:color="auto"/>
              <w:left w:val="single" w:sz="4" w:space="0" w:color="000000"/>
              <w:right w:val="single" w:sz="4" w:space="0" w:color="000000"/>
            </w:tcBorders>
            <w:shd w:val="clear" w:color="auto" w:fill="FFFFFF" w:themeFill="background1"/>
          </w:tcPr>
          <w:p w14:paraId="74844A0D" w14:textId="77777777" w:rsidR="00CA4434" w:rsidRPr="000D1CBC" w:rsidRDefault="00CA4434" w:rsidP="00DF0E75">
            <w:pPr>
              <w:pStyle w:val="SingleTxtGC"/>
            </w:pPr>
          </w:p>
        </w:tc>
        <w:tc>
          <w:tcPr>
            <w:tcW w:w="473" w:type="pct"/>
            <w:tcBorders>
              <w:top w:val="single" w:sz="12" w:space="0" w:color="auto"/>
              <w:left w:val="single" w:sz="4" w:space="0" w:color="000000"/>
              <w:right w:val="single" w:sz="4" w:space="0" w:color="000000"/>
            </w:tcBorders>
            <w:shd w:val="clear" w:color="auto" w:fill="FFFFFF" w:themeFill="background1"/>
          </w:tcPr>
          <w:p w14:paraId="1219C80A" w14:textId="77777777" w:rsidR="00CA4434" w:rsidRPr="000D1CBC" w:rsidRDefault="00CA4434" w:rsidP="00DF0E75">
            <w:pPr>
              <w:pStyle w:val="SingleTxtGC"/>
            </w:pPr>
          </w:p>
        </w:tc>
        <w:tc>
          <w:tcPr>
            <w:tcW w:w="630" w:type="pct"/>
            <w:tcBorders>
              <w:top w:val="single" w:sz="12" w:space="0" w:color="auto"/>
              <w:left w:val="single" w:sz="4" w:space="0" w:color="000000"/>
              <w:right w:val="single" w:sz="4" w:space="0" w:color="000000"/>
            </w:tcBorders>
            <w:shd w:val="clear" w:color="auto" w:fill="FFFFFF" w:themeFill="background1"/>
          </w:tcPr>
          <w:p w14:paraId="021BF018" w14:textId="77777777" w:rsidR="00CA4434" w:rsidRPr="000D1CBC" w:rsidRDefault="00CA4434" w:rsidP="00DF0E75">
            <w:pPr>
              <w:pStyle w:val="SingleTxtGC"/>
            </w:pPr>
          </w:p>
        </w:tc>
        <w:tc>
          <w:tcPr>
            <w:tcW w:w="560" w:type="pct"/>
            <w:tcBorders>
              <w:top w:val="single" w:sz="12" w:space="0" w:color="auto"/>
              <w:left w:val="single" w:sz="4" w:space="0" w:color="000000"/>
              <w:right w:val="single" w:sz="4" w:space="0" w:color="000000"/>
            </w:tcBorders>
            <w:shd w:val="clear" w:color="auto" w:fill="FFFFFF" w:themeFill="background1"/>
          </w:tcPr>
          <w:p w14:paraId="04D66EA3" w14:textId="77777777" w:rsidR="00CA4434" w:rsidRPr="000D1CBC" w:rsidRDefault="00CA4434" w:rsidP="00DF0E75">
            <w:pPr>
              <w:pStyle w:val="SingleTxtGC"/>
            </w:pPr>
          </w:p>
        </w:tc>
        <w:tc>
          <w:tcPr>
            <w:tcW w:w="473" w:type="pct"/>
            <w:tcBorders>
              <w:top w:val="single" w:sz="12" w:space="0" w:color="auto"/>
              <w:left w:val="single" w:sz="4" w:space="0" w:color="000000"/>
              <w:right w:val="single" w:sz="4" w:space="0" w:color="000000"/>
            </w:tcBorders>
            <w:shd w:val="clear" w:color="auto" w:fill="FFFFFF" w:themeFill="background1"/>
          </w:tcPr>
          <w:p w14:paraId="315F133F" w14:textId="77777777" w:rsidR="00CA4434" w:rsidRPr="000D1CBC" w:rsidRDefault="00CA4434" w:rsidP="00DF0E75">
            <w:pPr>
              <w:pStyle w:val="SingleTxtGC"/>
            </w:pPr>
          </w:p>
        </w:tc>
        <w:tc>
          <w:tcPr>
            <w:tcW w:w="573" w:type="pct"/>
            <w:tcBorders>
              <w:top w:val="single" w:sz="12" w:space="0" w:color="auto"/>
              <w:left w:val="single" w:sz="4" w:space="0" w:color="000000"/>
              <w:right w:val="single" w:sz="4" w:space="0" w:color="000000"/>
            </w:tcBorders>
            <w:shd w:val="clear" w:color="auto" w:fill="FFFFFF" w:themeFill="background1"/>
          </w:tcPr>
          <w:p w14:paraId="277232EB" w14:textId="77777777" w:rsidR="00CA4434" w:rsidRPr="000D1CBC" w:rsidRDefault="00CA4434" w:rsidP="00DF0E75">
            <w:pPr>
              <w:pStyle w:val="SingleTxtGC"/>
            </w:pPr>
          </w:p>
        </w:tc>
        <w:tc>
          <w:tcPr>
            <w:tcW w:w="567" w:type="pct"/>
            <w:tcBorders>
              <w:top w:val="single" w:sz="12" w:space="0" w:color="auto"/>
              <w:left w:val="single" w:sz="4" w:space="0" w:color="000000"/>
              <w:right w:val="single" w:sz="4" w:space="0" w:color="000000"/>
            </w:tcBorders>
            <w:shd w:val="clear" w:color="auto" w:fill="FFFFFF" w:themeFill="background1"/>
          </w:tcPr>
          <w:p w14:paraId="63182032" w14:textId="77777777" w:rsidR="00CA4434" w:rsidRPr="000D1CBC" w:rsidRDefault="00CA4434" w:rsidP="00DF0E75">
            <w:pPr>
              <w:pStyle w:val="SingleTxtGC"/>
            </w:pPr>
          </w:p>
        </w:tc>
        <w:tc>
          <w:tcPr>
            <w:tcW w:w="747" w:type="pct"/>
            <w:tcBorders>
              <w:top w:val="single" w:sz="12" w:space="0" w:color="auto"/>
              <w:left w:val="single" w:sz="4" w:space="0" w:color="000000"/>
              <w:right w:val="single" w:sz="4" w:space="0" w:color="000000"/>
            </w:tcBorders>
            <w:shd w:val="clear" w:color="auto" w:fill="FFFFFF" w:themeFill="background1"/>
          </w:tcPr>
          <w:p w14:paraId="2F9816EA" w14:textId="77777777" w:rsidR="00CA4434" w:rsidRPr="000D1CBC" w:rsidRDefault="00CA4434" w:rsidP="00DF0E75">
            <w:pPr>
              <w:pStyle w:val="SingleTxtGC"/>
            </w:pPr>
          </w:p>
        </w:tc>
      </w:tr>
      <w:tr w:rsidR="003B79C8" w:rsidRPr="000D1CBC" w14:paraId="7CA19462" w14:textId="77777777" w:rsidTr="00CA4434">
        <w:tc>
          <w:tcPr>
            <w:tcW w:w="473" w:type="pct"/>
            <w:tcBorders>
              <w:left w:val="single" w:sz="4" w:space="0" w:color="000000"/>
              <w:bottom w:val="single" w:sz="4" w:space="0" w:color="000000"/>
              <w:right w:val="single" w:sz="4" w:space="0" w:color="000000"/>
            </w:tcBorders>
            <w:shd w:val="clear" w:color="auto" w:fill="FFFFFF" w:themeFill="background1"/>
          </w:tcPr>
          <w:p w14:paraId="5D280F54" w14:textId="77777777" w:rsidR="003B79C8" w:rsidRPr="000D1CBC" w:rsidRDefault="003B79C8" w:rsidP="00267410">
            <w:pPr>
              <w:pStyle w:val="a1"/>
            </w:pPr>
          </w:p>
        </w:tc>
        <w:tc>
          <w:tcPr>
            <w:tcW w:w="504" w:type="pct"/>
            <w:tcBorders>
              <w:left w:val="single" w:sz="4" w:space="0" w:color="000000"/>
              <w:bottom w:val="single" w:sz="4" w:space="0" w:color="000000"/>
              <w:right w:val="single" w:sz="4" w:space="0" w:color="000000"/>
            </w:tcBorders>
            <w:shd w:val="clear" w:color="auto" w:fill="FFFFFF" w:themeFill="background1"/>
          </w:tcPr>
          <w:p w14:paraId="64E0F7E2" w14:textId="77777777" w:rsidR="003B79C8" w:rsidRPr="000D1CBC" w:rsidRDefault="003B79C8" w:rsidP="00267410">
            <w:pPr>
              <w:pStyle w:val="a1"/>
            </w:pPr>
          </w:p>
        </w:tc>
        <w:tc>
          <w:tcPr>
            <w:tcW w:w="473" w:type="pct"/>
            <w:tcBorders>
              <w:left w:val="single" w:sz="4" w:space="0" w:color="000000"/>
              <w:bottom w:val="single" w:sz="4" w:space="0" w:color="000000"/>
              <w:right w:val="single" w:sz="4" w:space="0" w:color="000000"/>
            </w:tcBorders>
            <w:shd w:val="clear" w:color="auto" w:fill="FFFFFF" w:themeFill="background1"/>
          </w:tcPr>
          <w:p w14:paraId="2592884C" w14:textId="77777777" w:rsidR="003B79C8" w:rsidRPr="000D1CBC" w:rsidRDefault="003B79C8" w:rsidP="00267410">
            <w:pPr>
              <w:pStyle w:val="a1"/>
            </w:pPr>
          </w:p>
        </w:tc>
        <w:tc>
          <w:tcPr>
            <w:tcW w:w="630" w:type="pct"/>
            <w:tcBorders>
              <w:left w:val="single" w:sz="4" w:space="0" w:color="000000"/>
              <w:bottom w:val="single" w:sz="4" w:space="0" w:color="000000"/>
              <w:right w:val="single" w:sz="4" w:space="0" w:color="000000"/>
            </w:tcBorders>
            <w:shd w:val="clear" w:color="auto" w:fill="FFFFFF" w:themeFill="background1"/>
          </w:tcPr>
          <w:p w14:paraId="0183945E" w14:textId="77777777" w:rsidR="003B79C8" w:rsidRPr="000D1CBC" w:rsidRDefault="003B79C8" w:rsidP="00267410">
            <w:pPr>
              <w:pStyle w:val="a1"/>
            </w:pPr>
          </w:p>
        </w:tc>
        <w:tc>
          <w:tcPr>
            <w:tcW w:w="560" w:type="pct"/>
            <w:tcBorders>
              <w:left w:val="single" w:sz="4" w:space="0" w:color="000000"/>
              <w:bottom w:val="single" w:sz="4" w:space="0" w:color="000000"/>
              <w:right w:val="single" w:sz="4" w:space="0" w:color="000000"/>
            </w:tcBorders>
            <w:shd w:val="clear" w:color="auto" w:fill="FFFFFF" w:themeFill="background1"/>
          </w:tcPr>
          <w:p w14:paraId="2FDF9BF0" w14:textId="77777777" w:rsidR="003B79C8" w:rsidRPr="000D1CBC" w:rsidRDefault="003B79C8" w:rsidP="00267410">
            <w:pPr>
              <w:pStyle w:val="a1"/>
            </w:pPr>
          </w:p>
        </w:tc>
        <w:tc>
          <w:tcPr>
            <w:tcW w:w="473" w:type="pct"/>
            <w:tcBorders>
              <w:left w:val="single" w:sz="4" w:space="0" w:color="000000"/>
              <w:bottom w:val="single" w:sz="4" w:space="0" w:color="000000"/>
              <w:right w:val="single" w:sz="4" w:space="0" w:color="000000"/>
            </w:tcBorders>
            <w:shd w:val="clear" w:color="auto" w:fill="FFFFFF" w:themeFill="background1"/>
          </w:tcPr>
          <w:p w14:paraId="306E0C19" w14:textId="77777777" w:rsidR="003B79C8" w:rsidRPr="000D1CBC" w:rsidRDefault="003B79C8" w:rsidP="00267410">
            <w:pPr>
              <w:pStyle w:val="a1"/>
            </w:pPr>
          </w:p>
        </w:tc>
        <w:tc>
          <w:tcPr>
            <w:tcW w:w="573" w:type="pct"/>
            <w:tcBorders>
              <w:left w:val="single" w:sz="4" w:space="0" w:color="000000"/>
              <w:bottom w:val="single" w:sz="4" w:space="0" w:color="000000"/>
              <w:right w:val="single" w:sz="4" w:space="0" w:color="000000"/>
            </w:tcBorders>
            <w:shd w:val="clear" w:color="auto" w:fill="FFFFFF" w:themeFill="background1"/>
          </w:tcPr>
          <w:p w14:paraId="08D2EC1F" w14:textId="77777777" w:rsidR="003B79C8" w:rsidRPr="000D1CBC" w:rsidRDefault="003B79C8" w:rsidP="00267410">
            <w:pPr>
              <w:pStyle w:val="a1"/>
            </w:pPr>
          </w:p>
        </w:tc>
        <w:tc>
          <w:tcPr>
            <w:tcW w:w="567" w:type="pct"/>
            <w:tcBorders>
              <w:left w:val="single" w:sz="4" w:space="0" w:color="000000"/>
              <w:bottom w:val="single" w:sz="4" w:space="0" w:color="000000"/>
              <w:right w:val="single" w:sz="4" w:space="0" w:color="000000"/>
            </w:tcBorders>
            <w:shd w:val="clear" w:color="auto" w:fill="FFFFFF" w:themeFill="background1"/>
          </w:tcPr>
          <w:p w14:paraId="1EB9129B" w14:textId="77777777" w:rsidR="003B79C8" w:rsidRPr="000D1CBC" w:rsidRDefault="003B79C8" w:rsidP="00267410">
            <w:pPr>
              <w:pStyle w:val="a1"/>
            </w:pPr>
          </w:p>
        </w:tc>
        <w:tc>
          <w:tcPr>
            <w:tcW w:w="747" w:type="pct"/>
            <w:tcBorders>
              <w:left w:val="single" w:sz="4" w:space="0" w:color="000000"/>
              <w:bottom w:val="single" w:sz="4" w:space="0" w:color="000000"/>
              <w:right w:val="single" w:sz="4" w:space="0" w:color="000000"/>
            </w:tcBorders>
            <w:shd w:val="clear" w:color="auto" w:fill="FFFFFF" w:themeFill="background1"/>
          </w:tcPr>
          <w:p w14:paraId="3D0B7C05" w14:textId="77777777" w:rsidR="003B79C8" w:rsidRPr="000D1CBC" w:rsidRDefault="003B79C8" w:rsidP="00267410">
            <w:pPr>
              <w:pStyle w:val="a1"/>
            </w:pPr>
          </w:p>
        </w:tc>
      </w:tr>
      <w:tr w:rsidR="003B79C8" w:rsidRPr="00267410" w14:paraId="4C876F75" w14:textId="77777777" w:rsidTr="009B4E0D">
        <w:tc>
          <w:tcPr>
            <w:tcW w:w="47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C65D8C" w14:textId="77777777" w:rsidR="003B79C8" w:rsidRPr="00267410" w:rsidRDefault="003B79C8" w:rsidP="00267410">
            <w:pPr>
              <w:pStyle w:val="a1"/>
              <w:rPr>
                <w:rFonts w:ascii="Time New Roman" w:eastAsia="SimHei" w:hAnsi="Time New Roman" w:hint="eastAsia"/>
                <w:bCs/>
              </w:rPr>
            </w:pPr>
            <w:r w:rsidRPr="00267410">
              <w:rPr>
                <w:rFonts w:ascii="Time New Roman" w:eastAsia="SimHei" w:hAnsi="Time New Roman"/>
                <w:lang w:val="zh-CN"/>
              </w:rPr>
              <w:t>合计</w:t>
            </w:r>
          </w:p>
        </w:tc>
        <w:tc>
          <w:tcPr>
            <w:tcW w:w="50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FFBE12" w14:textId="77777777" w:rsidR="003B79C8" w:rsidRPr="00267410" w:rsidRDefault="003B79C8" w:rsidP="00267410">
            <w:pPr>
              <w:pStyle w:val="a1"/>
              <w:rPr>
                <w:rFonts w:ascii="Time New Roman" w:eastAsia="SimHei" w:hAnsi="Time New Roman" w:hint="eastAsia"/>
              </w:rPr>
            </w:pPr>
          </w:p>
        </w:tc>
        <w:tc>
          <w:tcPr>
            <w:tcW w:w="473" w:type="pct"/>
            <w:tcBorders>
              <w:top w:val="single" w:sz="4" w:space="0" w:color="000000"/>
              <w:left w:val="single" w:sz="4" w:space="0" w:color="000000"/>
              <w:bottom w:val="dotted" w:sz="4" w:space="0" w:color="000000"/>
              <w:right w:val="single" w:sz="4" w:space="0" w:color="000000"/>
            </w:tcBorders>
            <w:shd w:val="clear" w:color="auto" w:fill="FFFFFF" w:themeFill="background1"/>
          </w:tcPr>
          <w:p w14:paraId="772B75D4" w14:textId="77777777" w:rsidR="003B79C8" w:rsidRPr="00267410" w:rsidRDefault="003B79C8" w:rsidP="00267410">
            <w:pPr>
              <w:pStyle w:val="a1"/>
              <w:rPr>
                <w:rFonts w:ascii="Time New Roman" w:eastAsia="SimHei" w:hAnsi="Time New Roman" w:hint="eastAsia"/>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54362F" w14:textId="77777777" w:rsidR="003B79C8" w:rsidRPr="00267410" w:rsidRDefault="003B79C8" w:rsidP="00267410">
            <w:pPr>
              <w:pStyle w:val="a1"/>
              <w:rPr>
                <w:rFonts w:ascii="Time New Roman" w:eastAsia="SimHei" w:hAnsi="Time New Roman" w:hint="eastAsia"/>
              </w:rPr>
            </w:pPr>
            <w:r w:rsidRPr="00267410">
              <w:rPr>
                <w:rFonts w:ascii="Time New Roman" w:eastAsia="SimHei" w:hAnsi="Time New Roman"/>
                <w:lang w:val="zh-CN"/>
              </w:rPr>
              <w:t>合计</w:t>
            </w:r>
          </w:p>
        </w:tc>
        <w:tc>
          <w:tcPr>
            <w:tcW w:w="56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AF7FC5" w14:textId="77777777" w:rsidR="003B79C8" w:rsidRPr="00267410" w:rsidRDefault="003B79C8" w:rsidP="00267410">
            <w:pPr>
              <w:pStyle w:val="a1"/>
              <w:rPr>
                <w:rFonts w:ascii="Time New Roman" w:eastAsia="SimHei" w:hAnsi="Time New Roman" w:hint="eastAsia"/>
              </w:rPr>
            </w:pPr>
          </w:p>
        </w:tc>
        <w:tc>
          <w:tcPr>
            <w:tcW w:w="473" w:type="pct"/>
            <w:tcBorders>
              <w:top w:val="single" w:sz="4" w:space="0" w:color="000000"/>
              <w:left w:val="single" w:sz="4" w:space="0" w:color="000000"/>
              <w:bottom w:val="single" w:sz="4" w:space="0" w:color="auto"/>
              <w:right w:val="single" w:sz="4" w:space="0" w:color="000000"/>
            </w:tcBorders>
            <w:shd w:val="clear" w:color="auto" w:fill="FFFFFF" w:themeFill="background1"/>
          </w:tcPr>
          <w:p w14:paraId="7DC5621C" w14:textId="77777777" w:rsidR="003B79C8" w:rsidRPr="00267410" w:rsidRDefault="003B79C8" w:rsidP="00267410">
            <w:pPr>
              <w:pStyle w:val="a1"/>
              <w:rPr>
                <w:rFonts w:ascii="Time New Roman" w:eastAsia="SimHei" w:hAnsi="Time New Roman" w:hint="eastAsia"/>
              </w:rPr>
            </w:pPr>
          </w:p>
        </w:tc>
        <w:tc>
          <w:tcPr>
            <w:tcW w:w="573" w:type="pct"/>
            <w:tcBorders>
              <w:top w:val="single" w:sz="4" w:space="0" w:color="000000"/>
              <w:left w:val="single" w:sz="4" w:space="0" w:color="000000"/>
              <w:bottom w:val="dotted" w:sz="4" w:space="0" w:color="000000"/>
            </w:tcBorders>
            <w:shd w:val="clear" w:color="auto" w:fill="FFFFFF" w:themeFill="background1"/>
          </w:tcPr>
          <w:p w14:paraId="1851B932" w14:textId="77777777" w:rsidR="003B79C8" w:rsidRPr="00267410" w:rsidRDefault="003B79C8" w:rsidP="00267410">
            <w:pPr>
              <w:pStyle w:val="a1"/>
              <w:rPr>
                <w:rFonts w:ascii="Time New Roman" w:eastAsia="SimHei" w:hAnsi="Time New Roman" w:hint="eastAsia"/>
              </w:rPr>
            </w:pPr>
          </w:p>
        </w:tc>
        <w:tc>
          <w:tcPr>
            <w:tcW w:w="567" w:type="pct"/>
            <w:tcBorders>
              <w:top w:val="single" w:sz="4" w:space="0" w:color="000000"/>
              <w:bottom w:val="dotted" w:sz="4" w:space="0" w:color="000000"/>
              <w:right w:val="dotted" w:sz="4" w:space="0" w:color="000000"/>
            </w:tcBorders>
            <w:shd w:val="clear" w:color="auto" w:fill="FFFFFF" w:themeFill="background1"/>
          </w:tcPr>
          <w:p w14:paraId="123A71BB" w14:textId="77777777" w:rsidR="003B79C8" w:rsidRPr="00267410" w:rsidRDefault="003B79C8" w:rsidP="00267410">
            <w:pPr>
              <w:pStyle w:val="a1"/>
              <w:rPr>
                <w:rFonts w:ascii="Time New Roman" w:eastAsia="SimHei" w:hAnsi="Time New Roman" w:hint="eastAsia"/>
              </w:rPr>
            </w:pPr>
          </w:p>
        </w:tc>
        <w:tc>
          <w:tcPr>
            <w:tcW w:w="747" w:type="pct"/>
            <w:tcBorders>
              <w:top w:val="single" w:sz="4" w:space="0" w:color="000000"/>
              <w:left w:val="dotted" w:sz="4" w:space="0" w:color="000000"/>
              <w:bottom w:val="dotted" w:sz="4" w:space="0" w:color="000000"/>
              <w:right w:val="dotted" w:sz="4" w:space="0" w:color="000000"/>
            </w:tcBorders>
            <w:shd w:val="clear" w:color="auto" w:fill="FFFFFF" w:themeFill="background1"/>
          </w:tcPr>
          <w:p w14:paraId="6729E01C" w14:textId="77777777" w:rsidR="003B79C8" w:rsidRPr="00267410" w:rsidRDefault="003B79C8" w:rsidP="00267410">
            <w:pPr>
              <w:pStyle w:val="a1"/>
              <w:rPr>
                <w:rFonts w:ascii="Time New Roman" w:eastAsia="SimHei" w:hAnsi="Time New Roman" w:hint="eastAsia"/>
              </w:rPr>
            </w:pPr>
          </w:p>
        </w:tc>
      </w:tr>
    </w:tbl>
    <w:bookmarkEnd w:id="0"/>
    <w:p w14:paraId="02CBBAD1" w14:textId="77777777" w:rsidR="003B79C8" w:rsidRPr="000D1CBC" w:rsidRDefault="003B79C8" w:rsidP="00E270A4">
      <w:pPr>
        <w:pStyle w:val="SingleTxtGC"/>
        <w:spacing w:before="240"/>
        <w:rPr>
          <w:rFonts w:eastAsia="KaiTi"/>
        </w:rPr>
      </w:pPr>
      <w:r w:rsidRPr="000D1CBC">
        <w:rPr>
          <w:rFonts w:eastAsia="KaiTi"/>
          <w:iCs/>
          <w:lang w:val="zh-CN"/>
        </w:rPr>
        <w:t>(b)</w:t>
      </w:r>
      <w:r w:rsidRPr="000D1CBC">
        <w:rPr>
          <w:lang w:val="zh-CN"/>
        </w:rPr>
        <w:tab/>
      </w:r>
      <w:r w:rsidRPr="000D1CBC">
        <w:rPr>
          <w:rFonts w:eastAsia="KaiTi"/>
          <w:lang w:val="zh-CN"/>
        </w:rPr>
        <w:t>报告完成销毁方案后销毁的其他储存</w:t>
      </w:r>
    </w:p>
    <w:tbl>
      <w:tblPr>
        <w:tblW w:w="7370" w:type="dxa"/>
        <w:tblInd w:w="1134" w:type="dxa"/>
        <w:shd w:val="clear" w:color="auto" w:fill="FFFFFF" w:themeFill="background1"/>
        <w:tblLayout w:type="fixed"/>
        <w:tblCellMar>
          <w:left w:w="0" w:type="dxa"/>
          <w:right w:w="0" w:type="dxa"/>
        </w:tblCellMar>
        <w:tblLook w:val="01E0" w:firstRow="1" w:lastRow="1" w:firstColumn="1" w:lastColumn="1" w:noHBand="0" w:noVBand="0"/>
      </w:tblPr>
      <w:tblGrid>
        <w:gridCol w:w="814"/>
        <w:gridCol w:w="868"/>
        <w:gridCol w:w="815"/>
        <w:gridCol w:w="1085"/>
        <w:gridCol w:w="966"/>
        <w:gridCol w:w="815"/>
        <w:gridCol w:w="976"/>
        <w:gridCol w:w="1031"/>
      </w:tblGrid>
      <w:tr w:rsidR="003B79C8" w:rsidRPr="000D1CBC" w14:paraId="3799DEC5" w14:textId="77777777" w:rsidTr="004311F0">
        <w:trPr>
          <w:tblHeader/>
        </w:trPr>
        <w:tc>
          <w:tcPr>
            <w:tcW w:w="814"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CCA9933" w14:textId="77777777" w:rsidR="003B79C8" w:rsidRPr="000D1CBC" w:rsidRDefault="003B79C8" w:rsidP="00E270A4">
            <w:pPr>
              <w:pStyle w:val="a0"/>
              <w:rPr>
                <w:rFonts w:hAnsi="KaiTi"/>
              </w:rPr>
            </w:pPr>
            <w:r w:rsidRPr="000D1CBC">
              <w:rPr>
                <w:lang w:val="zh-CN"/>
              </w:rPr>
              <w:t>集束弹药类型</w:t>
            </w:r>
          </w:p>
        </w:tc>
        <w:tc>
          <w:tcPr>
            <w:tcW w:w="86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36418FD" w14:textId="0DC29826" w:rsidR="003B79C8" w:rsidRPr="000D1CBC" w:rsidRDefault="003B79C8" w:rsidP="00E270A4">
            <w:pPr>
              <w:pStyle w:val="a0"/>
              <w:rPr>
                <w:rFonts w:hAnsi="KaiTi"/>
              </w:rPr>
            </w:pPr>
            <w:r w:rsidRPr="000D1CBC">
              <w:rPr>
                <w:lang w:val="zh-CN"/>
              </w:rPr>
              <w:t>销毁</w:t>
            </w:r>
            <w:r w:rsidR="00924EBE">
              <w:rPr>
                <w:lang w:val="zh-CN"/>
              </w:rPr>
              <w:br/>
            </w:r>
            <w:r w:rsidRPr="000D1CBC">
              <w:rPr>
                <w:lang w:val="zh-CN"/>
              </w:rPr>
              <w:t>数量</w:t>
            </w:r>
          </w:p>
        </w:tc>
        <w:tc>
          <w:tcPr>
            <w:tcW w:w="815"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21F7C20" w14:textId="77777777" w:rsidR="003B79C8" w:rsidRPr="000D1CBC" w:rsidRDefault="003B79C8" w:rsidP="00E270A4">
            <w:pPr>
              <w:pStyle w:val="a0"/>
              <w:rPr>
                <w:rFonts w:hAnsi="KaiTi"/>
              </w:rPr>
            </w:pPr>
            <w:r w:rsidRPr="000D1CBC">
              <w:rPr>
                <w:lang w:val="zh-CN"/>
              </w:rPr>
              <w:t>批号</w:t>
            </w:r>
            <w:r w:rsidRPr="000D1CBC">
              <w:rPr>
                <w:lang w:val="zh-CN"/>
              </w:rPr>
              <w:t>(</w:t>
            </w:r>
            <w:r w:rsidRPr="000D1CBC">
              <w:rPr>
                <w:rFonts w:cs="Microsoft YaHei" w:hint="eastAsia"/>
                <w:lang w:val="zh-CN"/>
              </w:rPr>
              <w:t>如有可能</w:t>
            </w:r>
            <w:r w:rsidRPr="000D1CBC">
              <w:rPr>
                <w:lang w:val="zh-CN"/>
              </w:rPr>
              <w:t>)</w:t>
            </w:r>
          </w:p>
        </w:tc>
        <w:tc>
          <w:tcPr>
            <w:tcW w:w="1085"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CE9A5C6" w14:textId="77777777" w:rsidR="003B79C8" w:rsidRPr="000D1CBC" w:rsidRDefault="003B79C8" w:rsidP="00E270A4">
            <w:pPr>
              <w:pStyle w:val="a0"/>
              <w:rPr>
                <w:rFonts w:hAnsi="KaiTi"/>
              </w:rPr>
            </w:pPr>
            <w:r w:rsidRPr="000D1CBC">
              <w:rPr>
                <w:lang w:val="zh-CN"/>
              </w:rPr>
              <w:t>爆炸子弹药类型</w:t>
            </w:r>
          </w:p>
        </w:tc>
        <w:tc>
          <w:tcPr>
            <w:tcW w:w="966" w:type="dxa"/>
            <w:tcBorders>
              <w:top w:val="single" w:sz="4" w:space="0" w:color="auto"/>
              <w:left w:val="single" w:sz="4" w:space="0" w:color="000000"/>
              <w:bottom w:val="single" w:sz="12" w:space="0" w:color="auto"/>
            </w:tcBorders>
            <w:shd w:val="clear" w:color="auto" w:fill="FFFFFF" w:themeFill="background1"/>
            <w:vAlign w:val="bottom"/>
          </w:tcPr>
          <w:p w14:paraId="0A898815" w14:textId="7D539EB3" w:rsidR="003B79C8" w:rsidRPr="000D1CBC" w:rsidRDefault="003B79C8" w:rsidP="00E270A4">
            <w:pPr>
              <w:pStyle w:val="a0"/>
              <w:rPr>
                <w:rFonts w:hAnsi="KaiTi"/>
              </w:rPr>
            </w:pPr>
            <w:r w:rsidRPr="000D1CBC">
              <w:rPr>
                <w:lang w:val="zh-CN"/>
              </w:rPr>
              <w:t>销毁</w:t>
            </w:r>
            <w:r w:rsidR="00924EBE">
              <w:rPr>
                <w:lang w:val="zh-CN"/>
              </w:rPr>
              <w:br/>
            </w:r>
            <w:r w:rsidRPr="000D1CBC">
              <w:rPr>
                <w:lang w:val="zh-CN"/>
              </w:rPr>
              <w:t>数量</w:t>
            </w:r>
            <w:r w:rsidRPr="000D1CBC">
              <w:rPr>
                <w:lang w:val="zh-CN"/>
              </w:rPr>
              <w:t>*</w:t>
            </w:r>
          </w:p>
        </w:tc>
        <w:tc>
          <w:tcPr>
            <w:tcW w:w="815" w:type="dxa"/>
            <w:tcBorders>
              <w:top w:val="single" w:sz="4" w:space="0" w:color="auto"/>
              <w:bottom w:val="single" w:sz="12" w:space="0" w:color="auto"/>
              <w:right w:val="single" w:sz="4" w:space="0" w:color="000000"/>
            </w:tcBorders>
            <w:shd w:val="clear" w:color="auto" w:fill="D9D9D9" w:themeFill="background1" w:themeFillShade="D9"/>
            <w:vAlign w:val="bottom"/>
          </w:tcPr>
          <w:p w14:paraId="5936375D" w14:textId="77777777" w:rsidR="003B79C8" w:rsidRPr="000D1CBC" w:rsidRDefault="003B79C8" w:rsidP="00E270A4">
            <w:pPr>
              <w:pStyle w:val="a0"/>
              <w:rPr>
                <w:rFonts w:hAnsi="KaiTi"/>
              </w:rPr>
            </w:pPr>
            <w:r w:rsidRPr="000D1CBC">
              <w:rPr>
                <w:lang w:val="zh-CN"/>
              </w:rPr>
              <w:t>批量号</w:t>
            </w:r>
            <w:r w:rsidRPr="000D1CBC">
              <w:rPr>
                <w:lang w:val="zh-CN"/>
              </w:rPr>
              <w:t>(</w:t>
            </w:r>
            <w:r w:rsidRPr="000D1CBC">
              <w:rPr>
                <w:rFonts w:cs="Microsoft YaHei" w:hint="eastAsia"/>
                <w:lang w:val="zh-CN"/>
              </w:rPr>
              <w:t>如有可能</w:t>
            </w:r>
            <w:r w:rsidRPr="000D1CBC">
              <w:rPr>
                <w:lang w:val="zh-CN"/>
              </w:rPr>
              <w:t>)</w:t>
            </w:r>
          </w:p>
        </w:tc>
        <w:tc>
          <w:tcPr>
            <w:tcW w:w="976"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FF6CB4C" w14:textId="0BFC4260" w:rsidR="003B79C8" w:rsidRPr="000D1CBC" w:rsidRDefault="003B79C8" w:rsidP="00E270A4">
            <w:pPr>
              <w:pStyle w:val="a0"/>
              <w:rPr>
                <w:rFonts w:hAnsi="KaiTi"/>
              </w:rPr>
            </w:pPr>
            <w:r w:rsidRPr="000D1CBC">
              <w:rPr>
                <w:lang w:val="zh-CN"/>
              </w:rPr>
              <w:t>销毁</w:t>
            </w:r>
            <w:r w:rsidR="00924EBE">
              <w:rPr>
                <w:lang w:val="zh-CN"/>
              </w:rPr>
              <w:br/>
            </w:r>
            <w:r w:rsidRPr="000D1CBC">
              <w:rPr>
                <w:lang w:val="zh-CN"/>
              </w:rPr>
              <w:t>计划</w:t>
            </w:r>
          </w:p>
        </w:tc>
        <w:tc>
          <w:tcPr>
            <w:tcW w:w="1031"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9E1D44A" w14:textId="77777777" w:rsidR="003B79C8" w:rsidRPr="000D1CBC" w:rsidRDefault="003B79C8" w:rsidP="00E270A4">
            <w:pPr>
              <w:pStyle w:val="a0"/>
            </w:pPr>
            <w:r w:rsidRPr="000D1CBC">
              <w:rPr>
                <w:lang w:val="zh-CN"/>
              </w:rPr>
              <w:t>销毁进展</w:t>
            </w:r>
            <w:r w:rsidRPr="000D1CBC">
              <w:rPr>
                <w:lang w:val="zh-CN"/>
              </w:rPr>
              <w:t>/</w:t>
            </w:r>
            <w:r w:rsidRPr="000D1CBC">
              <w:rPr>
                <w:lang w:val="zh-CN"/>
              </w:rPr>
              <w:t>完成日期</w:t>
            </w:r>
          </w:p>
        </w:tc>
      </w:tr>
      <w:tr w:rsidR="00CA4434" w:rsidRPr="000D1CBC" w14:paraId="72BAA3B6" w14:textId="77777777" w:rsidTr="004311F0">
        <w:trPr>
          <w:trHeight w:val="309"/>
          <w:tblHeader/>
        </w:trPr>
        <w:tc>
          <w:tcPr>
            <w:tcW w:w="814" w:type="dxa"/>
            <w:tcBorders>
              <w:top w:val="single" w:sz="12" w:space="0" w:color="auto"/>
              <w:left w:val="single" w:sz="4" w:space="0" w:color="000000"/>
              <w:right w:val="single" w:sz="4" w:space="0" w:color="000000"/>
            </w:tcBorders>
            <w:shd w:val="clear" w:color="auto" w:fill="FFFFFF" w:themeFill="background1"/>
          </w:tcPr>
          <w:p w14:paraId="2503F4C6" w14:textId="77777777" w:rsidR="00CA4434" w:rsidRPr="000D1CBC" w:rsidRDefault="00CA4434" w:rsidP="00DF0E75">
            <w:pPr>
              <w:pStyle w:val="SingleTxtGC"/>
            </w:pPr>
          </w:p>
        </w:tc>
        <w:tc>
          <w:tcPr>
            <w:tcW w:w="868" w:type="dxa"/>
            <w:tcBorders>
              <w:top w:val="single" w:sz="12" w:space="0" w:color="auto"/>
              <w:left w:val="single" w:sz="4" w:space="0" w:color="000000"/>
            </w:tcBorders>
            <w:shd w:val="clear" w:color="auto" w:fill="FFFFFF" w:themeFill="background1"/>
          </w:tcPr>
          <w:p w14:paraId="23D2152A" w14:textId="77777777" w:rsidR="00CA4434" w:rsidRPr="000D1CBC" w:rsidRDefault="00CA4434" w:rsidP="00DF0E75">
            <w:pPr>
              <w:pStyle w:val="SingleTxtGC"/>
            </w:pPr>
          </w:p>
        </w:tc>
        <w:tc>
          <w:tcPr>
            <w:tcW w:w="815" w:type="dxa"/>
            <w:tcBorders>
              <w:top w:val="single" w:sz="12" w:space="0" w:color="auto"/>
              <w:right w:val="single" w:sz="4" w:space="0" w:color="000000"/>
            </w:tcBorders>
            <w:shd w:val="clear" w:color="auto" w:fill="FFFFFF" w:themeFill="background1"/>
          </w:tcPr>
          <w:p w14:paraId="4D82BFCD" w14:textId="77777777" w:rsidR="00CA4434" w:rsidRPr="000D1CBC" w:rsidRDefault="00CA4434" w:rsidP="00DF0E75">
            <w:pPr>
              <w:pStyle w:val="SingleTxtGC"/>
            </w:pPr>
          </w:p>
        </w:tc>
        <w:tc>
          <w:tcPr>
            <w:tcW w:w="1085" w:type="dxa"/>
            <w:tcBorders>
              <w:top w:val="single" w:sz="12" w:space="0" w:color="auto"/>
              <w:left w:val="single" w:sz="4" w:space="0" w:color="000000"/>
              <w:right w:val="single" w:sz="4" w:space="0" w:color="000000"/>
            </w:tcBorders>
            <w:shd w:val="clear" w:color="auto" w:fill="FFFFFF" w:themeFill="background1"/>
          </w:tcPr>
          <w:p w14:paraId="2C05099E" w14:textId="77777777" w:rsidR="00CA4434" w:rsidRPr="000D1CBC" w:rsidRDefault="00CA4434" w:rsidP="00DF0E75">
            <w:pPr>
              <w:pStyle w:val="SingleTxtGC"/>
            </w:pPr>
          </w:p>
        </w:tc>
        <w:tc>
          <w:tcPr>
            <w:tcW w:w="966" w:type="dxa"/>
            <w:tcBorders>
              <w:top w:val="single" w:sz="12" w:space="0" w:color="auto"/>
              <w:left w:val="single" w:sz="4" w:space="0" w:color="000000"/>
              <w:right w:val="single" w:sz="4" w:space="0" w:color="000000"/>
            </w:tcBorders>
            <w:shd w:val="clear" w:color="auto" w:fill="FFFFFF" w:themeFill="background1"/>
          </w:tcPr>
          <w:p w14:paraId="584ECCB0" w14:textId="77777777" w:rsidR="00CA4434" w:rsidRPr="000D1CBC" w:rsidRDefault="00CA4434" w:rsidP="00DF0E75">
            <w:pPr>
              <w:pStyle w:val="SingleTxtGC"/>
            </w:pPr>
          </w:p>
        </w:tc>
        <w:tc>
          <w:tcPr>
            <w:tcW w:w="815" w:type="dxa"/>
            <w:tcBorders>
              <w:top w:val="single" w:sz="12" w:space="0" w:color="auto"/>
              <w:left w:val="single" w:sz="4" w:space="0" w:color="000000"/>
              <w:right w:val="single" w:sz="4" w:space="0" w:color="000000"/>
            </w:tcBorders>
            <w:shd w:val="clear" w:color="auto" w:fill="FFFFFF" w:themeFill="background1"/>
          </w:tcPr>
          <w:p w14:paraId="620F510E" w14:textId="77777777" w:rsidR="00CA4434" w:rsidRPr="000D1CBC" w:rsidRDefault="00CA4434" w:rsidP="00DF0E75">
            <w:pPr>
              <w:pStyle w:val="SingleTxtGC"/>
            </w:pPr>
          </w:p>
        </w:tc>
        <w:tc>
          <w:tcPr>
            <w:tcW w:w="976" w:type="dxa"/>
            <w:tcBorders>
              <w:top w:val="single" w:sz="12" w:space="0" w:color="auto"/>
              <w:left w:val="single" w:sz="4" w:space="0" w:color="000000"/>
              <w:right w:val="single" w:sz="4" w:space="0" w:color="000000"/>
            </w:tcBorders>
            <w:shd w:val="clear" w:color="auto" w:fill="FFFFFF" w:themeFill="background1"/>
          </w:tcPr>
          <w:p w14:paraId="00A56D1E" w14:textId="77777777" w:rsidR="00CA4434" w:rsidRPr="000D1CBC" w:rsidRDefault="00CA4434" w:rsidP="00DF0E75">
            <w:pPr>
              <w:pStyle w:val="SingleTxtGC"/>
            </w:pPr>
          </w:p>
        </w:tc>
        <w:tc>
          <w:tcPr>
            <w:tcW w:w="1031" w:type="dxa"/>
            <w:tcBorders>
              <w:top w:val="single" w:sz="12" w:space="0" w:color="auto"/>
              <w:left w:val="single" w:sz="4" w:space="0" w:color="000000"/>
              <w:right w:val="single" w:sz="4" w:space="0" w:color="000000"/>
            </w:tcBorders>
            <w:shd w:val="clear" w:color="auto" w:fill="FFFFFF" w:themeFill="background1"/>
          </w:tcPr>
          <w:p w14:paraId="6557C202" w14:textId="77777777" w:rsidR="00CA4434" w:rsidRPr="000D1CBC" w:rsidRDefault="00CA4434" w:rsidP="00DF0E75">
            <w:pPr>
              <w:pStyle w:val="SingleTxtGC"/>
            </w:pPr>
          </w:p>
        </w:tc>
      </w:tr>
      <w:tr w:rsidR="003B79C8" w:rsidRPr="000D1CBC" w14:paraId="72F1DDAB" w14:textId="77777777" w:rsidTr="004311F0">
        <w:tc>
          <w:tcPr>
            <w:tcW w:w="814" w:type="dxa"/>
            <w:tcBorders>
              <w:left w:val="single" w:sz="4" w:space="0" w:color="000000"/>
              <w:bottom w:val="single" w:sz="4" w:space="0" w:color="000000"/>
              <w:right w:val="single" w:sz="4" w:space="0" w:color="000000"/>
            </w:tcBorders>
            <w:shd w:val="clear" w:color="auto" w:fill="FFFFFF" w:themeFill="background1"/>
          </w:tcPr>
          <w:p w14:paraId="1267EDD5" w14:textId="77777777" w:rsidR="003B79C8" w:rsidRPr="000D1CBC" w:rsidRDefault="003B79C8" w:rsidP="00E270A4">
            <w:pPr>
              <w:pStyle w:val="a1"/>
            </w:pPr>
          </w:p>
        </w:tc>
        <w:tc>
          <w:tcPr>
            <w:tcW w:w="868" w:type="dxa"/>
            <w:tcBorders>
              <w:left w:val="single" w:sz="4" w:space="0" w:color="000000"/>
              <w:bottom w:val="single" w:sz="4" w:space="0" w:color="000000"/>
            </w:tcBorders>
            <w:shd w:val="clear" w:color="auto" w:fill="FFFFFF" w:themeFill="background1"/>
          </w:tcPr>
          <w:p w14:paraId="381BB7B5" w14:textId="77777777" w:rsidR="003B79C8" w:rsidRPr="000D1CBC" w:rsidRDefault="003B79C8" w:rsidP="00E270A4">
            <w:pPr>
              <w:pStyle w:val="a1"/>
            </w:pPr>
          </w:p>
        </w:tc>
        <w:tc>
          <w:tcPr>
            <w:tcW w:w="815" w:type="dxa"/>
            <w:tcBorders>
              <w:bottom w:val="single" w:sz="4" w:space="0" w:color="000000"/>
              <w:right w:val="single" w:sz="4" w:space="0" w:color="000000"/>
            </w:tcBorders>
            <w:shd w:val="clear" w:color="auto" w:fill="FFFFFF" w:themeFill="background1"/>
          </w:tcPr>
          <w:p w14:paraId="1A635E7E" w14:textId="77777777" w:rsidR="003B79C8" w:rsidRPr="000D1CBC" w:rsidRDefault="003B79C8" w:rsidP="00E270A4">
            <w:pPr>
              <w:pStyle w:val="a1"/>
            </w:pPr>
          </w:p>
        </w:tc>
        <w:tc>
          <w:tcPr>
            <w:tcW w:w="1085" w:type="dxa"/>
            <w:tcBorders>
              <w:left w:val="single" w:sz="4" w:space="0" w:color="000000"/>
              <w:bottom w:val="single" w:sz="4" w:space="0" w:color="000000"/>
              <w:right w:val="single" w:sz="4" w:space="0" w:color="000000"/>
            </w:tcBorders>
            <w:shd w:val="clear" w:color="auto" w:fill="FFFFFF" w:themeFill="background1"/>
          </w:tcPr>
          <w:p w14:paraId="712CC30A" w14:textId="77777777" w:rsidR="003B79C8" w:rsidRPr="000D1CBC" w:rsidRDefault="003B79C8" w:rsidP="00E270A4">
            <w:pPr>
              <w:pStyle w:val="a1"/>
            </w:pPr>
          </w:p>
        </w:tc>
        <w:tc>
          <w:tcPr>
            <w:tcW w:w="966" w:type="dxa"/>
            <w:tcBorders>
              <w:left w:val="single" w:sz="4" w:space="0" w:color="000000"/>
              <w:bottom w:val="single" w:sz="4" w:space="0" w:color="000000"/>
              <w:right w:val="single" w:sz="4" w:space="0" w:color="000000"/>
            </w:tcBorders>
            <w:shd w:val="clear" w:color="auto" w:fill="FFFFFF" w:themeFill="background1"/>
          </w:tcPr>
          <w:p w14:paraId="5D434A78" w14:textId="77777777" w:rsidR="003B79C8" w:rsidRPr="000D1CBC" w:rsidRDefault="003B79C8" w:rsidP="00E270A4">
            <w:pPr>
              <w:pStyle w:val="a1"/>
            </w:pPr>
          </w:p>
        </w:tc>
        <w:tc>
          <w:tcPr>
            <w:tcW w:w="815" w:type="dxa"/>
            <w:tcBorders>
              <w:left w:val="single" w:sz="4" w:space="0" w:color="000000"/>
              <w:bottom w:val="single" w:sz="4" w:space="0" w:color="000000"/>
              <w:right w:val="single" w:sz="4" w:space="0" w:color="000000"/>
            </w:tcBorders>
            <w:shd w:val="clear" w:color="auto" w:fill="FFFFFF" w:themeFill="background1"/>
          </w:tcPr>
          <w:p w14:paraId="798CD6E6" w14:textId="77777777" w:rsidR="003B79C8" w:rsidRPr="000D1CBC" w:rsidRDefault="003B79C8" w:rsidP="00E270A4">
            <w:pPr>
              <w:pStyle w:val="a1"/>
            </w:pPr>
          </w:p>
        </w:tc>
        <w:tc>
          <w:tcPr>
            <w:tcW w:w="976" w:type="dxa"/>
            <w:tcBorders>
              <w:left w:val="single" w:sz="4" w:space="0" w:color="000000"/>
              <w:bottom w:val="single" w:sz="4" w:space="0" w:color="000000"/>
              <w:right w:val="single" w:sz="4" w:space="0" w:color="000000"/>
            </w:tcBorders>
            <w:shd w:val="clear" w:color="auto" w:fill="FFFFFF" w:themeFill="background1"/>
          </w:tcPr>
          <w:p w14:paraId="2B1D38AE" w14:textId="77777777" w:rsidR="003B79C8" w:rsidRPr="000D1CBC" w:rsidRDefault="003B79C8" w:rsidP="00E270A4">
            <w:pPr>
              <w:pStyle w:val="a1"/>
            </w:pPr>
          </w:p>
        </w:tc>
        <w:tc>
          <w:tcPr>
            <w:tcW w:w="1031" w:type="dxa"/>
            <w:tcBorders>
              <w:left w:val="single" w:sz="4" w:space="0" w:color="000000"/>
              <w:bottom w:val="single" w:sz="4" w:space="0" w:color="000000"/>
              <w:right w:val="single" w:sz="4" w:space="0" w:color="000000"/>
            </w:tcBorders>
            <w:shd w:val="clear" w:color="auto" w:fill="FFFFFF" w:themeFill="background1"/>
          </w:tcPr>
          <w:p w14:paraId="1B144042" w14:textId="77777777" w:rsidR="003B79C8" w:rsidRPr="000D1CBC" w:rsidRDefault="003B79C8" w:rsidP="00E270A4">
            <w:pPr>
              <w:pStyle w:val="a1"/>
            </w:pPr>
          </w:p>
        </w:tc>
      </w:tr>
      <w:tr w:rsidR="003B79C8" w:rsidRPr="00E270A4" w14:paraId="7E7060B2" w14:textId="77777777" w:rsidTr="004311F0">
        <w:tc>
          <w:tcPr>
            <w:tcW w:w="814" w:type="dxa"/>
            <w:tcBorders>
              <w:top w:val="single" w:sz="4" w:space="0" w:color="000000"/>
              <w:left w:val="single" w:sz="4" w:space="0" w:color="000000"/>
              <w:bottom w:val="single" w:sz="12" w:space="0" w:color="auto"/>
              <w:right w:val="single" w:sz="4" w:space="0" w:color="000000"/>
            </w:tcBorders>
            <w:shd w:val="clear" w:color="auto" w:fill="FFFFFF" w:themeFill="background1"/>
          </w:tcPr>
          <w:p w14:paraId="43D1E414" w14:textId="77777777" w:rsidR="003B79C8" w:rsidRPr="00E270A4" w:rsidRDefault="003B79C8" w:rsidP="00E270A4">
            <w:pPr>
              <w:pStyle w:val="a1"/>
              <w:rPr>
                <w:rFonts w:ascii="Time New Roman" w:eastAsia="SimHei" w:hAnsi="Time New Roman" w:hint="eastAsia"/>
                <w:bCs/>
              </w:rPr>
            </w:pPr>
            <w:r w:rsidRPr="00E270A4">
              <w:rPr>
                <w:rFonts w:ascii="Time New Roman" w:eastAsia="SimHei" w:hAnsi="Time New Roman"/>
                <w:lang w:val="zh-CN"/>
              </w:rPr>
              <w:t>合计</w:t>
            </w:r>
          </w:p>
        </w:tc>
        <w:tc>
          <w:tcPr>
            <w:tcW w:w="868" w:type="dxa"/>
            <w:tcBorders>
              <w:top w:val="single" w:sz="4" w:space="0" w:color="000000"/>
              <w:left w:val="single" w:sz="4" w:space="0" w:color="000000"/>
              <w:bottom w:val="single" w:sz="12" w:space="0" w:color="auto"/>
            </w:tcBorders>
            <w:shd w:val="clear" w:color="auto" w:fill="FFFFFF" w:themeFill="background1"/>
          </w:tcPr>
          <w:p w14:paraId="6627AFF3" w14:textId="77777777" w:rsidR="003B79C8" w:rsidRPr="00E270A4" w:rsidRDefault="003B79C8" w:rsidP="00E270A4">
            <w:pPr>
              <w:pStyle w:val="a1"/>
              <w:rPr>
                <w:rFonts w:ascii="Time New Roman" w:eastAsia="SimHei" w:hAnsi="Time New Roman" w:hint="eastAsia"/>
              </w:rPr>
            </w:pPr>
          </w:p>
        </w:tc>
        <w:tc>
          <w:tcPr>
            <w:tcW w:w="815" w:type="dxa"/>
            <w:tcBorders>
              <w:top w:val="single" w:sz="4" w:space="0" w:color="000000"/>
              <w:bottom w:val="dotted" w:sz="4" w:space="0" w:color="000000"/>
              <w:right w:val="single" w:sz="4" w:space="0" w:color="000000"/>
            </w:tcBorders>
            <w:shd w:val="clear" w:color="auto" w:fill="FFFFFF" w:themeFill="background1"/>
          </w:tcPr>
          <w:p w14:paraId="1B95F192" w14:textId="77777777" w:rsidR="003B79C8" w:rsidRPr="00E270A4" w:rsidRDefault="003B79C8" w:rsidP="00E270A4">
            <w:pPr>
              <w:pStyle w:val="a1"/>
              <w:rPr>
                <w:rFonts w:ascii="Time New Roman" w:eastAsia="SimHei" w:hAnsi="Time New Roman" w:hint="eastAsia"/>
              </w:rPr>
            </w:pPr>
          </w:p>
        </w:tc>
        <w:tc>
          <w:tcPr>
            <w:tcW w:w="1085" w:type="dxa"/>
            <w:tcBorders>
              <w:top w:val="single" w:sz="4" w:space="0" w:color="000000"/>
              <w:left w:val="single" w:sz="4" w:space="0" w:color="000000"/>
              <w:bottom w:val="single" w:sz="12" w:space="0" w:color="auto"/>
              <w:right w:val="single" w:sz="4" w:space="0" w:color="000000"/>
            </w:tcBorders>
            <w:shd w:val="clear" w:color="auto" w:fill="FFFFFF" w:themeFill="background1"/>
          </w:tcPr>
          <w:p w14:paraId="62611DEB" w14:textId="77777777" w:rsidR="003B79C8" w:rsidRPr="00E270A4" w:rsidRDefault="003B79C8" w:rsidP="00E270A4">
            <w:pPr>
              <w:pStyle w:val="a1"/>
              <w:rPr>
                <w:rFonts w:ascii="Time New Roman" w:eastAsia="SimHei" w:hAnsi="Time New Roman" w:hint="eastAsia"/>
              </w:rPr>
            </w:pPr>
            <w:r w:rsidRPr="00E270A4">
              <w:rPr>
                <w:rFonts w:ascii="Time New Roman" w:eastAsia="SimHei" w:hAnsi="Time New Roman"/>
                <w:lang w:val="zh-CN"/>
              </w:rPr>
              <w:t>合计</w:t>
            </w:r>
          </w:p>
        </w:tc>
        <w:tc>
          <w:tcPr>
            <w:tcW w:w="966" w:type="dxa"/>
            <w:tcBorders>
              <w:top w:val="single" w:sz="4" w:space="0" w:color="000000"/>
              <w:left w:val="single" w:sz="4" w:space="0" w:color="000000"/>
              <w:bottom w:val="single" w:sz="12" w:space="0" w:color="auto"/>
              <w:right w:val="single" w:sz="4" w:space="0" w:color="000000"/>
            </w:tcBorders>
            <w:shd w:val="clear" w:color="auto" w:fill="FFFFFF" w:themeFill="background1"/>
          </w:tcPr>
          <w:p w14:paraId="42C59CD5" w14:textId="77777777" w:rsidR="003B79C8" w:rsidRPr="00E270A4" w:rsidRDefault="003B79C8" w:rsidP="00E270A4">
            <w:pPr>
              <w:pStyle w:val="a1"/>
              <w:rPr>
                <w:rFonts w:ascii="Time New Roman" w:eastAsia="SimHei" w:hAnsi="Time New Roman" w:hint="eastAsia"/>
              </w:rPr>
            </w:pPr>
          </w:p>
        </w:tc>
        <w:tc>
          <w:tcPr>
            <w:tcW w:w="815" w:type="dxa"/>
            <w:tcBorders>
              <w:top w:val="single" w:sz="4" w:space="0" w:color="000000"/>
              <w:left w:val="single" w:sz="4" w:space="0" w:color="000000"/>
              <w:bottom w:val="dotted" w:sz="4" w:space="0" w:color="000000"/>
            </w:tcBorders>
            <w:shd w:val="clear" w:color="auto" w:fill="FFFFFF" w:themeFill="background1"/>
          </w:tcPr>
          <w:p w14:paraId="321E76C4" w14:textId="77777777" w:rsidR="003B79C8" w:rsidRPr="00E270A4" w:rsidRDefault="003B79C8" w:rsidP="00E270A4">
            <w:pPr>
              <w:pStyle w:val="a1"/>
              <w:rPr>
                <w:rFonts w:ascii="Time New Roman" w:eastAsia="SimHei" w:hAnsi="Time New Roman" w:hint="eastAsia"/>
              </w:rPr>
            </w:pPr>
          </w:p>
        </w:tc>
        <w:tc>
          <w:tcPr>
            <w:tcW w:w="976" w:type="dxa"/>
            <w:tcBorders>
              <w:top w:val="single" w:sz="4" w:space="0" w:color="000000"/>
              <w:bottom w:val="dotted" w:sz="4" w:space="0" w:color="000000"/>
            </w:tcBorders>
            <w:shd w:val="clear" w:color="auto" w:fill="FFFFFF" w:themeFill="background1"/>
          </w:tcPr>
          <w:p w14:paraId="55BEF972" w14:textId="77777777" w:rsidR="003B79C8" w:rsidRPr="00E270A4" w:rsidRDefault="003B79C8" w:rsidP="00E270A4">
            <w:pPr>
              <w:pStyle w:val="a1"/>
              <w:rPr>
                <w:rFonts w:ascii="Time New Roman" w:eastAsia="SimHei" w:hAnsi="Time New Roman" w:hint="eastAsia"/>
              </w:rPr>
            </w:pPr>
          </w:p>
        </w:tc>
        <w:tc>
          <w:tcPr>
            <w:tcW w:w="1031" w:type="dxa"/>
            <w:tcBorders>
              <w:top w:val="single" w:sz="4" w:space="0" w:color="000000"/>
              <w:bottom w:val="dotted" w:sz="4" w:space="0" w:color="000000"/>
            </w:tcBorders>
            <w:shd w:val="clear" w:color="auto" w:fill="FFFFFF" w:themeFill="background1"/>
          </w:tcPr>
          <w:p w14:paraId="1A7465C1" w14:textId="77777777" w:rsidR="003B79C8" w:rsidRPr="00E270A4" w:rsidRDefault="003B79C8" w:rsidP="00E270A4">
            <w:pPr>
              <w:pStyle w:val="a1"/>
              <w:rPr>
                <w:rFonts w:ascii="Time New Roman" w:eastAsia="SimHei" w:hAnsi="Time New Roman" w:hint="eastAsia"/>
              </w:rPr>
            </w:pPr>
          </w:p>
        </w:tc>
      </w:tr>
    </w:tbl>
    <w:p w14:paraId="383A86B9" w14:textId="04C2D825" w:rsidR="003B79C8" w:rsidRPr="000D1CBC" w:rsidRDefault="003B79C8" w:rsidP="00F47661">
      <w:pPr>
        <w:pStyle w:val="FootnoteText"/>
        <w:spacing w:before="60"/>
        <w:ind w:left="1418" w:hanging="284"/>
        <w:rPr>
          <w:szCs w:val="16"/>
        </w:rPr>
      </w:pPr>
      <w:r w:rsidRPr="009F1074">
        <w:t>*</w:t>
      </w:r>
      <w:r w:rsidR="00582188">
        <w:rPr>
          <w:lang w:val="zh-CN"/>
        </w:rPr>
        <w:tab/>
      </w:r>
      <w:r w:rsidRPr="00582188">
        <w:rPr>
          <w:rFonts w:ascii="Time New Roman" w:eastAsia="SimHei" w:hAnsi="Time New Roman"/>
          <w:bCs/>
          <w:lang w:val="zh-CN"/>
        </w:rPr>
        <w:t>包括</w:t>
      </w:r>
      <w:r w:rsidRPr="000D1CBC">
        <w:rPr>
          <w:rFonts w:hint="eastAsia"/>
          <w:lang w:val="zh-CN"/>
        </w:rPr>
        <w:t>未包含在集束弹药之内的爆炸性子弹药</w:t>
      </w:r>
      <w:r w:rsidRPr="000D1CBC">
        <w:rPr>
          <w:lang w:val="zh-CN"/>
        </w:rPr>
        <w:t>。</w:t>
      </w:r>
    </w:p>
    <w:p w14:paraId="384F3D00" w14:textId="3769325E" w:rsidR="003B79C8" w:rsidRPr="000D1CBC" w:rsidRDefault="00582188" w:rsidP="00582188">
      <w:pPr>
        <w:pStyle w:val="H23GC"/>
      </w:pPr>
      <w:r>
        <w:rPr>
          <w:lang w:val="zh-CN"/>
        </w:rPr>
        <w:tab/>
      </w:r>
      <w:r w:rsidR="003B79C8" w:rsidRPr="000D1CBC">
        <w:rPr>
          <w:lang w:val="zh-CN"/>
        </w:rPr>
        <w:t>4.</w:t>
      </w:r>
      <w:r w:rsidR="003B79C8" w:rsidRPr="000D1CBC">
        <w:rPr>
          <w:lang w:val="zh-CN"/>
        </w:rPr>
        <w:tab/>
      </w:r>
      <w:r w:rsidR="003B79C8" w:rsidRPr="000D1CBC">
        <w:rPr>
          <w:lang w:val="zh-CN"/>
        </w:rPr>
        <w:t>使用的销毁方法</w:t>
      </w:r>
    </w:p>
    <w:tbl>
      <w:tblPr>
        <w:tblW w:w="7370" w:type="dxa"/>
        <w:tblInd w:w="1134" w:type="dxa"/>
        <w:tblLayout w:type="fixed"/>
        <w:tblCellMar>
          <w:left w:w="0" w:type="dxa"/>
          <w:right w:w="0" w:type="dxa"/>
        </w:tblCellMar>
        <w:tblLook w:val="01E0" w:firstRow="1" w:lastRow="1" w:firstColumn="1" w:lastColumn="1" w:noHBand="0" w:noVBand="0"/>
      </w:tblPr>
      <w:tblGrid>
        <w:gridCol w:w="2070"/>
        <w:gridCol w:w="5300"/>
      </w:tblGrid>
      <w:tr w:rsidR="003B79C8" w:rsidRPr="000D1CBC" w14:paraId="5555F5E2" w14:textId="77777777" w:rsidTr="004311F0">
        <w:trPr>
          <w:tblHeader/>
        </w:trPr>
        <w:tc>
          <w:tcPr>
            <w:tcW w:w="2070" w:type="dxa"/>
            <w:tcBorders>
              <w:top w:val="single" w:sz="4" w:space="0" w:color="auto"/>
              <w:left w:val="single" w:sz="4" w:space="0" w:color="000000"/>
              <w:bottom w:val="single" w:sz="12" w:space="0" w:color="auto"/>
              <w:right w:val="single" w:sz="4" w:space="0" w:color="000000"/>
            </w:tcBorders>
            <w:shd w:val="clear" w:color="auto" w:fill="auto"/>
            <w:vAlign w:val="bottom"/>
          </w:tcPr>
          <w:p w14:paraId="52E40204" w14:textId="77777777" w:rsidR="003B79C8" w:rsidRPr="000D1CBC" w:rsidRDefault="003B79C8" w:rsidP="00582188">
            <w:pPr>
              <w:pStyle w:val="a0"/>
              <w:rPr>
                <w:rFonts w:hAnsi="KaiTi"/>
              </w:rPr>
            </w:pPr>
            <w:r w:rsidRPr="000D1CBC">
              <w:rPr>
                <w:lang w:val="zh-CN"/>
              </w:rPr>
              <w:t>集束弹药类型</w:t>
            </w:r>
          </w:p>
        </w:tc>
        <w:tc>
          <w:tcPr>
            <w:tcW w:w="5300" w:type="dxa"/>
            <w:tcBorders>
              <w:top w:val="single" w:sz="4" w:space="0" w:color="auto"/>
              <w:left w:val="single" w:sz="4" w:space="0" w:color="000000"/>
              <w:bottom w:val="single" w:sz="12" w:space="0" w:color="auto"/>
              <w:right w:val="single" w:sz="4" w:space="0" w:color="000000"/>
            </w:tcBorders>
            <w:shd w:val="clear" w:color="auto" w:fill="auto"/>
            <w:vAlign w:val="bottom"/>
          </w:tcPr>
          <w:p w14:paraId="102E2534" w14:textId="77777777" w:rsidR="003B79C8" w:rsidRPr="000D1CBC" w:rsidRDefault="003B79C8" w:rsidP="00582188">
            <w:pPr>
              <w:pStyle w:val="a0"/>
            </w:pPr>
            <w:r w:rsidRPr="000D1CBC">
              <w:rPr>
                <w:lang w:val="zh-CN"/>
              </w:rPr>
              <w:t>所用销毁方法的详细情况</w:t>
            </w:r>
          </w:p>
        </w:tc>
      </w:tr>
      <w:tr w:rsidR="00DA7FDE" w:rsidRPr="000D1CBC" w14:paraId="75459A13" w14:textId="77777777" w:rsidTr="004311F0">
        <w:trPr>
          <w:trHeight w:val="289"/>
          <w:tblHeader/>
        </w:trPr>
        <w:tc>
          <w:tcPr>
            <w:tcW w:w="2070" w:type="dxa"/>
            <w:tcBorders>
              <w:top w:val="single" w:sz="12" w:space="0" w:color="auto"/>
              <w:left w:val="single" w:sz="4" w:space="0" w:color="000000"/>
              <w:right w:val="single" w:sz="4" w:space="0" w:color="000000"/>
            </w:tcBorders>
            <w:shd w:val="clear" w:color="auto" w:fill="auto"/>
          </w:tcPr>
          <w:p w14:paraId="5DC6CF91" w14:textId="77777777" w:rsidR="00DA7FDE" w:rsidRPr="000D1CBC" w:rsidRDefault="00DA7FDE" w:rsidP="00DF0E75">
            <w:pPr>
              <w:pStyle w:val="SingleTxtGC"/>
            </w:pPr>
          </w:p>
        </w:tc>
        <w:tc>
          <w:tcPr>
            <w:tcW w:w="5300" w:type="dxa"/>
            <w:tcBorders>
              <w:top w:val="single" w:sz="12" w:space="0" w:color="auto"/>
              <w:left w:val="single" w:sz="4" w:space="0" w:color="000000"/>
              <w:right w:val="single" w:sz="4" w:space="0" w:color="000000"/>
            </w:tcBorders>
            <w:shd w:val="clear" w:color="auto" w:fill="auto"/>
          </w:tcPr>
          <w:p w14:paraId="2F15E02B" w14:textId="77777777" w:rsidR="00DA7FDE" w:rsidRPr="000D1CBC" w:rsidRDefault="00DA7FDE" w:rsidP="00DF0E75">
            <w:pPr>
              <w:pStyle w:val="SingleTxtGC"/>
            </w:pPr>
          </w:p>
        </w:tc>
      </w:tr>
      <w:tr w:rsidR="003B79C8" w:rsidRPr="000D1CBC" w14:paraId="59B5119E" w14:textId="77777777" w:rsidTr="004311F0">
        <w:tc>
          <w:tcPr>
            <w:tcW w:w="2070" w:type="dxa"/>
            <w:tcBorders>
              <w:left w:val="single" w:sz="4" w:space="0" w:color="000000"/>
              <w:right w:val="single" w:sz="4" w:space="0" w:color="000000"/>
            </w:tcBorders>
            <w:shd w:val="clear" w:color="auto" w:fill="auto"/>
          </w:tcPr>
          <w:p w14:paraId="7ABB6A34" w14:textId="77777777" w:rsidR="003B79C8" w:rsidRPr="000D1CBC" w:rsidRDefault="003B79C8" w:rsidP="00582188">
            <w:pPr>
              <w:pStyle w:val="a1"/>
            </w:pPr>
          </w:p>
        </w:tc>
        <w:tc>
          <w:tcPr>
            <w:tcW w:w="5300" w:type="dxa"/>
            <w:tcBorders>
              <w:left w:val="single" w:sz="4" w:space="0" w:color="000000"/>
              <w:right w:val="single" w:sz="4" w:space="0" w:color="000000"/>
            </w:tcBorders>
            <w:shd w:val="clear" w:color="auto" w:fill="auto"/>
          </w:tcPr>
          <w:p w14:paraId="02E65770" w14:textId="77777777" w:rsidR="003B79C8" w:rsidRPr="000D1CBC" w:rsidRDefault="003B79C8" w:rsidP="00582188">
            <w:pPr>
              <w:pStyle w:val="a1"/>
            </w:pPr>
          </w:p>
        </w:tc>
      </w:tr>
      <w:tr w:rsidR="003B79C8" w:rsidRPr="000D1CBC" w14:paraId="2FD0C8B7" w14:textId="77777777" w:rsidTr="004311F0">
        <w:tc>
          <w:tcPr>
            <w:tcW w:w="2070" w:type="dxa"/>
            <w:tcBorders>
              <w:left w:val="single" w:sz="4" w:space="0" w:color="000000"/>
              <w:bottom w:val="single" w:sz="4" w:space="0" w:color="000000"/>
              <w:right w:val="single" w:sz="4" w:space="0" w:color="000000"/>
            </w:tcBorders>
            <w:shd w:val="clear" w:color="auto" w:fill="auto"/>
          </w:tcPr>
          <w:p w14:paraId="1271C181" w14:textId="77777777" w:rsidR="003B79C8" w:rsidRPr="000D1CBC" w:rsidRDefault="003B79C8" w:rsidP="00582188">
            <w:pPr>
              <w:pStyle w:val="a1"/>
            </w:pPr>
          </w:p>
        </w:tc>
        <w:tc>
          <w:tcPr>
            <w:tcW w:w="5300" w:type="dxa"/>
            <w:tcBorders>
              <w:left w:val="single" w:sz="4" w:space="0" w:color="000000"/>
              <w:bottom w:val="single" w:sz="4" w:space="0" w:color="000000"/>
              <w:right w:val="single" w:sz="4" w:space="0" w:color="000000"/>
            </w:tcBorders>
            <w:shd w:val="clear" w:color="auto" w:fill="auto"/>
          </w:tcPr>
          <w:p w14:paraId="311939F2" w14:textId="77777777" w:rsidR="003B79C8" w:rsidRPr="000D1CBC" w:rsidRDefault="003B79C8" w:rsidP="00582188">
            <w:pPr>
              <w:pStyle w:val="a1"/>
            </w:pPr>
          </w:p>
        </w:tc>
      </w:tr>
    </w:tbl>
    <w:p w14:paraId="77B0D91D" w14:textId="77777777" w:rsidR="003B79C8" w:rsidRPr="000D1CBC" w:rsidRDefault="003B79C8" w:rsidP="003B79C8">
      <w:pPr>
        <w:pStyle w:val="SingleTxtGC"/>
      </w:pPr>
    </w:p>
    <w:tbl>
      <w:tblPr>
        <w:tblW w:w="7370" w:type="dxa"/>
        <w:tblInd w:w="1134" w:type="dxa"/>
        <w:tblLayout w:type="fixed"/>
        <w:tblCellMar>
          <w:left w:w="0" w:type="dxa"/>
          <w:right w:w="0" w:type="dxa"/>
        </w:tblCellMar>
        <w:tblLook w:val="01E0" w:firstRow="1" w:lastRow="1" w:firstColumn="1" w:lastColumn="1" w:noHBand="0" w:noVBand="0"/>
      </w:tblPr>
      <w:tblGrid>
        <w:gridCol w:w="1885"/>
        <w:gridCol w:w="5485"/>
      </w:tblGrid>
      <w:tr w:rsidR="003B79C8" w:rsidRPr="000D1CBC" w14:paraId="070E29B1" w14:textId="77777777" w:rsidTr="004311F0">
        <w:trPr>
          <w:tblHeader/>
        </w:trPr>
        <w:tc>
          <w:tcPr>
            <w:tcW w:w="1885" w:type="dxa"/>
            <w:tcBorders>
              <w:top w:val="single" w:sz="4" w:space="0" w:color="auto"/>
              <w:left w:val="single" w:sz="4" w:space="0" w:color="000000"/>
              <w:bottom w:val="single" w:sz="12" w:space="0" w:color="auto"/>
              <w:right w:val="single" w:sz="4" w:space="0" w:color="000000"/>
            </w:tcBorders>
            <w:shd w:val="clear" w:color="auto" w:fill="auto"/>
            <w:vAlign w:val="bottom"/>
          </w:tcPr>
          <w:p w14:paraId="5686160F" w14:textId="77777777" w:rsidR="003B79C8" w:rsidRPr="000D1CBC" w:rsidRDefault="003B79C8" w:rsidP="00C72641">
            <w:pPr>
              <w:pStyle w:val="a0"/>
              <w:rPr>
                <w:rFonts w:hAnsi="KaiTi"/>
              </w:rPr>
            </w:pPr>
            <w:r w:rsidRPr="000D1CBC">
              <w:rPr>
                <w:lang w:val="zh-CN"/>
              </w:rPr>
              <w:t>爆炸子弹药类型</w:t>
            </w:r>
          </w:p>
        </w:tc>
        <w:tc>
          <w:tcPr>
            <w:tcW w:w="5485" w:type="dxa"/>
            <w:tcBorders>
              <w:top w:val="single" w:sz="4" w:space="0" w:color="auto"/>
              <w:left w:val="single" w:sz="4" w:space="0" w:color="000000"/>
              <w:bottom w:val="single" w:sz="12" w:space="0" w:color="auto"/>
              <w:right w:val="single" w:sz="4" w:space="0" w:color="000000"/>
            </w:tcBorders>
            <w:shd w:val="clear" w:color="auto" w:fill="auto"/>
            <w:vAlign w:val="bottom"/>
          </w:tcPr>
          <w:p w14:paraId="71092645" w14:textId="77777777" w:rsidR="003B79C8" w:rsidRPr="000D1CBC" w:rsidRDefault="003B79C8" w:rsidP="00C72641">
            <w:pPr>
              <w:pStyle w:val="a0"/>
            </w:pPr>
            <w:r w:rsidRPr="000D1CBC">
              <w:rPr>
                <w:lang w:val="zh-CN"/>
              </w:rPr>
              <w:t>所用销毁方法的详细情况</w:t>
            </w:r>
          </w:p>
        </w:tc>
      </w:tr>
      <w:tr w:rsidR="00DA7FDE" w:rsidRPr="000D1CBC" w14:paraId="19942DB2" w14:textId="77777777" w:rsidTr="004311F0">
        <w:trPr>
          <w:trHeight w:val="149"/>
          <w:tblHeader/>
        </w:trPr>
        <w:tc>
          <w:tcPr>
            <w:tcW w:w="1885" w:type="dxa"/>
            <w:tcBorders>
              <w:top w:val="single" w:sz="12" w:space="0" w:color="auto"/>
              <w:left w:val="single" w:sz="4" w:space="0" w:color="000000"/>
              <w:right w:val="single" w:sz="4" w:space="0" w:color="000000"/>
            </w:tcBorders>
            <w:shd w:val="clear" w:color="auto" w:fill="auto"/>
          </w:tcPr>
          <w:p w14:paraId="45623242" w14:textId="77777777" w:rsidR="00DA7FDE" w:rsidRPr="000D1CBC" w:rsidRDefault="00DA7FDE" w:rsidP="00DF0E75">
            <w:pPr>
              <w:pStyle w:val="SingleTxtGC"/>
            </w:pPr>
          </w:p>
        </w:tc>
        <w:tc>
          <w:tcPr>
            <w:tcW w:w="5485" w:type="dxa"/>
            <w:tcBorders>
              <w:top w:val="single" w:sz="12" w:space="0" w:color="auto"/>
              <w:left w:val="single" w:sz="4" w:space="0" w:color="000000"/>
              <w:right w:val="single" w:sz="4" w:space="0" w:color="000000"/>
            </w:tcBorders>
            <w:shd w:val="clear" w:color="auto" w:fill="auto"/>
          </w:tcPr>
          <w:p w14:paraId="632EE857" w14:textId="77777777" w:rsidR="00DA7FDE" w:rsidRPr="000D1CBC" w:rsidRDefault="00DA7FDE" w:rsidP="00DF0E75">
            <w:pPr>
              <w:pStyle w:val="SingleTxtGC"/>
            </w:pPr>
          </w:p>
        </w:tc>
      </w:tr>
      <w:tr w:rsidR="003B79C8" w:rsidRPr="000D1CBC" w14:paraId="65406B03" w14:textId="77777777" w:rsidTr="004311F0">
        <w:tc>
          <w:tcPr>
            <w:tcW w:w="1885" w:type="dxa"/>
            <w:tcBorders>
              <w:left w:val="single" w:sz="4" w:space="0" w:color="000000"/>
              <w:right w:val="single" w:sz="4" w:space="0" w:color="000000"/>
            </w:tcBorders>
            <w:shd w:val="clear" w:color="auto" w:fill="auto"/>
          </w:tcPr>
          <w:p w14:paraId="3DDFE1D7" w14:textId="77777777" w:rsidR="003B79C8" w:rsidRPr="000D1CBC" w:rsidRDefault="003B79C8" w:rsidP="00C72641">
            <w:pPr>
              <w:pStyle w:val="a1"/>
            </w:pPr>
          </w:p>
        </w:tc>
        <w:tc>
          <w:tcPr>
            <w:tcW w:w="5485" w:type="dxa"/>
            <w:tcBorders>
              <w:left w:val="single" w:sz="4" w:space="0" w:color="000000"/>
              <w:right w:val="single" w:sz="4" w:space="0" w:color="000000"/>
            </w:tcBorders>
            <w:shd w:val="clear" w:color="auto" w:fill="auto"/>
          </w:tcPr>
          <w:p w14:paraId="50E7BCBC" w14:textId="77777777" w:rsidR="003B79C8" w:rsidRPr="000D1CBC" w:rsidRDefault="003B79C8" w:rsidP="00C72641">
            <w:pPr>
              <w:pStyle w:val="a1"/>
            </w:pPr>
          </w:p>
        </w:tc>
      </w:tr>
      <w:tr w:rsidR="003B79C8" w:rsidRPr="000D1CBC" w14:paraId="2E6B31AE" w14:textId="77777777" w:rsidTr="004311F0">
        <w:tc>
          <w:tcPr>
            <w:tcW w:w="1885" w:type="dxa"/>
            <w:tcBorders>
              <w:left w:val="single" w:sz="4" w:space="0" w:color="000000"/>
              <w:bottom w:val="single" w:sz="4" w:space="0" w:color="000000"/>
              <w:right w:val="single" w:sz="4" w:space="0" w:color="000000"/>
            </w:tcBorders>
            <w:shd w:val="clear" w:color="auto" w:fill="auto"/>
          </w:tcPr>
          <w:p w14:paraId="73562F73" w14:textId="77777777" w:rsidR="003B79C8" w:rsidRPr="000D1CBC" w:rsidRDefault="003B79C8" w:rsidP="00C72641">
            <w:pPr>
              <w:pStyle w:val="a1"/>
            </w:pPr>
          </w:p>
        </w:tc>
        <w:tc>
          <w:tcPr>
            <w:tcW w:w="5485" w:type="dxa"/>
            <w:tcBorders>
              <w:left w:val="single" w:sz="4" w:space="0" w:color="000000"/>
              <w:bottom w:val="single" w:sz="4" w:space="0" w:color="000000"/>
              <w:right w:val="single" w:sz="4" w:space="0" w:color="000000"/>
            </w:tcBorders>
            <w:shd w:val="clear" w:color="auto" w:fill="auto"/>
          </w:tcPr>
          <w:p w14:paraId="4C67350E" w14:textId="77777777" w:rsidR="003B79C8" w:rsidRPr="000D1CBC" w:rsidRDefault="003B79C8" w:rsidP="00C72641">
            <w:pPr>
              <w:pStyle w:val="a1"/>
            </w:pPr>
          </w:p>
        </w:tc>
      </w:tr>
    </w:tbl>
    <w:p w14:paraId="615DA0A6" w14:textId="0118EA2A" w:rsidR="003B79C8" w:rsidRPr="000D1CBC" w:rsidRDefault="00C72641" w:rsidP="00C72641">
      <w:pPr>
        <w:pStyle w:val="H23GC"/>
      </w:pPr>
      <w:r>
        <w:rPr>
          <w:lang w:val="zh-CN"/>
        </w:rPr>
        <w:tab/>
      </w:r>
      <w:r w:rsidR="003B79C8" w:rsidRPr="000D1CBC">
        <w:rPr>
          <w:lang w:val="zh-CN"/>
        </w:rPr>
        <w:t>5.</w:t>
      </w:r>
      <w:r w:rsidR="003B79C8" w:rsidRPr="000D1CBC">
        <w:rPr>
          <w:lang w:val="zh-CN"/>
        </w:rPr>
        <w:tab/>
      </w:r>
      <w:r w:rsidR="003B79C8" w:rsidRPr="000D1CBC">
        <w:rPr>
          <w:lang w:val="zh-CN"/>
        </w:rPr>
        <w:t>销毁时</w:t>
      </w:r>
      <w:r w:rsidR="003B79C8" w:rsidRPr="000D1CBC">
        <w:rPr>
          <w:rFonts w:cs="Microsoft YaHei" w:hint="eastAsia"/>
          <w:lang w:val="zh-CN"/>
        </w:rPr>
        <w:t>遵循</w:t>
      </w:r>
      <w:r w:rsidR="003B79C8" w:rsidRPr="000D1CBC">
        <w:rPr>
          <w:lang w:val="zh-CN"/>
        </w:rPr>
        <w:t>的适用安全标准和环境标准</w:t>
      </w:r>
    </w:p>
    <w:tbl>
      <w:tblPr>
        <w:tblW w:w="7370" w:type="dxa"/>
        <w:tblInd w:w="1134" w:type="dxa"/>
        <w:tblBorders>
          <w:top w:val="single" w:sz="4" w:space="0" w:color="auto"/>
          <w:bottom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7370"/>
      </w:tblGrid>
      <w:tr w:rsidR="00DA7FDE" w:rsidRPr="000D1CBC" w14:paraId="0CD73C3A" w14:textId="77777777" w:rsidTr="004311F0">
        <w:trPr>
          <w:trHeight w:val="1243"/>
          <w:tblHeader/>
        </w:trPr>
        <w:tc>
          <w:tcPr>
            <w:tcW w:w="7370" w:type="dxa"/>
            <w:tcBorders>
              <w:top w:val="single" w:sz="4" w:space="0" w:color="auto"/>
              <w:left w:val="single" w:sz="4" w:space="0" w:color="000000"/>
              <w:bottom w:val="single" w:sz="4" w:space="0" w:color="000000"/>
              <w:right w:val="single" w:sz="4" w:space="0" w:color="000000"/>
            </w:tcBorders>
            <w:shd w:val="clear" w:color="auto" w:fill="auto"/>
            <w:vAlign w:val="bottom"/>
          </w:tcPr>
          <w:p w14:paraId="5FE8E23C" w14:textId="77777777" w:rsidR="00DA7FDE" w:rsidRPr="000D1CBC" w:rsidRDefault="00DA7FDE" w:rsidP="00C72641">
            <w:pPr>
              <w:pStyle w:val="a1"/>
            </w:pPr>
          </w:p>
          <w:p w14:paraId="043C0126" w14:textId="77777777" w:rsidR="00DA7FDE" w:rsidRPr="000D1CBC" w:rsidRDefault="00DA7FDE" w:rsidP="00C72641">
            <w:pPr>
              <w:pStyle w:val="a1"/>
            </w:pPr>
          </w:p>
          <w:p w14:paraId="0D04D11F" w14:textId="77777777" w:rsidR="00DA7FDE" w:rsidRPr="000D1CBC" w:rsidRDefault="00DA7FDE" w:rsidP="00C72641">
            <w:pPr>
              <w:pStyle w:val="a1"/>
            </w:pPr>
          </w:p>
        </w:tc>
      </w:tr>
    </w:tbl>
    <w:p w14:paraId="6DE854AA" w14:textId="77777777" w:rsidR="00BA5538" w:rsidRDefault="00C72641" w:rsidP="00BA5538">
      <w:pPr>
        <w:pStyle w:val="H23GC"/>
        <w:tabs>
          <w:tab w:val="left" w:pos="450"/>
        </w:tabs>
        <w:rPr>
          <w:lang w:val="zh-CN"/>
        </w:rPr>
      </w:pPr>
      <w:r>
        <w:rPr>
          <w:lang w:val="zh-CN"/>
        </w:rPr>
        <w:lastRenderedPageBreak/>
        <w:tab/>
      </w:r>
    </w:p>
    <w:p w14:paraId="78C87689" w14:textId="45DDED60" w:rsidR="003B79C8" w:rsidRPr="000D1CBC" w:rsidRDefault="00BA5538" w:rsidP="00BA5538">
      <w:pPr>
        <w:pStyle w:val="H23GC"/>
        <w:tabs>
          <w:tab w:val="left" w:pos="450"/>
        </w:tabs>
        <w:ind w:hanging="567"/>
      </w:pPr>
      <w:r>
        <w:rPr>
          <w:lang w:val="zh-CN"/>
        </w:rPr>
        <w:tab/>
      </w:r>
      <w:r w:rsidR="003B79C8" w:rsidRPr="000D1CBC">
        <w:rPr>
          <w:lang w:val="zh-CN"/>
        </w:rPr>
        <w:t>6.</w:t>
      </w:r>
      <w:r w:rsidR="003B79C8" w:rsidRPr="000D1CBC">
        <w:rPr>
          <w:lang w:val="zh-CN"/>
        </w:rPr>
        <w:tab/>
      </w:r>
      <w:r w:rsidR="003B79C8" w:rsidRPr="000D1CBC">
        <w:rPr>
          <w:lang w:val="zh-CN"/>
        </w:rPr>
        <w:t>执行第三条的挑战和障碍</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3719"/>
        <w:gridCol w:w="3651"/>
      </w:tblGrid>
      <w:tr w:rsidR="003B79C8" w:rsidRPr="000D1CBC" w14:paraId="1D681417" w14:textId="77777777" w:rsidTr="004311F0">
        <w:trPr>
          <w:tblHeader/>
        </w:trPr>
        <w:tc>
          <w:tcPr>
            <w:tcW w:w="3719"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3D787123" w14:textId="77777777" w:rsidR="003B79C8" w:rsidRPr="000D1CBC" w:rsidRDefault="003B79C8" w:rsidP="006716AD">
            <w:pPr>
              <w:pStyle w:val="a0"/>
              <w:keepNext/>
              <w:rPr>
                <w:rFonts w:hAnsi="KaiTi"/>
                <w:szCs w:val="18"/>
              </w:rPr>
            </w:pPr>
            <w:r w:rsidRPr="000D1CBC">
              <w:rPr>
                <w:lang w:val="zh-CN"/>
              </w:rPr>
              <w:t>挑战和障碍</w:t>
            </w:r>
            <w:r w:rsidRPr="000D1CBC">
              <w:rPr>
                <w:lang w:val="zh-CN"/>
              </w:rPr>
              <w:t>*</w:t>
            </w:r>
          </w:p>
        </w:tc>
        <w:tc>
          <w:tcPr>
            <w:tcW w:w="365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0991FDC" w14:textId="77777777" w:rsidR="003B79C8" w:rsidRPr="000D1CBC" w:rsidRDefault="003B79C8" w:rsidP="006716AD">
            <w:pPr>
              <w:pStyle w:val="a0"/>
              <w:keepNext/>
              <w:rPr>
                <w:szCs w:val="18"/>
              </w:rPr>
            </w:pPr>
            <w:r w:rsidRPr="000D1CBC">
              <w:rPr>
                <w:lang w:val="zh-CN"/>
              </w:rPr>
              <w:t>说明</w:t>
            </w:r>
          </w:p>
        </w:tc>
      </w:tr>
      <w:tr w:rsidR="00DA7FDE" w:rsidRPr="000D1CBC" w14:paraId="5C782995" w14:textId="77777777" w:rsidTr="004311F0">
        <w:trPr>
          <w:trHeight w:val="239"/>
          <w:tblHeader/>
        </w:trPr>
        <w:tc>
          <w:tcPr>
            <w:tcW w:w="3719" w:type="dxa"/>
            <w:tcBorders>
              <w:top w:val="single" w:sz="12" w:space="0" w:color="auto"/>
              <w:left w:val="single" w:sz="4" w:space="0" w:color="000000"/>
              <w:right w:val="single" w:sz="4" w:space="0" w:color="000000"/>
            </w:tcBorders>
            <w:shd w:val="clear" w:color="auto" w:fill="FFFFFF" w:themeFill="background1"/>
          </w:tcPr>
          <w:p w14:paraId="3CD76FAD" w14:textId="77777777" w:rsidR="00DA7FDE" w:rsidRPr="000D1CBC" w:rsidRDefault="00DA7FDE" w:rsidP="006716AD">
            <w:pPr>
              <w:pStyle w:val="SingleTxtGC"/>
              <w:keepNext/>
            </w:pPr>
          </w:p>
        </w:tc>
        <w:tc>
          <w:tcPr>
            <w:tcW w:w="3651" w:type="dxa"/>
            <w:tcBorders>
              <w:top w:val="single" w:sz="12" w:space="0" w:color="auto"/>
              <w:left w:val="single" w:sz="4" w:space="0" w:color="000000"/>
              <w:right w:val="single" w:sz="4" w:space="0" w:color="000000"/>
            </w:tcBorders>
            <w:shd w:val="clear" w:color="auto" w:fill="FFFFFF" w:themeFill="background1"/>
          </w:tcPr>
          <w:p w14:paraId="2FE417F7" w14:textId="77777777" w:rsidR="00DA7FDE" w:rsidRPr="000D1CBC" w:rsidRDefault="00DA7FDE" w:rsidP="006716AD">
            <w:pPr>
              <w:pStyle w:val="SingleTxtGC"/>
              <w:keepNext/>
            </w:pPr>
          </w:p>
        </w:tc>
      </w:tr>
      <w:tr w:rsidR="003B79C8" w:rsidRPr="000D1CBC" w14:paraId="752DEF7B" w14:textId="77777777" w:rsidTr="004311F0">
        <w:tc>
          <w:tcPr>
            <w:tcW w:w="3719" w:type="dxa"/>
            <w:tcBorders>
              <w:left w:val="single" w:sz="4" w:space="0" w:color="000000"/>
              <w:right w:val="single" w:sz="4" w:space="0" w:color="000000"/>
            </w:tcBorders>
            <w:shd w:val="clear" w:color="auto" w:fill="FFFFFF" w:themeFill="background1"/>
          </w:tcPr>
          <w:p w14:paraId="5AD4FA18" w14:textId="77777777" w:rsidR="003B79C8" w:rsidRPr="000D1CBC" w:rsidRDefault="003B79C8" w:rsidP="00C72641">
            <w:pPr>
              <w:pStyle w:val="a1"/>
            </w:pPr>
          </w:p>
        </w:tc>
        <w:tc>
          <w:tcPr>
            <w:tcW w:w="3651" w:type="dxa"/>
            <w:tcBorders>
              <w:left w:val="single" w:sz="4" w:space="0" w:color="000000"/>
              <w:right w:val="single" w:sz="4" w:space="0" w:color="000000"/>
            </w:tcBorders>
            <w:shd w:val="clear" w:color="auto" w:fill="FFFFFF" w:themeFill="background1"/>
          </w:tcPr>
          <w:p w14:paraId="378B46F5" w14:textId="77777777" w:rsidR="003B79C8" w:rsidRPr="000D1CBC" w:rsidRDefault="003B79C8" w:rsidP="00C72641">
            <w:pPr>
              <w:pStyle w:val="a1"/>
            </w:pPr>
          </w:p>
        </w:tc>
      </w:tr>
      <w:tr w:rsidR="003B79C8" w:rsidRPr="000D1CBC" w14:paraId="171A9C33" w14:textId="77777777" w:rsidTr="00CC5FA5">
        <w:tc>
          <w:tcPr>
            <w:tcW w:w="3719" w:type="dxa"/>
            <w:tcBorders>
              <w:left w:val="single" w:sz="4" w:space="0" w:color="000000"/>
              <w:bottom w:val="single" w:sz="4" w:space="0" w:color="000000"/>
              <w:right w:val="single" w:sz="4" w:space="0" w:color="000000"/>
            </w:tcBorders>
            <w:shd w:val="clear" w:color="auto" w:fill="FFFFFF" w:themeFill="background1"/>
          </w:tcPr>
          <w:p w14:paraId="7E4930A6" w14:textId="77777777" w:rsidR="003B79C8" w:rsidRPr="000D1CBC" w:rsidRDefault="003B79C8" w:rsidP="00C72641">
            <w:pPr>
              <w:pStyle w:val="a1"/>
            </w:pPr>
          </w:p>
        </w:tc>
        <w:tc>
          <w:tcPr>
            <w:tcW w:w="3651" w:type="dxa"/>
            <w:tcBorders>
              <w:left w:val="single" w:sz="4" w:space="0" w:color="000000"/>
              <w:bottom w:val="single" w:sz="4" w:space="0" w:color="000000"/>
              <w:right w:val="single" w:sz="4" w:space="0" w:color="000000"/>
            </w:tcBorders>
            <w:shd w:val="clear" w:color="auto" w:fill="FFFFFF" w:themeFill="background1"/>
          </w:tcPr>
          <w:p w14:paraId="58DC50F5" w14:textId="77777777" w:rsidR="003B79C8" w:rsidRPr="000D1CBC" w:rsidRDefault="003B79C8" w:rsidP="00C72641">
            <w:pPr>
              <w:pStyle w:val="a1"/>
            </w:pPr>
          </w:p>
        </w:tc>
      </w:tr>
    </w:tbl>
    <w:p w14:paraId="72E71828" w14:textId="50472B22" w:rsidR="003B79C8" w:rsidRPr="000D1CBC" w:rsidRDefault="003B79C8" w:rsidP="00F47661">
      <w:pPr>
        <w:pStyle w:val="FootnoteText"/>
        <w:spacing w:before="60"/>
        <w:ind w:left="1418" w:hanging="284"/>
        <w:rPr>
          <w:szCs w:val="16"/>
        </w:rPr>
      </w:pPr>
      <w:bookmarkStart w:id="1" w:name="_Hlk139275100"/>
      <w:r w:rsidRPr="009F1074">
        <w:t>*</w:t>
      </w:r>
      <w:r w:rsidR="00C72641" w:rsidRPr="00C72641">
        <w:tab/>
      </w:r>
      <w:r w:rsidRPr="000D1CBC">
        <w:rPr>
          <w:lang w:val="zh-CN"/>
        </w:rPr>
        <w:t>具体说明挑战和障碍，包括但不限于以下范畴：国家法律和政策、管理和协调、国际合作和援助、资金、环境、安全防护、技术和后勤。</w:t>
      </w:r>
      <w:bookmarkEnd w:id="1"/>
    </w:p>
    <w:p w14:paraId="2696A940" w14:textId="77777777" w:rsidR="003B79C8" w:rsidRPr="000D1CBC" w:rsidRDefault="003B79C8" w:rsidP="003B79C8">
      <w:pPr>
        <w:pStyle w:val="SingleTxtGC"/>
        <w:rPr>
          <w:rFonts w:eastAsia="SimHei"/>
        </w:rPr>
      </w:pPr>
      <w:r w:rsidRPr="000D1CBC">
        <w:br w:type="page"/>
      </w:r>
    </w:p>
    <w:p w14:paraId="7CE7B352" w14:textId="1D7CAA9E" w:rsidR="003B79C8" w:rsidRPr="000D1CBC" w:rsidRDefault="003B79C8" w:rsidP="006716AD">
      <w:pPr>
        <w:pStyle w:val="HChGC"/>
      </w:pPr>
      <w:r w:rsidRPr="000D1CBC">
        <w:rPr>
          <w:lang w:val="zh-CN"/>
        </w:rPr>
        <w:lastRenderedPageBreak/>
        <w:tab/>
      </w:r>
      <w:r w:rsidRPr="000D1CBC">
        <w:rPr>
          <w:lang w:val="zh-CN"/>
        </w:rPr>
        <w:tab/>
      </w:r>
      <w:r w:rsidRPr="000D1CBC">
        <w:rPr>
          <w:lang w:val="zh-CN"/>
        </w:rPr>
        <w:t>表</w:t>
      </w:r>
      <w:r w:rsidRPr="000D1CBC">
        <w:rPr>
          <w:lang w:val="zh-CN"/>
        </w:rPr>
        <w:t>C</w:t>
      </w:r>
      <w:r w:rsidR="006716AD" w:rsidRPr="006716AD">
        <w:rPr>
          <w:rFonts w:hint="eastAsia"/>
          <w:spacing w:val="-50"/>
          <w:lang w:val="zh-CN"/>
        </w:rPr>
        <w:t>―</w:t>
      </w:r>
      <w:r w:rsidR="006716AD" w:rsidRPr="006716AD">
        <w:rPr>
          <w:rFonts w:hint="eastAsia"/>
          <w:lang w:val="zh-CN"/>
        </w:rPr>
        <w:t>―</w:t>
      </w:r>
      <w:r w:rsidRPr="000D1CBC">
        <w:rPr>
          <w:lang w:val="zh-CN"/>
        </w:rPr>
        <w:t>保留或转让的集束弹药</w:t>
      </w:r>
    </w:p>
    <w:p w14:paraId="5FD73E08" w14:textId="77777777" w:rsidR="003B79C8" w:rsidRPr="000D1CBC" w:rsidRDefault="003B79C8" w:rsidP="003B79C8">
      <w:pPr>
        <w:pStyle w:val="SingleTxtGC"/>
        <w:rPr>
          <w:rFonts w:eastAsia="SimHei"/>
          <w:bCs/>
        </w:rPr>
      </w:pPr>
      <w:r w:rsidRPr="000D1CBC">
        <w:rPr>
          <w:rFonts w:eastAsia="SimHei"/>
          <w:bCs/>
          <w:lang w:val="zh-CN"/>
        </w:rPr>
        <w:t>第三条第八款</w:t>
      </w:r>
    </w:p>
    <w:p w14:paraId="5F73B2D0" w14:textId="2911EEE4" w:rsidR="003B79C8" w:rsidRPr="000D1CBC" w:rsidRDefault="00F31C4F" w:rsidP="00F31C4F">
      <w:pPr>
        <w:pStyle w:val="SingleTxtGC"/>
        <w:ind w:left="1565"/>
        <w:rPr>
          <w:rFonts w:eastAsia="SimHei"/>
          <w:bCs/>
        </w:rPr>
      </w:pPr>
      <w:r>
        <w:rPr>
          <w:lang w:val="zh-CN"/>
        </w:rPr>
        <w:tab/>
      </w:r>
      <w:r w:rsidR="003B79C8" w:rsidRPr="000D1CBC">
        <w:rPr>
          <w:rFonts w:eastAsia="SimHei" w:hint="eastAsia"/>
          <w:bCs/>
          <w:lang w:val="zh-CN"/>
        </w:rPr>
        <w:t>“</w:t>
      </w:r>
      <w:r w:rsidR="003B79C8" w:rsidRPr="000D1CBC">
        <w:rPr>
          <w:rFonts w:eastAsia="SimHei"/>
          <w:bCs/>
          <w:lang w:val="zh-CN"/>
        </w:rPr>
        <w:t>为本条第六款和第七款所述目的保留、获取或转让集束弹药或爆炸性子弹药的缔约国应提交详细报告，载列这些集束弹药和爆炸性子弹药的计划使用和实际使用情况、其类型、数量和批号。如果为这些目的将集束弹药或爆炸性子弹药转让给另一缔约国，则报告中应提及接收方。缔约国应为其保留、获取或转让集束弹药或爆炸性子弹药的每一年份的情况编写这样的报告，</w:t>
      </w:r>
      <w:r w:rsidR="003B79C8" w:rsidRPr="000D1CBC">
        <w:rPr>
          <w:rFonts w:eastAsia="SimHei" w:hAnsi="SimSun" w:hint="eastAsia"/>
        </w:rPr>
        <w:t>……</w:t>
      </w:r>
      <w:r w:rsidR="003B79C8" w:rsidRPr="000D1CBC">
        <w:rPr>
          <w:rFonts w:eastAsia="SimHei"/>
          <w:bCs/>
          <w:lang w:val="zh-CN"/>
        </w:rPr>
        <w:t>提交联合国秘书长。</w:t>
      </w:r>
      <w:r w:rsidR="003B79C8" w:rsidRPr="000D1CBC">
        <w:rPr>
          <w:rFonts w:eastAsia="SimHei" w:hint="eastAsia"/>
          <w:bCs/>
          <w:lang w:val="zh-CN"/>
        </w:rPr>
        <w:t>”</w:t>
      </w:r>
    </w:p>
    <w:p w14:paraId="20EAF4E3" w14:textId="77777777" w:rsidR="00F31C4F" w:rsidRPr="000D1CBC" w:rsidRDefault="00F31C4F" w:rsidP="00F31C4F">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Pr="009F0308">
        <w:rPr>
          <w:bCs/>
          <w:lang w:val="en-GB"/>
        </w:rPr>
        <w:t>…………………………………………………………………………</w:t>
      </w:r>
      <w:r>
        <w:rPr>
          <w:bCs/>
          <w:lang w:val="en-GB"/>
        </w:rPr>
        <w:t>...</w:t>
      </w:r>
    </w:p>
    <w:p w14:paraId="70C17544" w14:textId="77777777" w:rsidR="00F31C4F" w:rsidRPr="000D1CBC" w:rsidRDefault="00F31C4F" w:rsidP="00F31C4F">
      <w:pPr>
        <w:pStyle w:val="H23GC"/>
      </w:pPr>
      <w:r w:rsidRPr="000D1CBC">
        <w:rPr>
          <w:lang w:val="zh-CN"/>
        </w:rPr>
        <w:tab/>
      </w:r>
      <w:r w:rsidRPr="000D1CBC">
        <w:rPr>
          <w:lang w:val="zh-CN"/>
        </w:rPr>
        <w:tab/>
      </w:r>
      <w:r w:rsidRPr="000D1CBC">
        <w:rPr>
          <w:lang w:val="zh-CN"/>
        </w:rPr>
        <w:t>报告期</w:t>
      </w:r>
      <w:r w:rsidRPr="000D1CBC">
        <w:rPr>
          <w:rFonts w:cs="Microsoft YaHei" w:hint="eastAsia"/>
          <w:lang w:val="zh-CN"/>
        </w:rPr>
        <w:t>：</w:t>
      </w:r>
      <w:r w:rsidRPr="00264D97">
        <w:rPr>
          <w:bCs/>
          <w:lang w:val="en-GB"/>
        </w:rPr>
        <w:t>………………………………</w:t>
      </w:r>
      <w:r>
        <w:rPr>
          <w:bCs/>
          <w:lang w:val="en-GB"/>
        </w:rPr>
        <w:t>……</w:t>
      </w:r>
      <w:r w:rsidRPr="000D1CBC">
        <w:rPr>
          <w:lang w:val="zh-CN"/>
        </w:rPr>
        <w:t>至</w:t>
      </w:r>
      <w:r w:rsidRPr="00264D97">
        <w:rPr>
          <w:bCs/>
          <w:lang w:val="en-GB"/>
        </w:rPr>
        <w:t>………………………………</w:t>
      </w:r>
      <w:r>
        <w:rPr>
          <w:bCs/>
          <w:lang w:val="en-GB"/>
        </w:rPr>
        <w:t>……..</w:t>
      </w:r>
    </w:p>
    <w:p w14:paraId="69176830" w14:textId="77777777" w:rsidR="003B79C8" w:rsidRPr="00F31C4F" w:rsidRDefault="003B79C8" w:rsidP="003B79C8">
      <w:pPr>
        <w:pStyle w:val="SingleTxtGC"/>
        <w:rPr>
          <w:rFonts w:ascii="Time New Roman" w:eastAsia="SimHei" w:hAnsi="Time New Roman" w:hint="eastAsia"/>
          <w:bCs/>
        </w:rPr>
      </w:pPr>
      <w:r w:rsidRPr="00F31C4F">
        <w:rPr>
          <w:rFonts w:ascii="Time New Roman" w:eastAsia="SimHei" w:hAnsi="Time New Roman"/>
          <w:u w:val="single"/>
          <w:lang w:val="zh-CN"/>
        </w:rPr>
        <w:t>注</w:t>
      </w:r>
      <w:r w:rsidRPr="00F31C4F">
        <w:rPr>
          <w:rFonts w:ascii="Time New Roman" w:eastAsia="SimHei" w:hAnsi="Time New Roman"/>
          <w:lang w:val="zh-CN"/>
        </w:rPr>
        <w:t>：</w:t>
      </w:r>
      <w:r w:rsidRPr="00F31C4F">
        <w:rPr>
          <w:rFonts w:ascii="Time New Roman" w:eastAsia="SimHei" w:hAnsi="Time New Roman"/>
          <w:shd w:val="pct15" w:color="auto" w:fill="FFFFFF"/>
          <w:lang w:val="zh-CN"/>
        </w:rPr>
        <w:t>灰色阴影部分</w:t>
      </w:r>
      <w:r w:rsidRPr="00F31C4F">
        <w:rPr>
          <w:rFonts w:ascii="Time New Roman" w:eastAsia="SimHei" w:hAnsi="Time New Roman"/>
          <w:lang w:val="zh-CN"/>
        </w:rPr>
        <w:t>涉及</w:t>
      </w:r>
      <w:r w:rsidRPr="00F31C4F">
        <w:rPr>
          <w:rFonts w:ascii="Time New Roman" w:eastAsia="SimHei" w:hAnsi="Time New Roman"/>
          <w:bCs/>
          <w:lang w:val="zh-CN"/>
        </w:rPr>
        <w:t>自愿</w:t>
      </w:r>
      <w:r w:rsidRPr="00F31C4F">
        <w:rPr>
          <w:rFonts w:ascii="Time New Roman" w:eastAsia="SimHei" w:hAnsi="Time New Roman"/>
          <w:lang w:val="zh-CN"/>
        </w:rPr>
        <w:t>提供的遵约和执行信息，不在第七条所载正式报告要求范围之内。</w:t>
      </w:r>
    </w:p>
    <w:p w14:paraId="4204E76F" w14:textId="1B0386FD" w:rsidR="003B79C8" w:rsidRPr="000D1CBC" w:rsidRDefault="00F31C4F" w:rsidP="00F31C4F">
      <w:pPr>
        <w:pStyle w:val="H23GC"/>
      </w:pPr>
      <w:r>
        <w:rPr>
          <w:lang w:val="zh-CN"/>
        </w:rPr>
        <w:tab/>
      </w:r>
      <w:r w:rsidR="003B79C8" w:rsidRPr="000D1CBC">
        <w:rPr>
          <w:lang w:val="zh-CN"/>
        </w:rPr>
        <w:t>1.</w:t>
      </w:r>
      <w:r w:rsidR="003B79C8" w:rsidRPr="000D1CBC">
        <w:rPr>
          <w:lang w:val="zh-CN"/>
        </w:rPr>
        <w:tab/>
      </w:r>
      <w:r w:rsidR="003B79C8" w:rsidRPr="000D1CBC">
        <w:rPr>
          <w:lang w:val="zh-CN"/>
        </w:rPr>
        <w:t>依照第三条第六款保留的集束弹药或爆炸性子弹药的类型</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127"/>
        <w:gridCol w:w="807"/>
        <w:gridCol w:w="718"/>
        <w:gridCol w:w="1127"/>
        <w:gridCol w:w="807"/>
        <w:gridCol w:w="718"/>
        <w:gridCol w:w="752"/>
        <w:gridCol w:w="1314"/>
      </w:tblGrid>
      <w:tr w:rsidR="003B79C8" w:rsidRPr="000D1CBC" w14:paraId="4E2E823B" w14:textId="77777777" w:rsidTr="00BA5538">
        <w:trPr>
          <w:tblHeader/>
        </w:trPr>
        <w:tc>
          <w:tcPr>
            <w:tcW w:w="112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12F59AD" w14:textId="70148C8B" w:rsidR="003B79C8" w:rsidRPr="000D1CBC" w:rsidRDefault="003B79C8" w:rsidP="00F31C4F">
            <w:pPr>
              <w:pStyle w:val="a0"/>
              <w:rPr>
                <w:rFonts w:hAnsi="KaiTi"/>
              </w:rPr>
            </w:pPr>
            <w:r w:rsidRPr="000D1CBC">
              <w:rPr>
                <w:lang w:val="zh-CN"/>
              </w:rPr>
              <w:t>集束弹药</w:t>
            </w:r>
            <w:r w:rsidR="00CD48B4">
              <w:rPr>
                <w:lang w:val="zh-CN"/>
              </w:rPr>
              <w:br/>
            </w:r>
            <w:r w:rsidRPr="000D1CBC">
              <w:rPr>
                <w:lang w:val="zh-CN"/>
              </w:rPr>
              <w:t>类型</w:t>
            </w:r>
          </w:p>
        </w:tc>
        <w:tc>
          <w:tcPr>
            <w:tcW w:w="80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0901F36" w14:textId="77777777" w:rsidR="003B79C8" w:rsidRPr="000D1CBC" w:rsidRDefault="003B79C8" w:rsidP="00F31C4F">
            <w:pPr>
              <w:pStyle w:val="a0"/>
              <w:rPr>
                <w:rFonts w:hAnsi="KaiTi"/>
              </w:rPr>
            </w:pPr>
            <w:r w:rsidRPr="000D1CBC">
              <w:rPr>
                <w:lang w:val="zh-CN"/>
              </w:rPr>
              <w:t>数量</w:t>
            </w:r>
          </w:p>
        </w:tc>
        <w:tc>
          <w:tcPr>
            <w:tcW w:w="71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40A1A88" w14:textId="77777777" w:rsidR="003B79C8" w:rsidRPr="000D1CBC" w:rsidRDefault="003B79C8" w:rsidP="00F31C4F">
            <w:pPr>
              <w:pStyle w:val="a0"/>
              <w:rPr>
                <w:rFonts w:hAnsi="KaiTi"/>
              </w:rPr>
            </w:pPr>
            <w:r w:rsidRPr="000D1CBC">
              <w:rPr>
                <w:lang w:val="zh-CN"/>
              </w:rPr>
              <w:t>批号</w:t>
            </w:r>
          </w:p>
        </w:tc>
        <w:tc>
          <w:tcPr>
            <w:tcW w:w="112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2A8AAED" w14:textId="77777777" w:rsidR="003B79C8" w:rsidRPr="000D1CBC" w:rsidRDefault="003B79C8" w:rsidP="00F31C4F">
            <w:pPr>
              <w:pStyle w:val="a0"/>
              <w:rPr>
                <w:rFonts w:hAnsi="KaiTi"/>
              </w:rPr>
            </w:pPr>
            <w:r w:rsidRPr="000D1CBC">
              <w:rPr>
                <w:lang w:val="zh-CN"/>
              </w:rPr>
              <w:t>爆炸子弹药类型</w:t>
            </w:r>
          </w:p>
        </w:tc>
        <w:tc>
          <w:tcPr>
            <w:tcW w:w="80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BB1FF91" w14:textId="77777777" w:rsidR="003B79C8" w:rsidRPr="000D1CBC" w:rsidRDefault="003B79C8" w:rsidP="00F31C4F">
            <w:pPr>
              <w:pStyle w:val="a0"/>
              <w:rPr>
                <w:rFonts w:hAnsi="KaiTi"/>
              </w:rPr>
            </w:pPr>
            <w:r w:rsidRPr="000D1CBC">
              <w:rPr>
                <w:lang w:val="zh-CN"/>
              </w:rPr>
              <w:t>数量</w:t>
            </w:r>
          </w:p>
        </w:tc>
        <w:tc>
          <w:tcPr>
            <w:tcW w:w="71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6A643BB" w14:textId="77777777" w:rsidR="003B79C8" w:rsidRPr="000D1CBC" w:rsidRDefault="003B79C8" w:rsidP="00F31C4F">
            <w:pPr>
              <w:pStyle w:val="a0"/>
              <w:rPr>
                <w:rFonts w:hAnsi="KaiTi"/>
              </w:rPr>
            </w:pPr>
            <w:r w:rsidRPr="000D1CBC">
              <w:rPr>
                <w:lang w:val="zh-CN"/>
              </w:rPr>
              <w:t>批号</w:t>
            </w:r>
          </w:p>
        </w:tc>
        <w:tc>
          <w:tcPr>
            <w:tcW w:w="75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3811F8C" w14:textId="77777777" w:rsidR="003B79C8" w:rsidRPr="000D1CBC" w:rsidRDefault="003B79C8" w:rsidP="00F31C4F">
            <w:pPr>
              <w:pStyle w:val="a0"/>
              <w:rPr>
                <w:rFonts w:hAnsi="KaiTi"/>
              </w:rPr>
            </w:pPr>
            <w:r w:rsidRPr="000D1CBC">
              <w:rPr>
                <w:lang w:val="zh-CN"/>
              </w:rPr>
              <w:t>计划使用情况</w:t>
            </w:r>
          </w:p>
        </w:tc>
        <w:tc>
          <w:tcPr>
            <w:tcW w:w="13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BA403B2" w14:textId="77777777" w:rsidR="003B79C8" w:rsidRPr="000D1CBC" w:rsidRDefault="003B79C8" w:rsidP="00F31C4F">
            <w:pPr>
              <w:pStyle w:val="a0"/>
            </w:pPr>
            <w:r w:rsidRPr="000D1CBC">
              <w:rPr>
                <w:lang w:val="zh-CN"/>
              </w:rPr>
              <w:t>补充信息</w:t>
            </w:r>
          </w:p>
        </w:tc>
      </w:tr>
      <w:tr w:rsidR="00DA7FDE" w:rsidRPr="000D1CBC" w14:paraId="30CAEEFC" w14:textId="77777777" w:rsidTr="00BA5538">
        <w:trPr>
          <w:trHeight w:val="205"/>
          <w:tblHeader/>
        </w:trPr>
        <w:tc>
          <w:tcPr>
            <w:tcW w:w="1127" w:type="dxa"/>
            <w:tcBorders>
              <w:top w:val="single" w:sz="12" w:space="0" w:color="auto"/>
              <w:left w:val="single" w:sz="4" w:space="0" w:color="000000"/>
              <w:right w:val="single" w:sz="4" w:space="0" w:color="000000"/>
            </w:tcBorders>
            <w:shd w:val="clear" w:color="auto" w:fill="FFFFFF" w:themeFill="background1"/>
          </w:tcPr>
          <w:p w14:paraId="6946DE9C" w14:textId="77777777" w:rsidR="00DA7FDE" w:rsidRPr="000D1CBC" w:rsidRDefault="00DA7FDE" w:rsidP="00DF0E75">
            <w:pPr>
              <w:pStyle w:val="SingleTxtGC"/>
            </w:pPr>
          </w:p>
        </w:tc>
        <w:tc>
          <w:tcPr>
            <w:tcW w:w="807" w:type="dxa"/>
            <w:tcBorders>
              <w:top w:val="single" w:sz="12" w:space="0" w:color="auto"/>
              <w:left w:val="single" w:sz="4" w:space="0" w:color="000000"/>
              <w:right w:val="single" w:sz="4" w:space="0" w:color="000000"/>
            </w:tcBorders>
            <w:shd w:val="clear" w:color="auto" w:fill="FFFFFF" w:themeFill="background1"/>
          </w:tcPr>
          <w:p w14:paraId="5ED6E3F5" w14:textId="77777777" w:rsidR="00DA7FDE" w:rsidRPr="000D1CBC" w:rsidRDefault="00DA7FDE" w:rsidP="00DF0E75">
            <w:pPr>
              <w:pStyle w:val="SingleTxtGC"/>
            </w:pPr>
          </w:p>
        </w:tc>
        <w:tc>
          <w:tcPr>
            <w:tcW w:w="718" w:type="dxa"/>
            <w:tcBorders>
              <w:top w:val="single" w:sz="12" w:space="0" w:color="auto"/>
              <w:left w:val="single" w:sz="4" w:space="0" w:color="000000"/>
              <w:right w:val="single" w:sz="4" w:space="0" w:color="000000"/>
            </w:tcBorders>
            <w:shd w:val="clear" w:color="auto" w:fill="FFFFFF" w:themeFill="background1"/>
          </w:tcPr>
          <w:p w14:paraId="74F40D4F" w14:textId="77777777" w:rsidR="00DA7FDE" w:rsidRPr="000D1CBC" w:rsidRDefault="00DA7FDE" w:rsidP="00DF0E75">
            <w:pPr>
              <w:pStyle w:val="SingleTxtGC"/>
            </w:pPr>
          </w:p>
        </w:tc>
        <w:tc>
          <w:tcPr>
            <w:tcW w:w="1127" w:type="dxa"/>
            <w:tcBorders>
              <w:top w:val="single" w:sz="12" w:space="0" w:color="auto"/>
              <w:left w:val="single" w:sz="4" w:space="0" w:color="000000"/>
              <w:right w:val="single" w:sz="4" w:space="0" w:color="000000"/>
            </w:tcBorders>
            <w:shd w:val="clear" w:color="auto" w:fill="FFFFFF" w:themeFill="background1"/>
          </w:tcPr>
          <w:p w14:paraId="51AF91B3" w14:textId="77777777" w:rsidR="00DA7FDE" w:rsidRPr="000D1CBC" w:rsidRDefault="00DA7FDE" w:rsidP="00DF0E75">
            <w:pPr>
              <w:pStyle w:val="SingleTxtGC"/>
            </w:pPr>
          </w:p>
        </w:tc>
        <w:tc>
          <w:tcPr>
            <w:tcW w:w="807" w:type="dxa"/>
            <w:tcBorders>
              <w:top w:val="single" w:sz="12" w:space="0" w:color="auto"/>
              <w:left w:val="single" w:sz="4" w:space="0" w:color="000000"/>
              <w:right w:val="single" w:sz="4" w:space="0" w:color="000000"/>
            </w:tcBorders>
            <w:shd w:val="clear" w:color="auto" w:fill="FFFFFF" w:themeFill="background1"/>
          </w:tcPr>
          <w:p w14:paraId="57755F8F" w14:textId="77777777" w:rsidR="00DA7FDE" w:rsidRPr="000D1CBC" w:rsidRDefault="00DA7FDE" w:rsidP="00DF0E75">
            <w:pPr>
              <w:pStyle w:val="SingleTxtGC"/>
            </w:pPr>
          </w:p>
        </w:tc>
        <w:tc>
          <w:tcPr>
            <w:tcW w:w="718" w:type="dxa"/>
            <w:tcBorders>
              <w:top w:val="single" w:sz="12" w:space="0" w:color="auto"/>
              <w:left w:val="single" w:sz="4" w:space="0" w:color="000000"/>
              <w:right w:val="single" w:sz="4" w:space="0" w:color="000000"/>
            </w:tcBorders>
            <w:shd w:val="clear" w:color="auto" w:fill="FFFFFF" w:themeFill="background1"/>
          </w:tcPr>
          <w:p w14:paraId="4CDFE17E" w14:textId="77777777" w:rsidR="00DA7FDE" w:rsidRPr="000D1CBC" w:rsidRDefault="00DA7FDE" w:rsidP="00DF0E75">
            <w:pPr>
              <w:pStyle w:val="SingleTxtGC"/>
            </w:pPr>
          </w:p>
        </w:tc>
        <w:tc>
          <w:tcPr>
            <w:tcW w:w="752" w:type="dxa"/>
            <w:tcBorders>
              <w:top w:val="single" w:sz="12" w:space="0" w:color="auto"/>
              <w:left w:val="single" w:sz="4" w:space="0" w:color="000000"/>
              <w:right w:val="single" w:sz="4" w:space="0" w:color="000000"/>
            </w:tcBorders>
            <w:shd w:val="clear" w:color="auto" w:fill="FFFFFF" w:themeFill="background1"/>
          </w:tcPr>
          <w:p w14:paraId="43DA71DE" w14:textId="77777777" w:rsidR="00DA7FDE" w:rsidRPr="000D1CBC" w:rsidRDefault="00DA7FDE" w:rsidP="00DF0E75">
            <w:pPr>
              <w:pStyle w:val="SingleTxtGC"/>
            </w:pPr>
          </w:p>
        </w:tc>
        <w:tc>
          <w:tcPr>
            <w:tcW w:w="1314" w:type="dxa"/>
            <w:tcBorders>
              <w:top w:val="single" w:sz="12" w:space="0" w:color="auto"/>
              <w:left w:val="single" w:sz="4" w:space="0" w:color="000000"/>
              <w:right w:val="single" w:sz="4" w:space="0" w:color="000000"/>
            </w:tcBorders>
            <w:shd w:val="clear" w:color="auto" w:fill="FFFFFF" w:themeFill="background1"/>
          </w:tcPr>
          <w:p w14:paraId="2E4F3C59" w14:textId="77777777" w:rsidR="00DA7FDE" w:rsidRPr="000D1CBC" w:rsidRDefault="00DA7FDE" w:rsidP="00DF0E75">
            <w:pPr>
              <w:pStyle w:val="SingleTxtGC"/>
            </w:pPr>
          </w:p>
        </w:tc>
      </w:tr>
      <w:tr w:rsidR="003B79C8" w:rsidRPr="000D1CBC" w14:paraId="5D5B6E88" w14:textId="77777777" w:rsidTr="00BA5538">
        <w:tc>
          <w:tcPr>
            <w:tcW w:w="1127" w:type="dxa"/>
            <w:tcBorders>
              <w:left w:val="single" w:sz="4" w:space="0" w:color="000000"/>
              <w:right w:val="single" w:sz="4" w:space="0" w:color="000000"/>
            </w:tcBorders>
            <w:shd w:val="clear" w:color="auto" w:fill="FFFFFF" w:themeFill="background1"/>
          </w:tcPr>
          <w:p w14:paraId="06073F03" w14:textId="77777777" w:rsidR="003B79C8" w:rsidRPr="000D1CBC" w:rsidRDefault="003B79C8" w:rsidP="00F31C4F">
            <w:pPr>
              <w:pStyle w:val="a1"/>
            </w:pPr>
          </w:p>
        </w:tc>
        <w:tc>
          <w:tcPr>
            <w:tcW w:w="807" w:type="dxa"/>
            <w:tcBorders>
              <w:left w:val="single" w:sz="4" w:space="0" w:color="000000"/>
              <w:right w:val="single" w:sz="4" w:space="0" w:color="000000"/>
            </w:tcBorders>
            <w:shd w:val="clear" w:color="auto" w:fill="FFFFFF" w:themeFill="background1"/>
          </w:tcPr>
          <w:p w14:paraId="5F0903F2" w14:textId="77777777" w:rsidR="003B79C8" w:rsidRPr="000D1CBC" w:rsidRDefault="003B79C8" w:rsidP="00F31C4F">
            <w:pPr>
              <w:pStyle w:val="a1"/>
            </w:pPr>
          </w:p>
        </w:tc>
        <w:tc>
          <w:tcPr>
            <w:tcW w:w="718" w:type="dxa"/>
            <w:tcBorders>
              <w:left w:val="single" w:sz="4" w:space="0" w:color="000000"/>
              <w:right w:val="single" w:sz="4" w:space="0" w:color="000000"/>
            </w:tcBorders>
            <w:shd w:val="clear" w:color="auto" w:fill="FFFFFF" w:themeFill="background1"/>
          </w:tcPr>
          <w:p w14:paraId="77E93B0B" w14:textId="77777777" w:rsidR="003B79C8" w:rsidRPr="000D1CBC" w:rsidRDefault="003B79C8" w:rsidP="00F31C4F">
            <w:pPr>
              <w:pStyle w:val="a1"/>
            </w:pPr>
          </w:p>
        </w:tc>
        <w:tc>
          <w:tcPr>
            <w:tcW w:w="1127" w:type="dxa"/>
            <w:tcBorders>
              <w:left w:val="single" w:sz="4" w:space="0" w:color="000000"/>
              <w:right w:val="single" w:sz="4" w:space="0" w:color="000000"/>
            </w:tcBorders>
            <w:shd w:val="clear" w:color="auto" w:fill="FFFFFF" w:themeFill="background1"/>
          </w:tcPr>
          <w:p w14:paraId="498B16EC" w14:textId="77777777" w:rsidR="003B79C8" w:rsidRPr="000D1CBC" w:rsidRDefault="003B79C8" w:rsidP="00F31C4F">
            <w:pPr>
              <w:pStyle w:val="a1"/>
            </w:pPr>
          </w:p>
        </w:tc>
        <w:tc>
          <w:tcPr>
            <w:tcW w:w="807" w:type="dxa"/>
            <w:tcBorders>
              <w:left w:val="single" w:sz="4" w:space="0" w:color="000000"/>
              <w:right w:val="single" w:sz="4" w:space="0" w:color="000000"/>
            </w:tcBorders>
            <w:shd w:val="clear" w:color="auto" w:fill="FFFFFF" w:themeFill="background1"/>
          </w:tcPr>
          <w:p w14:paraId="77FB345F" w14:textId="77777777" w:rsidR="003B79C8" w:rsidRPr="000D1CBC" w:rsidRDefault="003B79C8" w:rsidP="00F31C4F">
            <w:pPr>
              <w:pStyle w:val="a1"/>
            </w:pPr>
          </w:p>
        </w:tc>
        <w:tc>
          <w:tcPr>
            <w:tcW w:w="718" w:type="dxa"/>
            <w:tcBorders>
              <w:left w:val="single" w:sz="4" w:space="0" w:color="000000"/>
              <w:right w:val="single" w:sz="4" w:space="0" w:color="000000"/>
            </w:tcBorders>
            <w:shd w:val="clear" w:color="auto" w:fill="FFFFFF" w:themeFill="background1"/>
          </w:tcPr>
          <w:p w14:paraId="7B151C24" w14:textId="77777777" w:rsidR="003B79C8" w:rsidRPr="00BA5538" w:rsidRDefault="003B79C8" w:rsidP="00F31C4F">
            <w:pPr>
              <w:pStyle w:val="a1"/>
              <w:rPr>
                <w:lang w:val="fr-CH"/>
              </w:rPr>
            </w:pPr>
          </w:p>
        </w:tc>
        <w:tc>
          <w:tcPr>
            <w:tcW w:w="752" w:type="dxa"/>
            <w:tcBorders>
              <w:left w:val="single" w:sz="4" w:space="0" w:color="000000"/>
              <w:right w:val="single" w:sz="4" w:space="0" w:color="000000"/>
            </w:tcBorders>
            <w:shd w:val="clear" w:color="auto" w:fill="FFFFFF" w:themeFill="background1"/>
          </w:tcPr>
          <w:p w14:paraId="73E58630" w14:textId="77777777" w:rsidR="003B79C8" w:rsidRPr="000D1CBC" w:rsidRDefault="003B79C8" w:rsidP="00F31C4F">
            <w:pPr>
              <w:pStyle w:val="a1"/>
            </w:pPr>
          </w:p>
        </w:tc>
        <w:tc>
          <w:tcPr>
            <w:tcW w:w="1314" w:type="dxa"/>
            <w:tcBorders>
              <w:left w:val="single" w:sz="4" w:space="0" w:color="000000"/>
              <w:right w:val="single" w:sz="4" w:space="0" w:color="000000"/>
            </w:tcBorders>
            <w:shd w:val="clear" w:color="auto" w:fill="FFFFFF" w:themeFill="background1"/>
          </w:tcPr>
          <w:p w14:paraId="4759DC0B" w14:textId="77777777" w:rsidR="003B79C8" w:rsidRPr="000D1CBC" w:rsidRDefault="003B79C8" w:rsidP="00F31C4F">
            <w:pPr>
              <w:pStyle w:val="a1"/>
            </w:pPr>
          </w:p>
        </w:tc>
      </w:tr>
      <w:tr w:rsidR="003B79C8" w:rsidRPr="000D1CBC" w14:paraId="46078486" w14:textId="77777777" w:rsidTr="00BA5538">
        <w:tc>
          <w:tcPr>
            <w:tcW w:w="1127" w:type="dxa"/>
            <w:tcBorders>
              <w:left w:val="single" w:sz="4" w:space="0" w:color="000000"/>
              <w:bottom w:val="single" w:sz="4" w:space="0" w:color="000000"/>
              <w:right w:val="single" w:sz="4" w:space="0" w:color="000000"/>
            </w:tcBorders>
            <w:shd w:val="clear" w:color="auto" w:fill="FFFFFF" w:themeFill="background1"/>
          </w:tcPr>
          <w:p w14:paraId="17AC3DC3" w14:textId="77777777" w:rsidR="003B79C8" w:rsidRPr="000D1CBC" w:rsidRDefault="003B79C8" w:rsidP="00F31C4F">
            <w:pPr>
              <w:pStyle w:val="a1"/>
            </w:pPr>
          </w:p>
        </w:tc>
        <w:tc>
          <w:tcPr>
            <w:tcW w:w="807" w:type="dxa"/>
            <w:tcBorders>
              <w:left w:val="single" w:sz="4" w:space="0" w:color="000000"/>
              <w:bottom w:val="single" w:sz="4" w:space="0" w:color="000000"/>
              <w:right w:val="single" w:sz="4" w:space="0" w:color="000000"/>
            </w:tcBorders>
            <w:shd w:val="clear" w:color="auto" w:fill="FFFFFF" w:themeFill="background1"/>
          </w:tcPr>
          <w:p w14:paraId="45CA19F6" w14:textId="77777777" w:rsidR="003B79C8" w:rsidRPr="000D1CBC" w:rsidRDefault="003B79C8" w:rsidP="00F31C4F">
            <w:pPr>
              <w:pStyle w:val="a1"/>
            </w:pPr>
          </w:p>
        </w:tc>
        <w:tc>
          <w:tcPr>
            <w:tcW w:w="718" w:type="dxa"/>
            <w:tcBorders>
              <w:left w:val="single" w:sz="4" w:space="0" w:color="000000"/>
              <w:bottom w:val="single" w:sz="4" w:space="0" w:color="000000"/>
              <w:right w:val="single" w:sz="4" w:space="0" w:color="000000"/>
            </w:tcBorders>
            <w:shd w:val="clear" w:color="auto" w:fill="FFFFFF" w:themeFill="background1"/>
          </w:tcPr>
          <w:p w14:paraId="7552CE14" w14:textId="77777777" w:rsidR="003B79C8" w:rsidRPr="000D1CBC" w:rsidRDefault="003B79C8" w:rsidP="00F31C4F">
            <w:pPr>
              <w:pStyle w:val="a1"/>
            </w:pPr>
          </w:p>
        </w:tc>
        <w:tc>
          <w:tcPr>
            <w:tcW w:w="1127" w:type="dxa"/>
            <w:tcBorders>
              <w:left w:val="single" w:sz="4" w:space="0" w:color="000000"/>
              <w:bottom w:val="single" w:sz="4" w:space="0" w:color="000000"/>
              <w:right w:val="single" w:sz="4" w:space="0" w:color="000000"/>
            </w:tcBorders>
            <w:shd w:val="clear" w:color="auto" w:fill="FFFFFF" w:themeFill="background1"/>
          </w:tcPr>
          <w:p w14:paraId="04B8BBB2" w14:textId="77777777" w:rsidR="003B79C8" w:rsidRPr="000D1CBC" w:rsidRDefault="003B79C8" w:rsidP="00F31C4F">
            <w:pPr>
              <w:pStyle w:val="a1"/>
            </w:pPr>
          </w:p>
        </w:tc>
        <w:tc>
          <w:tcPr>
            <w:tcW w:w="807" w:type="dxa"/>
            <w:tcBorders>
              <w:left w:val="single" w:sz="4" w:space="0" w:color="000000"/>
              <w:bottom w:val="single" w:sz="4" w:space="0" w:color="000000"/>
              <w:right w:val="single" w:sz="4" w:space="0" w:color="000000"/>
            </w:tcBorders>
            <w:shd w:val="clear" w:color="auto" w:fill="FFFFFF" w:themeFill="background1"/>
          </w:tcPr>
          <w:p w14:paraId="3E055AD4" w14:textId="77777777" w:rsidR="003B79C8" w:rsidRPr="000D1CBC" w:rsidRDefault="003B79C8" w:rsidP="00F31C4F">
            <w:pPr>
              <w:pStyle w:val="a1"/>
            </w:pPr>
          </w:p>
        </w:tc>
        <w:tc>
          <w:tcPr>
            <w:tcW w:w="718" w:type="dxa"/>
            <w:tcBorders>
              <w:left w:val="single" w:sz="4" w:space="0" w:color="000000"/>
              <w:bottom w:val="single" w:sz="4" w:space="0" w:color="000000"/>
              <w:right w:val="single" w:sz="4" w:space="0" w:color="000000"/>
            </w:tcBorders>
            <w:shd w:val="clear" w:color="auto" w:fill="FFFFFF" w:themeFill="background1"/>
          </w:tcPr>
          <w:p w14:paraId="6E7A5593" w14:textId="77777777" w:rsidR="003B79C8" w:rsidRPr="000D1CBC" w:rsidRDefault="003B79C8" w:rsidP="00F31C4F">
            <w:pPr>
              <w:pStyle w:val="a1"/>
            </w:pPr>
          </w:p>
        </w:tc>
        <w:tc>
          <w:tcPr>
            <w:tcW w:w="752" w:type="dxa"/>
            <w:tcBorders>
              <w:left w:val="single" w:sz="4" w:space="0" w:color="000000"/>
              <w:bottom w:val="single" w:sz="4" w:space="0" w:color="000000"/>
              <w:right w:val="single" w:sz="4" w:space="0" w:color="000000"/>
            </w:tcBorders>
            <w:shd w:val="clear" w:color="auto" w:fill="FFFFFF" w:themeFill="background1"/>
          </w:tcPr>
          <w:p w14:paraId="6631CB15" w14:textId="77777777" w:rsidR="003B79C8" w:rsidRPr="000D1CBC" w:rsidRDefault="003B79C8" w:rsidP="00F31C4F">
            <w:pPr>
              <w:pStyle w:val="a1"/>
            </w:pPr>
          </w:p>
        </w:tc>
        <w:tc>
          <w:tcPr>
            <w:tcW w:w="1314" w:type="dxa"/>
            <w:tcBorders>
              <w:left w:val="single" w:sz="4" w:space="0" w:color="000000"/>
              <w:bottom w:val="single" w:sz="4" w:space="0" w:color="000000"/>
              <w:right w:val="single" w:sz="4" w:space="0" w:color="000000"/>
            </w:tcBorders>
            <w:shd w:val="clear" w:color="auto" w:fill="FFFFFF" w:themeFill="background1"/>
          </w:tcPr>
          <w:p w14:paraId="1F48C703" w14:textId="77777777" w:rsidR="003B79C8" w:rsidRPr="000D1CBC" w:rsidRDefault="003B79C8" w:rsidP="00F31C4F">
            <w:pPr>
              <w:pStyle w:val="a1"/>
            </w:pPr>
          </w:p>
        </w:tc>
      </w:tr>
      <w:tr w:rsidR="003B79C8" w:rsidRPr="00F31C4F" w14:paraId="1262F4C2" w14:textId="77777777" w:rsidTr="00BA5538">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73D8A1" w14:textId="77777777" w:rsidR="003B79C8" w:rsidRPr="00F31C4F" w:rsidRDefault="003B79C8" w:rsidP="00F31C4F">
            <w:pPr>
              <w:pStyle w:val="a1"/>
              <w:rPr>
                <w:rFonts w:ascii="Time New Roman" w:eastAsia="SimHei" w:hAnsi="Time New Roman" w:hint="eastAsia"/>
              </w:rPr>
            </w:pPr>
            <w:r w:rsidRPr="00F31C4F">
              <w:rPr>
                <w:rFonts w:ascii="Time New Roman" w:eastAsia="SimHei" w:hAnsi="Time New Roman"/>
                <w:lang w:val="zh-CN"/>
              </w:rPr>
              <w:t>合计</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4A6B0F" w14:textId="77777777" w:rsidR="003B79C8" w:rsidRPr="00F31C4F" w:rsidRDefault="003B79C8" w:rsidP="00F31C4F">
            <w:pPr>
              <w:pStyle w:val="a1"/>
              <w:rPr>
                <w:rFonts w:ascii="Time New Roman" w:eastAsia="SimHei" w:hAnsi="Time New Roman" w:hint="eastAsia"/>
              </w:rPr>
            </w:pPr>
          </w:p>
        </w:tc>
        <w:tc>
          <w:tcPr>
            <w:tcW w:w="718"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2DF9FEBC" w14:textId="77777777" w:rsidR="003B79C8" w:rsidRPr="00F31C4F" w:rsidRDefault="003B79C8" w:rsidP="00F31C4F">
            <w:pPr>
              <w:pStyle w:val="a1"/>
              <w:rPr>
                <w:rFonts w:ascii="Time New Roman" w:eastAsia="SimHei" w:hAnsi="Time New Roman" w:hint="eastAsia"/>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E356E" w14:textId="77777777" w:rsidR="003B79C8" w:rsidRPr="00F31C4F" w:rsidRDefault="003B79C8" w:rsidP="00F31C4F">
            <w:pPr>
              <w:pStyle w:val="a1"/>
              <w:rPr>
                <w:rFonts w:ascii="Time New Roman" w:eastAsia="SimHei" w:hAnsi="Time New Roman" w:hint="eastAsia"/>
              </w:rPr>
            </w:pPr>
            <w:r w:rsidRPr="00F31C4F">
              <w:rPr>
                <w:rFonts w:ascii="Time New Roman" w:eastAsia="SimHei" w:hAnsi="Time New Roman"/>
                <w:lang w:val="zh-CN"/>
              </w:rPr>
              <w:t>合计</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44B393" w14:textId="77777777" w:rsidR="003B79C8" w:rsidRPr="00F31C4F" w:rsidRDefault="003B79C8" w:rsidP="00F31C4F">
            <w:pPr>
              <w:pStyle w:val="a1"/>
              <w:rPr>
                <w:rFonts w:ascii="Time New Roman" w:eastAsia="SimHei" w:hAnsi="Time New Roman" w:hint="eastAsia"/>
              </w:rPr>
            </w:pPr>
          </w:p>
        </w:tc>
        <w:tc>
          <w:tcPr>
            <w:tcW w:w="718" w:type="dxa"/>
            <w:tcBorders>
              <w:top w:val="single" w:sz="4" w:space="0" w:color="000000"/>
              <w:left w:val="single" w:sz="4" w:space="0" w:color="000000"/>
              <w:bottom w:val="dotted" w:sz="4" w:space="0" w:color="000000"/>
            </w:tcBorders>
            <w:shd w:val="clear" w:color="auto" w:fill="FFFFFF" w:themeFill="background1"/>
          </w:tcPr>
          <w:p w14:paraId="3EA9D67C" w14:textId="77777777" w:rsidR="003B79C8" w:rsidRPr="00F31C4F" w:rsidRDefault="003B79C8" w:rsidP="00F31C4F">
            <w:pPr>
              <w:pStyle w:val="a1"/>
              <w:rPr>
                <w:rFonts w:ascii="Time New Roman" w:eastAsia="SimHei" w:hAnsi="Time New Roman" w:hint="eastAsia"/>
              </w:rPr>
            </w:pPr>
          </w:p>
        </w:tc>
        <w:tc>
          <w:tcPr>
            <w:tcW w:w="752" w:type="dxa"/>
            <w:tcBorders>
              <w:top w:val="single" w:sz="4" w:space="0" w:color="000000"/>
              <w:bottom w:val="dotted" w:sz="4" w:space="0" w:color="000000"/>
            </w:tcBorders>
            <w:shd w:val="clear" w:color="auto" w:fill="FFFFFF" w:themeFill="background1"/>
          </w:tcPr>
          <w:p w14:paraId="149622D9" w14:textId="77777777" w:rsidR="003B79C8" w:rsidRPr="00F31C4F" w:rsidRDefault="003B79C8" w:rsidP="00F31C4F">
            <w:pPr>
              <w:pStyle w:val="a1"/>
              <w:rPr>
                <w:rFonts w:ascii="Time New Roman" w:eastAsia="SimHei" w:hAnsi="Time New Roman" w:hint="eastAsia"/>
              </w:rPr>
            </w:pPr>
          </w:p>
        </w:tc>
        <w:tc>
          <w:tcPr>
            <w:tcW w:w="1314" w:type="dxa"/>
            <w:tcBorders>
              <w:top w:val="single" w:sz="4" w:space="0" w:color="000000"/>
              <w:bottom w:val="dotted" w:sz="4" w:space="0" w:color="000000"/>
            </w:tcBorders>
            <w:shd w:val="clear" w:color="auto" w:fill="FFFFFF" w:themeFill="background1"/>
          </w:tcPr>
          <w:p w14:paraId="5EC3A377" w14:textId="77777777" w:rsidR="003B79C8" w:rsidRPr="00F31C4F" w:rsidRDefault="003B79C8" w:rsidP="00F31C4F">
            <w:pPr>
              <w:pStyle w:val="a1"/>
              <w:rPr>
                <w:rFonts w:ascii="Time New Roman" w:eastAsia="SimHei" w:hAnsi="Time New Roman" w:hint="eastAsia"/>
              </w:rPr>
            </w:pPr>
          </w:p>
        </w:tc>
      </w:tr>
    </w:tbl>
    <w:p w14:paraId="795478DC" w14:textId="268B2EF0" w:rsidR="003B79C8" w:rsidRPr="000D1CBC" w:rsidRDefault="00F31C4F" w:rsidP="00F31C4F">
      <w:pPr>
        <w:pStyle w:val="H23GC"/>
      </w:pPr>
      <w:r>
        <w:rPr>
          <w:lang w:val="zh-CN"/>
        </w:rPr>
        <w:tab/>
      </w:r>
      <w:r w:rsidR="003B79C8" w:rsidRPr="000D1CBC">
        <w:rPr>
          <w:lang w:val="zh-CN"/>
        </w:rPr>
        <w:t>2.</w:t>
      </w:r>
      <w:r w:rsidR="003B79C8" w:rsidRPr="000D1CBC">
        <w:rPr>
          <w:lang w:val="zh-CN"/>
        </w:rPr>
        <w:tab/>
      </w:r>
      <w:r w:rsidR="003B79C8" w:rsidRPr="000D1CBC">
        <w:rPr>
          <w:lang w:val="zh-CN"/>
        </w:rPr>
        <w:t>依照第三条第六款获取的集束弹药或爆炸性子弹药的类型</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127"/>
        <w:gridCol w:w="807"/>
        <w:gridCol w:w="718"/>
        <w:gridCol w:w="1127"/>
        <w:gridCol w:w="807"/>
        <w:gridCol w:w="718"/>
        <w:gridCol w:w="752"/>
        <w:gridCol w:w="1314"/>
      </w:tblGrid>
      <w:tr w:rsidR="003B79C8" w:rsidRPr="000D1CBC" w14:paraId="71D43BA5" w14:textId="77777777" w:rsidTr="00A01442">
        <w:trPr>
          <w:tblHeader/>
        </w:trPr>
        <w:tc>
          <w:tcPr>
            <w:tcW w:w="112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8AD8D94" w14:textId="16228F17" w:rsidR="003B79C8" w:rsidRPr="000D1CBC" w:rsidRDefault="003B79C8" w:rsidP="00F31C4F">
            <w:pPr>
              <w:pStyle w:val="a0"/>
              <w:rPr>
                <w:rFonts w:hAnsi="KaiTi"/>
              </w:rPr>
            </w:pPr>
            <w:r w:rsidRPr="000D1CBC">
              <w:rPr>
                <w:lang w:val="zh-CN"/>
              </w:rPr>
              <w:t>集束弹药</w:t>
            </w:r>
            <w:r w:rsidR="00F31C4F">
              <w:rPr>
                <w:lang w:val="zh-CN"/>
              </w:rPr>
              <w:br/>
            </w:r>
            <w:r w:rsidRPr="000D1CBC">
              <w:rPr>
                <w:lang w:val="zh-CN"/>
              </w:rPr>
              <w:t>类型</w:t>
            </w:r>
          </w:p>
        </w:tc>
        <w:tc>
          <w:tcPr>
            <w:tcW w:w="80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51D31C4" w14:textId="77777777" w:rsidR="003B79C8" w:rsidRPr="000D1CBC" w:rsidRDefault="003B79C8" w:rsidP="00F31C4F">
            <w:pPr>
              <w:pStyle w:val="a0"/>
              <w:rPr>
                <w:rFonts w:hAnsi="KaiTi"/>
              </w:rPr>
            </w:pPr>
            <w:r w:rsidRPr="000D1CBC">
              <w:rPr>
                <w:lang w:val="zh-CN"/>
              </w:rPr>
              <w:t>数量</w:t>
            </w:r>
          </w:p>
        </w:tc>
        <w:tc>
          <w:tcPr>
            <w:tcW w:w="71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C0B2595" w14:textId="77777777" w:rsidR="003B79C8" w:rsidRPr="000D1CBC" w:rsidRDefault="003B79C8" w:rsidP="00F31C4F">
            <w:pPr>
              <w:pStyle w:val="a0"/>
              <w:rPr>
                <w:rFonts w:hAnsi="KaiTi"/>
              </w:rPr>
            </w:pPr>
            <w:r w:rsidRPr="000D1CBC">
              <w:rPr>
                <w:lang w:val="zh-CN"/>
              </w:rPr>
              <w:t>批号</w:t>
            </w:r>
          </w:p>
        </w:tc>
        <w:tc>
          <w:tcPr>
            <w:tcW w:w="112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2ADCF39" w14:textId="77777777" w:rsidR="003B79C8" w:rsidRPr="000D1CBC" w:rsidRDefault="003B79C8" w:rsidP="00F31C4F">
            <w:pPr>
              <w:pStyle w:val="a0"/>
              <w:rPr>
                <w:rFonts w:hAnsi="KaiTi"/>
              </w:rPr>
            </w:pPr>
            <w:r w:rsidRPr="000D1CBC">
              <w:rPr>
                <w:lang w:val="zh-CN"/>
              </w:rPr>
              <w:t>爆炸子弹药类型</w:t>
            </w:r>
          </w:p>
        </w:tc>
        <w:tc>
          <w:tcPr>
            <w:tcW w:w="80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0F38E8D" w14:textId="77777777" w:rsidR="003B79C8" w:rsidRPr="000D1CBC" w:rsidRDefault="003B79C8" w:rsidP="00F31C4F">
            <w:pPr>
              <w:pStyle w:val="a0"/>
              <w:rPr>
                <w:rFonts w:hAnsi="KaiTi"/>
              </w:rPr>
            </w:pPr>
            <w:r w:rsidRPr="000D1CBC">
              <w:rPr>
                <w:lang w:val="zh-CN"/>
              </w:rPr>
              <w:t>数量</w:t>
            </w:r>
          </w:p>
        </w:tc>
        <w:tc>
          <w:tcPr>
            <w:tcW w:w="71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4AB0B70D" w14:textId="77777777" w:rsidR="003B79C8" w:rsidRPr="000D1CBC" w:rsidRDefault="003B79C8" w:rsidP="00F31C4F">
            <w:pPr>
              <w:pStyle w:val="a0"/>
              <w:rPr>
                <w:rFonts w:hAnsi="KaiTi"/>
              </w:rPr>
            </w:pPr>
            <w:r w:rsidRPr="000D1CBC">
              <w:rPr>
                <w:lang w:val="zh-CN"/>
              </w:rPr>
              <w:t>批号</w:t>
            </w:r>
          </w:p>
        </w:tc>
        <w:tc>
          <w:tcPr>
            <w:tcW w:w="75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86B4310" w14:textId="77777777" w:rsidR="003B79C8" w:rsidRPr="000D1CBC" w:rsidRDefault="003B79C8" w:rsidP="00F31C4F">
            <w:pPr>
              <w:pStyle w:val="a0"/>
              <w:rPr>
                <w:rFonts w:hAnsi="KaiTi"/>
              </w:rPr>
            </w:pPr>
            <w:r w:rsidRPr="000D1CBC">
              <w:rPr>
                <w:lang w:val="zh-CN"/>
              </w:rPr>
              <w:t>计划使用情况</w:t>
            </w:r>
          </w:p>
        </w:tc>
        <w:tc>
          <w:tcPr>
            <w:tcW w:w="13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5F8B8BE" w14:textId="77777777" w:rsidR="003B79C8" w:rsidRPr="000D1CBC" w:rsidRDefault="003B79C8" w:rsidP="00F31C4F">
            <w:pPr>
              <w:pStyle w:val="a0"/>
            </w:pPr>
            <w:r w:rsidRPr="000D1CBC">
              <w:rPr>
                <w:lang w:val="zh-CN"/>
              </w:rPr>
              <w:t>补充信息</w:t>
            </w:r>
          </w:p>
        </w:tc>
      </w:tr>
      <w:tr w:rsidR="00DA7FDE" w:rsidRPr="000D1CBC" w14:paraId="5FF07F14" w14:textId="77777777" w:rsidTr="00A01442">
        <w:trPr>
          <w:trHeight w:val="233"/>
          <w:tblHeader/>
        </w:trPr>
        <w:tc>
          <w:tcPr>
            <w:tcW w:w="1127" w:type="dxa"/>
            <w:tcBorders>
              <w:top w:val="single" w:sz="12" w:space="0" w:color="auto"/>
              <w:left w:val="single" w:sz="4" w:space="0" w:color="000000"/>
              <w:right w:val="single" w:sz="4" w:space="0" w:color="000000"/>
            </w:tcBorders>
            <w:shd w:val="clear" w:color="auto" w:fill="FFFFFF" w:themeFill="background1"/>
          </w:tcPr>
          <w:p w14:paraId="760114FC" w14:textId="77777777" w:rsidR="00DA7FDE" w:rsidRPr="000D1CBC" w:rsidRDefault="00DA7FDE" w:rsidP="00DF0E75">
            <w:pPr>
              <w:pStyle w:val="SingleTxtGC"/>
            </w:pPr>
          </w:p>
        </w:tc>
        <w:tc>
          <w:tcPr>
            <w:tcW w:w="807" w:type="dxa"/>
            <w:tcBorders>
              <w:top w:val="single" w:sz="12" w:space="0" w:color="auto"/>
              <w:left w:val="single" w:sz="4" w:space="0" w:color="000000"/>
              <w:right w:val="single" w:sz="4" w:space="0" w:color="000000"/>
            </w:tcBorders>
            <w:shd w:val="clear" w:color="auto" w:fill="FFFFFF" w:themeFill="background1"/>
          </w:tcPr>
          <w:p w14:paraId="228F050E" w14:textId="77777777" w:rsidR="00DA7FDE" w:rsidRPr="000D1CBC" w:rsidRDefault="00DA7FDE" w:rsidP="00DF0E75">
            <w:pPr>
              <w:pStyle w:val="SingleTxtGC"/>
            </w:pPr>
          </w:p>
        </w:tc>
        <w:tc>
          <w:tcPr>
            <w:tcW w:w="718" w:type="dxa"/>
            <w:tcBorders>
              <w:top w:val="single" w:sz="12" w:space="0" w:color="auto"/>
              <w:left w:val="single" w:sz="4" w:space="0" w:color="000000"/>
              <w:right w:val="single" w:sz="4" w:space="0" w:color="000000"/>
            </w:tcBorders>
            <w:shd w:val="clear" w:color="auto" w:fill="FFFFFF" w:themeFill="background1"/>
          </w:tcPr>
          <w:p w14:paraId="63C1A727" w14:textId="77777777" w:rsidR="00DA7FDE" w:rsidRPr="000D1CBC" w:rsidRDefault="00DA7FDE" w:rsidP="00DF0E75">
            <w:pPr>
              <w:pStyle w:val="SingleTxtGC"/>
            </w:pPr>
          </w:p>
        </w:tc>
        <w:tc>
          <w:tcPr>
            <w:tcW w:w="1127" w:type="dxa"/>
            <w:tcBorders>
              <w:top w:val="single" w:sz="12" w:space="0" w:color="auto"/>
              <w:left w:val="single" w:sz="4" w:space="0" w:color="000000"/>
              <w:right w:val="single" w:sz="4" w:space="0" w:color="000000"/>
            </w:tcBorders>
            <w:shd w:val="clear" w:color="auto" w:fill="FFFFFF" w:themeFill="background1"/>
          </w:tcPr>
          <w:p w14:paraId="17365E6F" w14:textId="77777777" w:rsidR="00DA7FDE" w:rsidRPr="000D1CBC" w:rsidRDefault="00DA7FDE" w:rsidP="00DF0E75">
            <w:pPr>
              <w:pStyle w:val="SingleTxtGC"/>
            </w:pPr>
          </w:p>
        </w:tc>
        <w:tc>
          <w:tcPr>
            <w:tcW w:w="807" w:type="dxa"/>
            <w:tcBorders>
              <w:top w:val="single" w:sz="12" w:space="0" w:color="auto"/>
              <w:left w:val="single" w:sz="4" w:space="0" w:color="000000"/>
              <w:right w:val="single" w:sz="4" w:space="0" w:color="000000"/>
            </w:tcBorders>
            <w:shd w:val="clear" w:color="auto" w:fill="FFFFFF" w:themeFill="background1"/>
          </w:tcPr>
          <w:p w14:paraId="1BD184F2" w14:textId="77777777" w:rsidR="00DA7FDE" w:rsidRPr="000D1CBC" w:rsidRDefault="00DA7FDE" w:rsidP="00DF0E75">
            <w:pPr>
              <w:pStyle w:val="SingleTxtGC"/>
            </w:pPr>
          </w:p>
        </w:tc>
        <w:tc>
          <w:tcPr>
            <w:tcW w:w="718" w:type="dxa"/>
            <w:tcBorders>
              <w:top w:val="single" w:sz="12" w:space="0" w:color="auto"/>
              <w:left w:val="single" w:sz="4" w:space="0" w:color="000000"/>
              <w:right w:val="single" w:sz="4" w:space="0" w:color="000000"/>
            </w:tcBorders>
            <w:shd w:val="clear" w:color="auto" w:fill="FFFFFF" w:themeFill="background1"/>
          </w:tcPr>
          <w:p w14:paraId="4FE5E95E" w14:textId="77777777" w:rsidR="00DA7FDE" w:rsidRPr="000D1CBC" w:rsidRDefault="00DA7FDE" w:rsidP="00DF0E75">
            <w:pPr>
              <w:pStyle w:val="SingleTxtGC"/>
            </w:pPr>
          </w:p>
        </w:tc>
        <w:tc>
          <w:tcPr>
            <w:tcW w:w="752" w:type="dxa"/>
            <w:tcBorders>
              <w:top w:val="single" w:sz="12" w:space="0" w:color="auto"/>
              <w:left w:val="single" w:sz="4" w:space="0" w:color="000000"/>
              <w:right w:val="single" w:sz="4" w:space="0" w:color="000000"/>
            </w:tcBorders>
            <w:shd w:val="clear" w:color="auto" w:fill="FFFFFF" w:themeFill="background1"/>
          </w:tcPr>
          <w:p w14:paraId="4236907E" w14:textId="77777777" w:rsidR="00DA7FDE" w:rsidRPr="000D1CBC" w:rsidRDefault="00DA7FDE" w:rsidP="00DF0E75">
            <w:pPr>
              <w:pStyle w:val="SingleTxtGC"/>
            </w:pPr>
          </w:p>
        </w:tc>
        <w:tc>
          <w:tcPr>
            <w:tcW w:w="1314" w:type="dxa"/>
            <w:tcBorders>
              <w:top w:val="single" w:sz="12" w:space="0" w:color="auto"/>
              <w:left w:val="single" w:sz="4" w:space="0" w:color="000000"/>
              <w:right w:val="single" w:sz="4" w:space="0" w:color="000000"/>
            </w:tcBorders>
            <w:shd w:val="clear" w:color="auto" w:fill="FFFFFF" w:themeFill="background1"/>
          </w:tcPr>
          <w:p w14:paraId="42520757" w14:textId="77777777" w:rsidR="00DA7FDE" w:rsidRPr="000D1CBC" w:rsidRDefault="00DA7FDE" w:rsidP="00DF0E75">
            <w:pPr>
              <w:pStyle w:val="SingleTxtGC"/>
            </w:pPr>
          </w:p>
        </w:tc>
      </w:tr>
      <w:tr w:rsidR="003B79C8" w:rsidRPr="000D1CBC" w14:paraId="34B5EA84" w14:textId="77777777" w:rsidTr="00A01442">
        <w:tc>
          <w:tcPr>
            <w:tcW w:w="1127" w:type="dxa"/>
            <w:tcBorders>
              <w:left w:val="single" w:sz="4" w:space="0" w:color="000000"/>
              <w:right w:val="single" w:sz="4" w:space="0" w:color="000000"/>
            </w:tcBorders>
            <w:shd w:val="clear" w:color="auto" w:fill="FFFFFF" w:themeFill="background1"/>
          </w:tcPr>
          <w:p w14:paraId="75777D44" w14:textId="77777777" w:rsidR="003B79C8" w:rsidRPr="000D1CBC" w:rsidRDefault="003B79C8" w:rsidP="00F31C4F">
            <w:pPr>
              <w:pStyle w:val="a1"/>
            </w:pPr>
          </w:p>
        </w:tc>
        <w:tc>
          <w:tcPr>
            <w:tcW w:w="807" w:type="dxa"/>
            <w:tcBorders>
              <w:left w:val="single" w:sz="4" w:space="0" w:color="000000"/>
              <w:right w:val="single" w:sz="4" w:space="0" w:color="000000"/>
            </w:tcBorders>
            <w:shd w:val="clear" w:color="auto" w:fill="FFFFFF" w:themeFill="background1"/>
          </w:tcPr>
          <w:p w14:paraId="040D951D" w14:textId="77777777" w:rsidR="003B79C8" w:rsidRPr="000D1CBC" w:rsidRDefault="003B79C8" w:rsidP="00F31C4F">
            <w:pPr>
              <w:pStyle w:val="a1"/>
            </w:pPr>
          </w:p>
        </w:tc>
        <w:tc>
          <w:tcPr>
            <w:tcW w:w="718" w:type="dxa"/>
            <w:tcBorders>
              <w:left w:val="single" w:sz="4" w:space="0" w:color="000000"/>
              <w:right w:val="single" w:sz="4" w:space="0" w:color="000000"/>
            </w:tcBorders>
            <w:shd w:val="clear" w:color="auto" w:fill="FFFFFF" w:themeFill="background1"/>
          </w:tcPr>
          <w:p w14:paraId="181E334F" w14:textId="77777777" w:rsidR="003B79C8" w:rsidRPr="000D1CBC" w:rsidRDefault="003B79C8" w:rsidP="00F31C4F">
            <w:pPr>
              <w:pStyle w:val="a1"/>
            </w:pPr>
          </w:p>
        </w:tc>
        <w:tc>
          <w:tcPr>
            <w:tcW w:w="1127" w:type="dxa"/>
            <w:tcBorders>
              <w:left w:val="single" w:sz="4" w:space="0" w:color="000000"/>
              <w:right w:val="single" w:sz="4" w:space="0" w:color="000000"/>
            </w:tcBorders>
            <w:shd w:val="clear" w:color="auto" w:fill="FFFFFF" w:themeFill="background1"/>
          </w:tcPr>
          <w:p w14:paraId="59A312E6" w14:textId="77777777" w:rsidR="003B79C8" w:rsidRPr="000D1CBC" w:rsidRDefault="003B79C8" w:rsidP="00F31C4F">
            <w:pPr>
              <w:pStyle w:val="a1"/>
            </w:pPr>
          </w:p>
        </w:tc>
        <w:tc>
          <w:tcPr>
            <w:tcW w:w="807" w:type="dxa"/>
            <w:tcBorders>
              <w:left w:val="single" w:sz="4" w:space="0" w:color="000000"/>
              <w:right w:val="single" w:sz="4" w:space="0" w:color="000000"/>
            </w:tcBorders>
            <w:shd w:val="clear" w:color="auto" w:fill="FFFFFF" w:themeFill="background1"/>
          </w:tcPr>
          <w:p w14:paraId="6018DA0B" w14:textId="77777777" w:rsidR="003B79C8" w:rsidRPr="000D1CBC" w:rsidRDefault="003B79C8" w:rsidP="00F31C4F">
            <w:pPr>
              <w:pStyle w:val="a1"/>
            </w:pPr>
          </w:p>
        </w:tc>
        <w:tc>
          <w:tcPr>
            <w:tcW w:w="718" w:type="dxa"/>
            <w:tcBorders>
              <w:left w:val="single" w:sz="4" w:space="0" w:color="000000"/>
              <w:right w:val="single" w:sz="4" w:space="0" w:color="000000"/>
            </w:tcBorders>
            <w:shd w:val="clear" w:color="auto" w:fill="FFFFFF" w:themeFill="background1"/>
          </w:tcPr>
          <w:p w14:paraId="3471C5B1" w14:textId="77777777" w:rsidR="003B79C8" w:rsidRPr="000D1CBC" w:rsidRDefault="003B79C8" w:rsidP="00F31C4F">
            <w:pPr>
              <w:pStyle w:val="a1"/>
            </w:pPr>
          </w:p>
        </w:tc>
        <w:tc>
          <w:tcPr>
            <w:tcW w:w="752" w:type="dxa"/>
            <w:tcBorders>
              <w:left w:val="single" w:sz="4" w:space="0" w:color="000000"/>
              <w:right w:val="single" w:sz="4" w:space="0" w:color="000000"/>
            </w:tcBorders>
            <w:shd w:val="clear" w:color="auto" w:fill="FFFFFF" w:themeFill="background1"/>
          </w:tcPr>
          <w:p w14:paraId="0BB9EE25" w14:textId="77777777" w:rsidR="003B79C8" w:rsidRPr="000D1CBC" w:rsidRDefault="003B79C8" w:rsidP="00F31C4F">
            <w:pPr>
              <w:pStyle w:val="a1"/>
            </w:pPr>
          </w:p>
        </w:tc>
        <w:tc>
          <w:tcPr>
            <w:tcW w:w="1314" w:type="dxa"/>
            <w:tcBorders>
              <w:left w:val="single" w:sz="4" w:space="0" w:color="000000"/>
              <w:right w:val="single" w:sz="4" w:space="0" w:color="000000"/>
            </w:tcBorders>
            <w:shd w:val="clear" w:color="auto" w:fill="FFFFFF" w:themeFill="background1"/>
          </w:tcPr>
          <w:p w14:paraId="76F1C8EC" w14:textId="77777777" w:rsidR="003B79C8" w:rsidRPr="000D1CBC" w:rsidRDefault="003B79C8" w:rsidP="00F31C4F">
            <w:pPr>
              <w:pStyle w:val="a1"/>
            </w:pPr>
          </w:p>
        </w:tc>
      </w:tr>
      <w:tr w:rsidR="003B79C8" w:rsidRPr="000D1CBC" w14:paraId="0535F967" w14:textId="77777777" w:rsidTr="00A01442">
        <w:tc>
          <w:tcPr>
            <w:tcW w:w="1127" w:type="dxa"/>
            <w:tcBorders>
              <w:left w:val="single" w:sz="4" w:space="0" w:color="000000"/>
              <w:bottom w:val="single" w:sz="4" w:space="0" w:color="000000"/>
              <w:right w:val="single" w:sz="4" w:space="0" w:color="000000"/>
            </w:tcBorders>
            <w:shd w:val="clear" w:color="auto" w:fill="FFFFFF" w:themeFill="background1"/>
          </w:tcPr>
          <w:p w14:paraId="41F28945" w14:textId="77777777" w:rsidR="003B79C8" w:rsidRPr="000D1CBC" w:rsidRDefault="003B79C8" w:rsidP="00F31C4F">
            <w:pPr>
              <w:pStyle w:val="a1"/>
            </w:pPr>
          </w:p>
        </w:tc>
        <w:tc>
          <w:tcPr>
            <w:tcW w:w="807" w:type="dxa"/>
            <w:tcBorders>
              <w:left w:val="single" w:sz="4" w:space="0" w:color="000000"/>
              <w:bottom w:val="single" w:sz="4" w:space="0" w:color="000000"/>
              <w:right w:val="single" w:sz="4" w:space="0" w:color="000000"/>
            </w:tcBorders>
            <w:shd w:val="clear" w:color="auto" w:fill="FFFFFF" w:themeFill="background1"/>
          </w:tcPr>
          <w:p w14:paraId="1088E234" w14:textId="77777777" w:rsidR="003B79C8" w:rsidRPr="000D1CBC" w:rsidRDefault="003B79C8" w:rsidP="00F31C4F">
            <w:pPr>
              <w:pStyle w:val="a1"/>
            </w:pPr>
          </w:p>
        </w:tc>
        <w:tc>
          <w:tcPr>
            <w:tcW w:w="718" w:type="dxa"/>
            <w:tcBorders>
              <w:left w:val="single" w:sz="4" w:space="0" w:color="000000"/>
              <w:bottom w:val="single" w:sz="4" w:space="0" w:color="000000"/>
              <w:right w:val="single" w:sz="4" w:space="0" w:color="000000"/>
            </w:tcBorders>
            <w:shd w:val="clear" w:color="auto" w:fill="FFFFFF" w:themeFill="background1"/>
          </w:tcPr>
          <w:p w14:paraId="6E5A98F7" w14:textId="77777777" w:rsidR="003B79C8" w:rsidRPr="000D1CBC" w:rsidRDefault="003B79C8" w:rsidP="00F31C4F">
            <w:pPr>
              <w:pStyle w:val="a1"/>
            </w:pPr>
          </w:p>
        </w:tc>
        <w:tc>
          <w:tcPr>
            <w:tcW w:w="1127" w:type="dxa"/>
            <w:tcBorders>
              <w:left w:val="single" w:sz="4" w:space="0" w:color="000000"/>
              <w:bottom w:val="single" w:sz="4" w:space="0" w:color="000000"/>
              <w:right w:val="single" w:sz="4" w:space="0" w:color="000000"/>
            </w:tcBorders>
            <w:shd w:val="clear" w:color="auto" w:fill="FFFFFF" w:themeFill="background1"/>
          </w:tcPr>
          <w:p w14:paraId="24AB1ECA" w14:textId="77777777" w:rsidR="003B79C8" w:rsidRPr="000D1CBC" w:rsidRDefault="003B79C8" w:rsidP="00F31C4F">
            <w:pPr>
              <w:pStyle w:val="a1"/>
            </w:pPr>
          </w:p>
        </w:tc>
        <w:tc>
          <w:tcPr>
            <w:tcW w:w="807" w:type="dxa"/>
            <w:tcBorders>
              <w:left w:val="single" w:sz="4" w:space="0" w:color="000000"/>
              <w:bottom w:val="single" w:sz="4" w:space="0" w:color="000000"/>
              <w:right w:val="single" w:sz="4" w:space="0" w:color="000000"/>
            </w:tcBorders>
            <w:shd w:val="clear" w:color="auto" w:fill="FFFFFF" w:themeFill="background1"/>
          </w:tcPr>
          <w:p w14:paraId="53C8E3F4" w14:textId="77777777" w:rsidR="003B79C8" w:rsidRPr="000D1CBC" w:rsidRDefault="003B79C8" w:rsidP="00F31C4F">
            <w:pPr>
              <w:pStyle w:val="a1"/>
            </w:pPr>
          </w:p>
        </w:tc>
        <w:tc>
          <w:tcPr>
            <w:tcW w:w="718" w:type="dxa"/>
            <w:tcBorders>
              <w:left w:val="single" w:sz="4" w:space="0" w:color="000000"/>
              <w:bottom w:val="single" w:sz="4" w:space="0" w:color="000000"/>
              <w:right w:val="single" w:sz="4" w:space="0" w:color="000000"/>
            </w:tcBorders>
            <w:shd w:val="clear" w:color="auto" w:fill="FFFFFF" w:themeFill="background1"/>
          </w:tcPr>
          <w:p w14:paraId="5CDDE6CC" w14:textId="77777777" w:rsidR="003B79C8" w:rsidRPr="000D1CBC" w:rsidRDefault="003B79C8" w:rsidP="00F31C4F">
            <w:pPr>
              <w:pStyle w:val="a1"/>
            </w:pPr>
          </w:p>
        </w:tc>
        <w:tc>
          <w:tcPr>
            <w:tcW w:w="752" w:type="dxa"/>
            <w:tcBorders>
              <w:left w:val="single" w:sz="4" w:space="0" w:color="000000"/>
              <w:bottom w:val="single" w:sz="4" w:space="0" w:color="000000"/>
              <w:right w:val="single" w:sz="4" w:space="0" w:color="000000"/>
            </w:tcBorders>
            <w:shd w:val="clear" w:color="auto" w:fill="FFFFFF" w:themeFill="background1"/>
          </w:tcPr>
          <w:p w14:paraId="47EC142C" w14:textId="77777777" w:rsidR="003B79C8" w:rsidRPr="000D1CBC" w:rsidRDefault="003B79C8" w:rsidP="00F31C4F">
            <w:pPr>
              <w:pStyle w:val="a1"/>
            </w:pPr>
          </w:p>
        </w:tc>
        <w:tc>
          <w:tcPr>
            <w:tcW w:w="1314" w:type="dxa"/>
            <w:tcBorders>
              <w:left w:val="single" w:sz="4" w:space="0" w:color="000000"/>
              <w:bottom w:val="single" w:sz="4" w:space="0" w:color="000000"/>
              <w:right w:val="single" w:sz="4" w:space="0" w:color="000000"/>
            </w:tcBorders>
            <w:shd w:val="clear" w:color="auto" w:fill="FFFFFF" w:themeFill="background1"/>
          </w:tcPr>
          <w:p w14:paraId="46CEC3AF" w14:textId="77777777" w:rsidR="003B79C8" w:rsidRPr="000D1CBC" w:rsidRDefault="003B79C8" w:rsidP="00F31C4F">
            <w:pPr>
              <w:pStyle w:val="a1"/>
            </w:pPr>
          </w:p>
        </w:tc>
      </w:tr>
      <w:tr w:rsidR="003B79C8" w:rsidRPr="00F31C4F" w14:paraId="0F08B5CC" w14:textId="77777777" w:rsidTr="00A01442">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AD9C52" w14:textId="77777777" w:rsidR="003B79C8" w:rsidRPr="00F31C4F" w:rsidRDefault="003B79C8" w:rsidP="00F31C4F">
            <w:pPr>
              <w:pStyle w:val="a1"/>
              <w:rPr>
                <w:rFonts w:ascii="Time New Roman" w:eastAsia="SimHei" w:hAnsi="Time New Roman" w:hint="eastAsia"/>
                <w:bCs/>
              </w:rPr>
            </w:pPr>
            <w:r w:rsidRPr="00F31C4F">
              <w:rPr>
                <w:rFonts w:ascii="Time New Roman" w:eastAsia="SimHei" w:hAnsi="Time New Roman"/>
                <w:lang w:val="zh-CN"/>
              </w:rPr>
              <w:t>合计</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52963B" w14:textId="77777777" w:rsidR="003B79C8" w:rsidRPr="00F31C4F" w:rsidRDefault="003B79C8" w:rsidP="00F31C4F">
            <w:pPr>
              <w:pStyle w:val="a1"/>
              <w:rPr>
                <w:rFonts w:ascii="Time New Roman" w:eastAsia="SimHei" w:hAnsi="Time New Roman" w:hint="eastAsia"/>
              </w:rPr>
            </w:pPr>
          </w:p>
        </w:tc>
        <w:tc>
          <w:tcPr>
            <w:tcW w:w="718"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505A483A" w14:textId="77777777" w:rsidR="003B79C8" w:rsidRPr="00F31C4F" w:rsidRDefault="003B79C8" w:rsidP="00F31C4F">
            <w:pPr>
              <w:pStyle w:val="a1"/>
              <w:rPr>
                <w:rFonts w:ascii="Time New Roman" w:eastAsia="SimHei" w:hAnsi="Time New Roman" w:hint="eastAsia"/>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91AE0A" w14:textId="77777777" w:rsidR="003B79C8" w:rsidRPr="00F31C4F" w:rsidRDefault="003B79C8" w:rsidP="00F31C4F">
            <w:pPr>
              <w:pStyle w:val="a1"/>
              <w:rPr>
                <w:rFonts w:ascii="Time New Roman" w:eastAsia="SimHei" w:hAnsi="Time New Roman" w:hint="eastAsia"/>
              </w:rPr>
            </w:pPr>
            <w:r w:rsidRPr="00F31C4F">
              <w:rPr>
                <w:rFonts w:ascii="Time New Roman" w:eastAsia="SimHei" w:hAnsi="Time New Roman"/>
                <w:lang w:val="zh-CN"/>
              </w:rPr>
              <w:t>合计</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CE8EBA" w14:textId="77777777" w:rsidR="003B79C8" w:rsidRPr="00F31C4F" w:rsidRDefault="003B79C8" w:rsidP="00F31C4F">
            <w:pPr>
              <w:pStyle w:val="a1"/>
              <w:rPr>
                <w:rFonts w:ascii="Time New Roman" w:eastAsia="SimHei" w:hAnsi="Time New Roman" w:hint="eastAsia"/>
              </w:rPr>
            </w:pPr>
          </w:p>
        </w:tc>
        <w:tc>
          <w:tcPr>
            <w:tcW w:w="718" w:type="dxa"/>
            <w:tcBorders>
              <w:top w:val="single" w:sz="4" w:space="0" w:color="000000"/>
              <w:left w:val="single" w:sz="4" w:space="0" w:color="000000"/>
              <w:bottom w:val="dotted" w:sz="4" w:space="0" w:color="000000"/>
            </w:tcBorders>
            <w:shd w:val="clear" w:color="auto" w:fill="FFFFFF" w:themeFill="background1"/>
          </w:tcPr>
          <w:p w14:paraId="244627ED" w14:textId="77777777" w:rsidR="003B79C8" w:rsidRPr="00F31C4F" w:rsidRDefault="003B79C8" w:rsidP="00F31C4F">
            <w:pPr>
              <w:pStyle w:val="a1"/>
              <w:rPr>
                <w:rFonts w:ascii="Time New Roman" w:eastAsia="SimHei" w:hAnsi="Time New Roman" w:hint="eastAsia"/>
              </w:rPr>
            </w:pPr>
          </w:p>
        </w:tc>
        <w:tc>
          <w:tcPr>
            <w:tcW w:w="752" w:type="dxa"/>
            <w:tcBorders>
              <w:top w:val="single" w:sz="4" w:space="0" w:color="000000"/>
              <w:bottom w:val="dotted" w:sz="4" w:space="0" w:color="000000"/>
            </w:tcBorders>
            <w:shd w:val="clear" w:color="auto" w:fill="FFFFFF" w:themeFill="background1"/>
          </w:tcPr>
          <w:p w14:paraId="327664F9" w14:textId="77777777" w:rsidR="003B79C8" w:rsidRPr="00F31C4F" w:rsidRDefault="003B79C8" w:rsidP="00F31C4F">
            <w:pPr>
              <w:pStyle w:val="a1"/>
              <w:rPr>
                <w:rFonts w:ascii="Time New Roman" w:eastAsia="SimHei" w:hAnsi="Time New Roman" w:hint="eastAsia"/>
              </w:rPr>
            </w:pPr>
          </w:p>
        </w:tc>
        <w:tc>
          <w:tcPr>
            <w:tcW w:w="1314" w:type="dxa"/>
            <w:tcBorders>
              <w:top w:val="single" w:sz="4" w:space="0" w:color="000000"/>
              <w:bottom w:val="dotted" w:sz="4" w:space="0" w:color="000000"/>
            </w:tcBorders>
            <w:shd w:val="clear" w:color="auto" w:fill="FFFFFF" w:themeFill="background1"/>
          </w:tcPr>
          <w:p w14:paraId="030C6EF1" w14:textId="77777777" w:rsidR="003B79C8" w:rsidRPr="00F31C4F" w:rsidRDefault="003B79C8" w:rsidP="00F31C4F">
            <w:pPr>
              <w:pStyle w:val="a1"/>
              <w:rPr>
                <w:rFonts w:ascii="Time New Roman" w:eastAsia="SimHei" w:hAnsi="Time New Roman" w:hint="eastAsia"/>
              </w:rPr>
            </w:pPr>
          </w:p>
        </w:tc>
      </w:tr>
    </w:tbl>
    <w:p w14:paraId="5C3306F6" w14:textId="5F609BB8" w:rsidR="003B79C8" w:rsidRPr="000D1CBC" w:rsidRDefault="00CD48B4" w:rsidP="00CD48B4">
      <w:pPr>
        <w:pStyle w:val="H23GC"/>
      </w:pPr>
      <w:r>
        <w:rPr>
          <w:lang w:val="zh-CN"/>
        </w:rPr>
        <w:tab/>
      </w:r>
      <w:r w:rsidR="003B79C8" w:rsidRPr="000D1CBC">
        <w:rPr>
          <w:lang w:val="zh-CN"/>
        </w:rPr>
        <w:t>3.</w:t>
      </w:r>
      <w:r w:rsidR="003B79C8" w:rsidRPr="000D1CBC">
        <w:rPr>
          <w:lang w:val="zh-CN"/>
        </w:rPr>
        <w:tab/>
      </w:r>
      <w:r w:rsidR="003B79C8" w:rsidRPr="000D1CBC">
        <w:rPr>
          <w:lang w:val="zh-CN"/>
        </w:rPr>
        <w:t>依照第三条第六款在报告期内使用的保留</w:t>
      </w:r>
      <w:r w:rsidR="003B79C8" w:rsidRPr="000D1CBC">
        <w:rPr>
          <w:lang w:val="zh-CN"/>
        </w:rPr>
        <w:t>/</w:t>
      </w:r>
      <w:r w:rsidR="003B79C8" w:rsidRPr="000D1CBC">
        <w:rPr>
          <w:lang w:val="zh-CN"/>
        </w:rPr>
        <w:t>获取的集束弹药或爆炸性子弹药</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084"/>
        <w:gridCol w:w="776"/>
        <w:gridCol w:w="692"/>
        <w:gridCol w:w="1085"/>
        <w:gridCol w:w="777"/>
        <w:gridCol w:w="692"/>
        <w:gridCol w:w="1000"/>
        <w:gridCol w:w="1264"/>
      </w:tblGrid>
      <w:tr w:rsidR="003B79C8" w:rsidRPr="000D1CBC" w14:paraId="08962E3B" w14:textId="77777777" w:rsidTr="00C0077A">
        <w:trPr>
          <w:tblHeader/>
        </w:trPr>
        <w:tc>
          <w:tcPr>
            <w:tcW w:w="1084"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C9EF086" w14:textId="575FCDCD" w:rsidR="003B79C8" w:rsidRPr="000D1CBC" w:rsidRDefault="003B79C8" w:rsidP="00CD48B4">
            <w:pPr>
              <w:pStyle w:val="a0"/>
              <w:rPr>
                <w:rFonts w:hAnsi="KaiTi"/>
              </w:rPr>
            </w:pPr>
            <w:r w:rsidRPr="000D1CBC">
              <w:rPr>
                <w:lang w:val="zh-CN"/>
              </w:rPr>
              <w:t>集束弹药</w:t>
            </w:r>
            <w:r w:rsidR="00CD48B4">
              <w:rPr>
                <w:lang w:val="zh-CN"/>
              </w:rPr>
              <w:br/>
            </w:r>
            <w:r w:rsidRPr="000D1CBC">
              <w:rPr>
                <w:lang w:val="zh-CN"/>
              </w:rPr>
              <w:t>类型</w:t>
            </w:r>
          </w:p>
        </w:tc>
        <w:tc>
          <w:tcPr>
            <w:tcW w:w="776"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87E0065" w14:textId="11671CA0" w:rsidR="003B79C8" w:rsidRPr="000D1CBC" w:rsidRDefault="003B79C8" w:rsidP="00CD48B4">
            <w:pPr>
              <w:pStyle w:val="a0"/>
              <w:rPr>
                <w:rFonts w:hAnsi="KaiTi"/>
              </w:rPr>
            </w:pPr>
            <w:r w:rsidRPr="000D1CBC">
              <w:rPr>
                <w:lang w:val="zh-CN"/>
              </w:rPr>
              <w:t>使用</w:t>
            </w:r>
            <w:r w:rsidR="00CD48B4">
              <w:rPr>
                <w:lang w:val="zh-CN"/>
              </w:rPr>
              <w:br/>
            </w:r>
            <w:r w:rsidRPr="000D1CBC">
              <w:rPr>
                <w:lang w:val="zh-CN"/>
              </w:rPr>
              <w:t>数量</w:t>
            </w:r>
          </w:p>
        </w:tc>
        <w:tc>
          <w:tcPr>
            <w:tcW w:w="69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44E219FA" w14:textId="77777777" w:rsidR="003B79C8" w:rsidRPr="000D1CBC" w:rsidRDefault="003B79C8" w:rsidP="00CD48B4">
            <w:pPr>
              <w:pStyle w:val="a0"/>
              <w:rPr>
                <w:rFonts w:hAnsi="KaiTi"/>
              </w:rPr>
            </w:pPr>
            <w:r w:rsidRPr="000D1CBC">
              <w:rPr>
                <w:lang w:val="zh-CN"/>
              </w:rPr>
              <w:t>批号</w:t>
            </w:r>
          </w:p>
        </w:tc>
        <w:tc>
          <w:tcPr>
            <w:tcW w:w="1085"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10B6C41" w14:textId="77777777" w:rsidR="003B79C8" w:rsidRPr="000D1CBC" w:rsidRDefault="003B79C8" w:rsidP="00CD48B4">
            <w:pPr>
              <w:pStyle w:val="a0"/>
              <w:rPr>
                <w:rFonts w:hAnsi="KaiTi"/>
              </w:rPr>
            </w:pPr>
            <w:r w:rsidRPr="000D1CBC">
              <w:rPr>
                <w:lang w:val="zh-CN"/>
              </w:rPr>
              <w:t>爆炸子弹药类型</w:t>
            </w:r>
          </w:p>
        </w:tc>
        <w:tc>
          <w:tcPr>
            <w:tcW w:w="777"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E44CAB0" w14:textId="3BC1CFDC" w:rsidR="003B79C8" w:rsidRPr="000D1CBC" w:rsidRDefault="003B79C8" w:rsidP="00CD48B4">
            <w:pPr>
              <w:pStyle w:val="a0"/>
              <w:rPr>
                <w:rFonts w:hAnsi="KaiTi"/>
              </w:rPr>
            </w:pPr>
            <w:r w:rsidRPr="000D1CBC">
              <w:rPr>
                <w:lang w:val="zh-CN"/>
              </w:rPr>
              <w:t>使用</w:t>
            </w:r>
            <w:r w:rsidR="00CD48B4">
              <w:rPr>
                <w:lang w:val="zh-CN"/>
              </w:rPr>
              <w:br/>
            </w:r>
            <w:r w:rsidRPr="000D1CBC">
              <w:rPr>
                <w:lang w:val="zh-CN"/>
              </w:rPr>
              <w:t>数量</w:t>
            </w:r>
          </w:p>
        </w:tc>
        <w:tc>
          <w:tcPr>
            <w:tcW w:w="69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02089F1" w14:textId="77777777" w:rsidR="003B79C8" w:rsidRPr="000D1CBC" w:rsidRDefault="003B79C8" w:rsidP="00CD48B4">
            <w:pPr>
              <w:pStyle w:val="a0"/>
              <w:rPr>
                <w:rFonts w:hAnsi="KaiTi"/>
              </w:rPr>
            </w:pPr>
            <w:r w:rsidRPr="000D1CBC">
              <w:rPr>
                <w:lang w:val="zh-CN"/>
              </w:rPr>
              <w:t>批号</w:t>
            </w:r>
          </w:p>
        </w:tc>
        <w:tc>
          <w:tcPr>
            <w:tcW w:w="100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B58D1BF" w14:textId="77777777" w:rsidR="003B79C8" w:rsidRPr="000D1CBC" w:rsidRDefault="003B79C8" w:rsidP="00CD48B4">
            <w:pPr>
              <w:pStyle w:val="a0"/>
              <w:rPr>
                <w:rFonts w:hAnsi="KaiTi"/>
              </w:rPr>
            </w:pPr>
            <w:r w:rsidRPr="000D1CBC">
              <w:rPr>
                <w:lang w:val="zh-CN"/>
              </w:rPr>
              <w:t>实际使用情况说明</w:t>
            </w:r>
          </w:p>
        </w:tc>
        <w:tc>
          <w:tcPr>
            <w:tcW w:w="126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9735524" w14:textId="45127D0E" w:rsidR="003B79C8" w:rsidRPr="000D1CBC" w:rsidRDefault="003B79C8" w:rsidP="00CD48B4">
            <w:pPr>
              <w:pStyle w:val="a0"/>
            </w:pPr>
            <w:r w:rsidRPr="000D1CBC">
              <w:rPr>
                <w:lang w:val="zh-CN"/>
              </w:rPr>
              <w:t>补充信息</w:t>
            </w:r>
            <w:r w:rsidR="005A75E4">
              <w:rPr>
                <w:lang w:val="zh-CN"/>
              </w:rPr>
              <w:br/>
            </w:r>
            <w:r w:rsidRPr="000D1CBC">
              <w:rPr>
                <w:lang w:val="zh-CN"/>
              </w:rPr>
              <w:t>(</w:t>
            </w:r>
            <w:r w:rsidRPr="000D1CBC">
              <w:rPr>
                <w:lang w:val="zh-CN"/>
              </w:rPr>
              <w:t>例如来源</w:t>
            </w:r>
            <w:r w:rsidRPr="000D1CBC">
              <w:rPr>
                <w:lang w:val="zh-CN"/>
              </w:rPr>
              <w:t>)</w:t>
            </w:r>
          </w:p>
        </w:tc>
      </w:tr>
      <w:tr w:rsidR="003B79C8" w:rsidRPr="000D1CBC" w14:paraId="5748BB51" w14:textId="77777777" w:rsidTr="00C0077A">
        <w:trPr>
          <w:trHeight w:hRule="exact" w:val="321"/>
          <w:tblHeader/>
        </w:trPr>
        <w:tc>
          <w:tcPr>
            <w:tcW w:w="1084" w:type="dxa"/>
            <w:tcBorders>
              <w:top w:val="single" w:sz="12" w:space="0" w:color="auto"/>
              <w:left w:val="single" w:sz="4" w:space="0" w:color="000000"/>
              <w:right w:val="single" w:sz="4" w:space="0" w:color="000000"/>
            </w:tcBorders>
            <w:shd w:val="clear" w:color="auto" w:fill="FFFFFF" w:themeFill="background1"/>
          </w:tcPr>
          <w:p w14:paraId="04785358" w14:textId="77777777" w:rsidR="003B79C8" w:rsidRPr="000D1CBC" w:rsidRDefault="003B79C8" w:rsidP="00DF0E75">
            <w:pPr>
              <w:pStyle w:val="SingleTxtGC"/>
            </w:pPr>
          </w:p>
        </w:tc>
        <w:tc>
          <w:tcPr>
            <w:tcW w:w="776" w:type="dxa"/>
            <w:tcBorders>
              <w:top w:val="single" w:sz="12" w:space="0" w:color="auto"/>
              <w:left w:val="single" w:sz="4" w:space="0" w:color="000000"/>
              <w:right w:val="single" w:sz="4" w:space="0" w:color="000000"/>
            </w:tcBorders>
            <w:shd w:val="clear" w:color="auto" w:fill="FFFFFF" w:themeFill="background1"/>
          </w:tcPr>
          <w:p w14:paraId="17221C81" w14:textId="77777777" w:rsidR="003B79C8" w:rsidRPr="000D1CBC" w:rsidRDefault="003B79C8" w:rsidP="00DF0E75">
            <w:pPr>
              <w:pStyle w:val="SingleTxtGC"/>
            </w:pPr>
          </w:p>
        </w:tc>
        <w:tc>
          <w:tcPr>
            <w:tcW w:w="692" w:type="dxa"/>
            <w:tcBorders>
              <w:top w:val="single" w:sz="12" w:space="0" w:color="auto"/>
              <w:left w:val="single" w:sz="4" w:space="0" w:color="000000"/>
              <w:right w:val="single" w:sz="4" w:space="0" w:color="000000"/>
            </w:tcBorders>
            <w:shd w:val="clear" w:color="auto" w:fill="FFFFFF" w:themeFill="background1"/>
          </w:tcPr>
          <w:p w14:paraId="12AC49EC" w14:textId="77777777" w:rsidR="003B79C8" w:rsidRPr="000D1CBC" w:rsidRDefault="003B79C8" w:rsidP="00DF0E75">
            <w:pPr>
              <w:pStyle w:val="SingleTxtGC"/>
            </w:pPr>
          </w:p>
        </w:tc>
        <w:tc>
          <w:tcPr>
            <w:tcW w:w="1085" w:type="dxa"/>
            <w:tcBorders>
              <w:top w:val="single" w:sz="12" w:space="0" w:color="auto"/>
              <w:left w:val="single" w:sz="4" w:space="0" w:color="000000"/>
              <w:right w:val="single" w:sz="4" w:space="0" w:color="000000"/>
            </w:tcBorders>
            <w:shd w:val="clear" w:color="auto" w:fill="FFFFFF" w:themeFill="background1"/>
          </w:tcPr>
          <w:p w14:paraId="769C9A07" w14:textId="77777777" w:rsidR="003B79C8" w:rsidRPr="000D1CBC" w:rsidRDefault="003B79C8" w:rsidP="00DF0E75">
            <w:pPr>
              <w:pStyle w:val="SingleTxtGC"/>
            </w:pPr>
          </w:p>
        </w:tc>
        <w:tc>
          <w:tcPr>
            <w:tcW w:w="777" w:type="dxa"/>
            <w:tcBorders>
              <w:top w:val="single" w:sz="12" w:space="0" w:color="auto"/>
              <w:left w:val="single" w:sz="4" w:space="0" w:color="000000"/>
              <w:right w:val="single" w:sz="4" w:space="0" w:color="000000"/>
            </w:tcBorders>
            <w:shd w:val="clear" w:color="auto" w:fill="FFFFFF" w:themeFill="background1"/>
          </w:tcPr>
          <w:p w14:paraId="70CE00B1" w14:textId="77777777" w:rsidR="003B79C8" w:rsidRPr="000D1CBC" w:rsidRDefault="003B79C8" w:rsidP="00DF0E75">
            <w:pPr>
              <w:pStyle w:val="SingleTxtGC"/>
            </w:pPr>
          </w:p>
        </w:tc>
        <w:tc>
          <w:tcPr>
            <w:tcW w:w="692" w:type="dxa"/>
            <w:tcBorders>
              <w:top w:val="single" w:sz="12" w:space="0" w:color="auto"/>
              <w:left w:val="single" w:sz="4" w:space="0" w:color="000000"/>
              <w:right w:val="single" w:sz="4" w:space="0" w:color="000000"/>
            </w:tcBorders>
            <w:shd w:val="clear" w:color="auto" w:fill="FFFFFF" w:themeFill="background1"/>
          </w:tcPr>
          <w:p w14:paraId="29FD73C6" w14:textId="77777777" w:rsidR="003B79C8" w:rsidRPr="000D1CBC" w:rsidRDefault="003B79C8" w:rsidP="00DF0E75">
            <w:pPr>
              <w:pStyle w:val="SingleTxtGC"/>
            </w:pPr>
          </w:p>
        </w:tc>
        <w:tc>
          <w:tcPr>
            <w:tcW w:w="1000" w:type="dxa"/>
            <w:tcBorders>
              <w:top w:val="single" w:sz="12" w:space="0" w:color="auto"/>
              <w:left w:val="single" w:sz="4" w:space="0" w:color="000000"/>
              <w:right w:val="single" w:sz="4" w:space="0" w:color="000000"/>
            </w:tcBorders>
            <w:shd w:val="clear" w:color="auto" w:fill="FFFFFF" w:themeFill="background1"/>
          </w:tcPr>
          <w:p w14:paraId="7B4F34F0" w14:textId="77777777" w:rsidR="003B79C8" w:rsidRPr="000D1CBC" w:rsidRDefault="003B79C8" w:rsidP="00DF0E75">
            <w:pPr>
              <w:pStyle w:val="SingleTxtGC"/>
            </w:pPr>
          </w:p>
        </w:tc>
        <w:tc>
          <w:tcPr>
            <w:tcW w:w="1264" w:type="dxa"/>
            <w:tcBorders>
              <w:top w:val="single" w:sz="12" w:space="0" w:color="auto"/>
              <w:left w:val="single" w:sz="4" w:space="0" w:color="000000"/>
              <w:right w:val="single" w:sz="4" w:space="0" w:color="000000"/>
            </w:tcBorders>
            <w:shd w:val="clear" w:color="auto" w:fill="FFFFFF" w:themeFill="background1"/>
          </w:tcPr>
          <w:p w14:paraId="28AEDC5E" w14:textId="77777777" w:rsidR="003B79C8" w:rsidRPr="000D1CBC" w:rsidRDefault="003B79C8" w:rsidP="00DF0E75">
            <w:pPr>
              <w:pStyle w:val="SingleTxtGC"/>
            </w:pPr>
          </w:p>
        </w:tc>
      </w:tr>
      <w:tr w:rsidR="003B79C8" w:rsidRPr="000D1CBC" w14:paraId="51842E64" w14:textId="77777777" w:rsidTr="00C0077A">
        <w:tc>
          <w:tcPr>
            <w:tcW w:w="1084" w:type="dxa"/>
            <w:tcBorders>
              <w:left w:val="single" w:sz="4" w:space="0" w:color="000000"/>
              <w:right w:val="single" w:sz="4" w:space="0" w:color="000000"/>
            </w:tcBorders>
            <w:shd w:val="clear" w:color="auto" w:fill="FFFFFF" w:themeFill="background1"/>
          </w:tcPr>
          <w:p w14:paraId="081B1615" w14:textId="77777777" w:rsidR="003B79C8" w:rsidRPr="000D1CBC" w:rsidRDefault="003B79C8" w:rsidP="00CD48B4">
            <w:pPr>
              <w:pStyle w:val="a1"/>
            </w:pPr>
          </w:p>
        </w:tc>
        <w:tc>
          <w:tcPr>
            <w:tcW w:w="776" w:type="dxa"/>
            <w:tcBorders>
              <w:left w:val="single" w:sz="4" w:space="0" w:color="000000"/>
              <w:right w:val="single" w:sz="4" w:space="0" w:color="000000"/>
            </w:tcBorders>
            <w:shd w:val="clear" w:color="auto" w:fill="FFFFFF" w:themeFill="background1"/>
          </w:tcPr>
          <w:p w14:paraId="122AD755" w14:textId="77777777" w:rsidR="003B79C8" w:rsidRPr="000D1CBC" w:rsidRDefault="003B79C8" w:rsidP="00CD48B4">
            <w:pPr>
              <w:pStyle w:val="a1"/>
            </w:pPr>
          </w:p>
        </w:tc>
        <w:tc>
          <w:tcPr>
            <w:tcW w:w="692" w:type="dxa"/>
            <w:tcBorders>
              <w:left w:val="single" w:sz="4" w:space="0" w:color="000000"/>
              <w:right w:val="single" w:sz="4" w:space="0" w:color="000000"/>
            </w:tcBorders>
            <w:shd w:val="clear" w:color="auto" w:fill="FFFFFF" w:themeFill="background1"/>
          </w:tcPr>
          <w:p w14:paraId="10939818" w14:textId="77777777" w:rsidR="003B79C8" w:rsidRPr="000D1CBC" w:rsidRDefault="003B79C8" w:rsidP="00CD48B4">
            <w:pPr>
              <w:pStyle w:val="a1"/>
            </w:pPr>
          </w:p>
        </w:tc>
        <w:tc>
          <w:tcPr>
            <w:tcW w:w="1085" w:type="dxa"/>
            <w:tcBorders>
              <w:left w:val="single" w:sz="4" w:space="0" w:color="000000"/>
              <w:right w:val="single" w:sz="4" w:space="0" w:color="000000"/>
            </w:tcBorders>
            <w:shd w:val="clear" w:color="auto" w:fill="FFFFFF" w:themeFill="background1"/>
          </w:tcPr>
          <w:p w14:paraId="093E9DC0" w14:textId="77777777" w:rsidR="003B79C8" w:rsidRPr="000D1CBC" w:rsidRDefault="003B79C8" w:rsidP="00CD48B4">
            <w:pPr>
              <w:pStyle w:val="a1"/>
            </w:pPr>
          </w:p>
        </w:tc>
        <w:tc>
          <w:tcPr>
            <w:tcW w:w="777" w:type="dxa"/>
            <w:tcBorders>
              <w:left w:val="single" w:sz="4" w:space="0" w:color="000000"/>
              <w:right w:val="single" w:sz="4" w:space="0" w:color="000000"/>
            </w:tcBorders>
            <w:shd w:val="clear" w:color="auto" w:fill="FFFFFF" w:themeFill="background1"/>
          </w:tcPr>
          <w:p w14:paraId="423677BC" w14:textId="77777777" w:rsidR="003B79C8" w:rsidRPr="000D1CBC" w:rsidRDefault="003B79C8" w:rsidP="00CD48B4">
            <w:pPr>
              <w:pStyle w:val="a1"/>
            </w:pPr>
          </w:p>
        </w:tc>
        <w:tc>
          <w:tcPr>
            <w:tcW w:w="692" w:type="dxa"/>
            <w:tcBorders>
              <w:left w:val="single" w:sz="4" w:space="0" w:color="000000"/>
              <w:right w:val="single" w:sz="4" w:space="0" w:color="000000"/>
            </w:tcBorders>
            <w:shd w:val="clear" w:color="auto" w:fill="FFFFFF" w:themeFill="background1"/>
          </w:tcPr>
          <w:p w14:paraId="3E9C4ED9" w14:textId="77777777" w:rsidR="003B79C8" w:rsidRPr="000D1CBC" w:rsidRDefault="003B79C8" w:rsidP="00CD48B4">
            <w:pPr>
              <w:pStyle w:val="a1"/>
            </w:pPr>
          </w:p>
        </w:tc>
        <w:tc>
          <w:tcPr>
            <w:tcW w:w="1000" w:type="dxa"/>
            <w:tcBorders>
              <w:left w:val="single" w:sz="4" w:space="0" w:color="000000"/>
              <w:right w:val="single" w:sz="4" w:space="0" w:color="000000"/>
            </w:tcBorders>
            <w:shd w:val="clear" w:color="auto" w:fill="FFFFFF" w:themeFill="background1"/>
          </w:tcPr>
          <w:p w14:paraId="0D89B5B9" w14:textId="77777777" w:rsidR="003B79C8" w:rsidRPr="000D1CBC" w:rsidRDefault="003B79C8" w:rsidP="00CD48B4">
            <w:pPr>
              <w:pStyle w:val="a1"/>
            </w:pPr>
          </w:p>
        </w:tc>
        <w:tc>
          <w:tcPr>
            <w:tcW w:w="1264" w:type="dxa"/>
            <w:tcBorders>
              <w:left w:val="single" w:sz="4" w:space="0" w:color="000000"/>
              <w:right w:val="single" w:sz="4" w:space="0" w:color="000000"/>
            </w:tcBorders>
            <w:shd w:val="clear" w:color="auto" w:fill="FFFFFF" w:themeFill="background1"/>
          </w:tcPr>
          <w:p w14:paraId="770D3A58" w14:textId="77777777" w:rsidR="003B79C8" w:rsidRPr="000D1CBC" w:rsidRDefault="003B79C8" w:rsidP="00CD48B4">
            <w:pPr>
              <w:pStyle w:val="a1"/>
            </w:pPr>
          </w:p>
        </w:tc>
      </w:tr>
      <w:tr w:rsidR="003B79C8" w:rsidRPr="000D1CBC" w14:paraId="1C3F7940" w14:textId="77777777" w:rsidTr="00C0077A">
        <w:tc>
          <w:tcPr>
            <w:tcW w:w="1084" w:type="dxa"/>
            <w:tcBorders>
              <w:left w:val="single" w:sz="4" w:space="0" w:color="000000"/>
              <w:bottom w:val="single" w:sz="4" w:space="0" w:color="000000"/>
              <w:right w:val="single" w:sz="4" w:space="0" w:color="000000"/>
            </w:tcBorders>
            <w:shd w:val="clear" w:color="auto" w:fill="FFFFFF" w:themeFill="background1"/>
          </w:tcPr>
          <w:p w14:paraId="56F485DF" w14:textId="77777777" w:rsidR="003B79C8" w:rsidRPr="000D1CBC" w:rsidRDefault="003B79C8" w:rsidP="00CD48B4">
            <w:pPr>
              <w:pStyle w:val="a1"/>
            </w:pPr>
          </w:p>
        </w:tc>
        <w:tc>
          <w:tcPr>
            <w:tcW w:w="776" w:type="dxa"/>
            <w:tcBorders>
              <w:left w:val="single" w:sz="4" w:space="0" w:color="000000"/>
              <w:bottom w:val="single" w:sz="4" w:space="0" w:color="000000"/>
              <w:right w:val="single" w:sz="4" w:space="0" w:color="000000"/>
            </w:tcBorders>
            <w:shd w:val="clear" w:color="auto" w:fill="FFFFFF" w:themeFill="background1"/>
          </w:tcPr>
          <w:p w14:paraId="7DC0AA27" w14:textId="77777777" w:rsidR="003B79C8" w:rsidRPr="000D1CBC" w:rsidRDefault="003B79C8" w:rsidP="00CD48B4">
            <w:pPr>
              <w:pStyle w:val="a1"/>
            </w:pPr>
          </w:p>
        </w:tc>
        <w:tc>
          <w:tcPr>
            <w:tcW w:w="692" w:type="dxa"/>
            <w:tcBorders>
              <w:left w:val="single" w:sz="4" w:space="0" w:color="000000"/>
              <w:bottom w:val="single" w:sz="4" w:space="0" w:color="000000"/>
              <w:right w:val="single" w:sz="4" w:space="0" w:color="000000"/>
            </w:tcBorders>
            <w:shd w:val="clear" w:color="auto" w:fill="FFFFFF" w:themeFill="background1"/>
          </w:tcPr>
          <w:p w14:paraId="634C9AD1" w14:textId="77777777" w:rsidR="003B79C8" w:rsidRPr="000D1CBC" w:rsidRDefault="003B79C8" w:rsidP="00CD48B4">
            <w:pPr>
              <w:pStyle w:val="a1"/>
            </w:pPr>
          </w:p>
        </w:tc>
        <w:tc>
          <w:tcPr>
            <w:tcW w:w="1085" w:type="dxa"/>
            <w:tcBorders>
              <w:left w:val="single" w:sz="4" w:space="0" w:color="000000"/>
              <w:bottom w:val="single" w:sz="4" w:space="0" w:color="000000"/>
              <w:right w:val="single" w:sz="4" w:space="0" w:color="000000"/>
            </w:tcBorders>
            <w:shd w:val="clear" w:color="auto" w:fill="FFFFFF" w:themeFill="background1"/>
          </w:tcPr>
          <w:p w14:paraId="0CDC3F7C" w14:textId="77777777" w:rsidR="003B79C8" w:rsidRPr="000D1CBC" w:rsidRDefault="003B79C8" w:rsidP="00CD48B4">
            <w:pPr>
              <w:pStyle w:val="a1"/>
            </w:pPr>
          </w:p>
        </w:tc>
        <w:tc>
          <w:tcPr>
            <w:tcW w:w="777" w:type="dxa"/>
            <w:tcBorders>
              <w:left w:val="single" w:sz="4" w:space="0" w:color="000000"/>
              <w:bottom w:val="single" w:sz="4" w:space="0" w:color="000000"/>
              <w:right w:val="single" w:sz="4" w:space="0" w:color="000000"/>
            </w:tcBorders>
            <w:shd w:val="clear" w:color="auto" w:fill="FFFFFF" w:themeFill="background1"/>
          </w:tcPr>
          <w:p w14:paraId="787C3FAD" w14:textId="77777777" w:rsidR="003B79C8" w:rsidRPr="000D1CBC" w:rsidRDefault="003B79C8" w:rsidP="00CD48B4">
            <w:pPr>
              <w:pStyle w:val="a1"/>
            </w:pPr>
          </w:p>
        </w:tc>
        <w:tc>
          <w:tcPr>
            <w:tcW w:w="692" w:type="dxa"/>
            <w:tcBorders>
              <w:left w:val="single" w:sz="4" w:space="0" w:color="000000"/>
              <w:bottom w:val="single" w:sz="4" w:space="0" w:color="000000"/>
              <w:right w:val="single" w:sz="4" w:space="0" w:color="000000"/>
            </w:tcBorders>
            <w:shd w:val="clear" w:color="auto" w:fill="FFFFFF" w:themeFill="background1"/>
          </w:tcPr>
          <w:p w14:paraId="51A3C290" w14:textId="77777777" w:rsidR="003B79C8" w:rsidRPr="000D1CBC" w:rsidRDefault="003B79C8" w:rsidP="00CD48B4">
            <w:pPr>
              <w:pStyle w:val="a1"/>
            </w:pPr>
          </w:p>
        </w:tc>
        <w:tc>
          <w:tcPr>
            <w:tcW w:w="1000" w:type="dxa"/>
            <w:tcBorders>
              <w:left w:val="single" w:sz="4" w:space="0" w:color="000000"/>
              <w:bottom w:val="single" w:sz="4" w:space="0" w:color="000000"/>
              <w:right w:val="single" w:sz="4" w:space="0" w:color="000000"/>
            </w:tcBorders>
            <w:shd w:val="clear" w:color="auto" w:fill="FFFFFF" w:themeFill="background1"/>
          </w:tcPr>
          <w:p w14:paraId="126BEBC0" w14:textId="77777777" w:rsidR="003B79C8" w:rsidRPr="000D1CBC" w:rsidRDefault="003B79C8" w:rsidP="00CD48B4">
            <w:pPr>
              <w:pStyle w:val="a1"/>
            </w:pPr>
          </w:p>
        </w:tc>
        <w:tc>
          <w:tcPr>
            <w:tcW w:w="1264" w:type="dxa"/>
            <w:tcBorders>
              <w:left w:val="single" w:sz="4" w:space="0" w:color="000000"/>
              <w:bottom w:val="single" w:sz="4" w:space="0" w:color="000000"/>
              <w:right w:val="single" w:sz="4" w:space="0" w:color="000000"/>
            </w:tcBorders>
            <w:shd w:val="clear" w:color="auto" w:fill="FFFFFF" w:themeFill="background1"/>
          </w:tcPr>
          <w:p w14:paraId="513FEBA2" w14:textId="77777777" w:rsidR="003B79C8" w:rsidRPr="000D1CBC" w:rsidRDefault="003B79C8" w:rsidP="00CD48B4">
            <w:pPr>
              <w:pStyle w:val="a1"/>
            </w:pPr>
          </w:p>
        </w:tc>
      </w:tr>
      <w:tr w:rsidR="003B79C8" w:rsidRPr="00CD48B4" w14:paraId="5215EC96" w14:textId="77777777" w:rsidTr="00EA6E2A">
        <w:tc>
          <w:tcPr>
            <w:tcW w:w="10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1B4618" w14:textId="77777777" w:rsidR="003B79C8" w:rsidRPr="00CD48B4" w:rsidRDefault="003B79C8" w:rsidP="00CD48B4">
            <w:pPr>
              <w:pStyle w:val="a1"/>
              <w:rPr>
                <w:rFonts w:ascii="Time New Roman" w:eastAsia="SimHei" w:hAnsi="Time New Roman" w:hint="eastAsia"/>
                <w:bCs/>
              </w:rPr>
            </w:pPr>
            <w:r w:rsidRPr="00CD48B4">
              <w:rPr>
                <w:rFonts w:ascii="Time New Roman" w:eastAsia="SimHei" w:hAnsi="Time New Roman"/>
                <w:lang w:val="zh-CN"/>
              </w:rPr>
              <w:t>合计</w:t>
            </w:r>
          </w:p>
        </w:tc>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5CE941" w14:textId="77777777" w:rsidR="003B79C8" w:rsidRPr="00CD48B4" w:rsidRDefault="003B79C8" w:rsidP="00CD48B4">
            <w:pPr>
              <w:pStyle w:val="a1"/>
              <w:rPr>
                <w:rFonts w:ascii="Time New Roman" w:eastAsia="SimHei" w:hAnsi="Time New Roman" w:hint="eastAsia"/>
              </w:rPr>
            </w:pPr>
          </w:p>
        </w:tc>
        <w:tc>
          <w:tcPr>
            <w:tcW w:w="692"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6E6D109E" w14:textId="77777777" w:rsidR="003B79C8" w:rsidRPr="00CD48B4" w:rsidRDefault="003B79C8" w:rsidP="00CD48B4">
            <w:pPr>
              <w:pStyle w:val="a1"/>
              <w:rPr>
                <w:rFonts w:ascii="Time New Roman" w:eastAsia="SimHei" w:hAnsi="Time New Roman" w:hint="eastAsia"/>
              </w:rPr>
            </w:pPr>
          </w:p>
        </w:tc>
        <w:tc>
          <w:tcPr>
            <w:tcW w:w="10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236B77" w14:textId="77777777" w:rsidR="003B79C8" w:rsidRPr="00CD48B4" w:rsidRDefault="003B79C8" w:rsidP="00CD48B4">
            <w:pPr>
              <w:pStyle w:val="a1"/>
              <w:rPr>
                <w:rFonts w:ascii="Time New Roman" w:eastAsia="SimHei" w:hAnsi="Time New Roman" w:hint="eastAsia"/>
              </w:rPr>
            </w:pPr>
            <w:r w:rsidRPr="00CD48B4">
              <w:rPr>
                <w:rFonts w:ascii="Time New Roman" w:eastAsia="SimHei" w:hAnsi="Time New Roman"/>
                <w:lang w:val="zh-CN"/>
              </w:rPr>
              <w:t>合计</w:t>
            </w:r>
          </w:p>
        </w:tc>
        <w:tc>
          <w:tcPr>
            <w:tcW w:w="7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DEADFE" w14:textId="77777777" w:rsidR="003B79C8" w:rsidRPr="00CD48B4" w:rsidRDefault="003B79C8" w:rsidP="00CD48B4">
            <w:pPr>
              <w:pStyle w:val="a1"/>
              <w:rPr>
                <w:rFonts w:ascii="Time New Roman" w:eastAsia="SimHei" w:hAnsi="Time New Roman" w:hint="eastAsia"/>
              </w:rPr>
            </w:pPr>
          </w:p>
        </w:tc>
        <w:tc>
          <w:tcPr>
            <w:tcW w:w="692" w:type="dxa"/>
            <w:tcBorders>
              <w:top w:val="single" w:sz="4" w:space="0" w:color="000000"/>
              <w:left w:val="single" w:sz="4" w:space="0" w:color="000000"/>
              <w:bottom w:val="dotted" w:sz="4" w:space="0" w:color="000000"/>
            </w:tcBorders>
            <w:shd w:val="clear" w:color="auto" w:fill="FFFFFF" w:themeFill="background1"/>
          </w:tcPr>
          <w:p w14:paraId="0FC5A31F" w14:textId="77777777" w:rsidR="003B79C8" w:rsidRPr="00CD48B4" w:rsidRDefault="003B79C8" w:rsidP="00CD48B4">
            <w:pPr>
              <w:pStyle w:val="a1"/>
              <w:rPr>
                <w:rFonts w:ascii="Time New Roman" w:eastAsia="SimHei" w:hAnsi="Time New Roman" w:hint="eastAsia"/>
              </w:rPr>
            </w:pPr>
          </w:p>
        </w:tc>
        <w:tc>
          <w:tcPr>
            <w:tcW w:w="1000" w:type="dxa"/>
            <w:tcBorders>
              <w:top w:val="single" w:sz="4" w:space="0" w:color="000000"/>
              <w:bottom w:val="dotted" w:sz="4" w:space="0" w:color="000000"/>
            </w:tcBorders>
            <w:shd w:val="clear" w:color="auto" w:fill="FFFFFF" w:themeFill="background1"/>
          </w:tcPr>
          <w:p w14:paraId="2C0F986E" w14:textId="77777777" w:rsidR="003B79C8" w:rsidRPr="00CD48B4" w:rsidRDefault="003B79C8" w:rsidP="00CD48B4">
            <w:pPr>
              <w:pStyle w:val="a1"/>
              <w:rPr>
                <w:rFonts w:ascii="Time New Roman" w:eastAsia="SimHei" w:hAnsi="Time New Roman" w:hint="eastAsia"/>
              </w:rPr>
            </w:pPr>
          </w:p>
        </w:tc>
        <w:tc>
          <w:tcPr>
            <w:tcW w:w="1264" w:type="dxa"/>
            <w:tcBorders>
              <w:top w:val="single" w:sz="4" w:space="0" w:color="000000"/>
              <w:bottom w:val="dotted" w:sz="4" w:space="0" w:color="000000"/>
              <w:right w:val="dotted" w:sz="4" w:space="0" w:color="000000"/>
            </w:tcBorders>
            <w:shd w:val="clear" w:color="auto" w:fill="FFFFFF" w:themeFill="background1"/>
          </w:tcPr>
          <w:p w14:paraId="6D578854" w14:textId="77777777" w:rsidR="003B79C8" w:rsidRPr="00CD48B4" w:rsidRDefault="003B79C8" w:rsidP="00CD48B4">
            <w:pPr>
              <w:pStyle w:val="a1"/>
              <w:rPr>
                <w:rFonts w:ascii="Time New Roman" w:eastAsia="SimHei" w:hAnsi="Time New Roman" w:hint="eastAsia"/>
              </w:rPr>
            </w:pPr>
          </w:p>
        </w:tc>
      </w:tr>
    </w:tbl>
    <w:p w14:paraId="2E2209E4" w14:textId="15500B6F" w:rsidR="003B79C8" w:rsidRPr="000D1CBC" w:rsidRDefault="00CD48B4" w:rsidP="00CD48B4">
      <w:pPr>
        <w:pStyle w:val="H23GC"/>
      </w:pPr>
      <w:r>
        <w:rPr>
          <w:lang w:val="zh-CN"/>
        </w:rPr>
        <w:lastRenderedPageBreak/>
        <w:tab/>
      </w:r>
      <w:r w:rsidR="003B79C8" w:rsidRPr="000D1CBC">
        <w:rPr>
          <w:lang w:val="zh-CN"/>
        </w:rPr>
        <w:t>4.</w:t>
      </w:r>
      <w:r w:rsidR="003B79C8" w:rsidRPr="000D1CBC">
        <w:rPr>
          <w:lang w:val="zh-CN"/>
        </w:rPr>
        <w:tab/>
      </w:r>
      <w:r w:rsidR="003B79C8" w:rsidRPr="000D1CBC">
        <w:rPr>
          <w:lang w:val="zh-CN"/>
        </w:rPr>
        <w:t>依照第三条第七款转让的集束弹药或爆炸性子弹药的类型</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003"/>
        <w:gridCol w:w="718"/>
        <w:gridCol w:w="639"/>
        <w:gridCol w:w="1002"/>
        <w:gridCol w:w="718"/>
        <w:gridCol w:w="639"/>
        <w:gridCol w:w="669"/>
        <w:gridCol w:w="815"/>
        <w:gridCol w:w="1167"/>
      </w:tblGrid>
      <w:tr w:rsidR="003B79C8" w:rsidRPr="000D1CBC" w14:paraId="26A6D44A" w14:textId="77777777" w:rsidTr="00C3213A">
        <w:trPr>
          <w:tblHeader/>
        </w:trPr>
        <w:tc>
          <w:tcPr>
            <w:tcW w:w="1003"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AE229AC" w14:textId="77777777" w:rsidR="003B79C8" w:rsidRPr="000D1CBC" w:rsidRDefault="003B79C8" w:rsidP="00CD48B4">
            <w:pPr>
              <w:pStyle w:val="a0"/>
              <w:rPr>
                <w:rFonts w:hAnsi="KaiTi"/>
              </w:rPr>
            </w:pPr>
            <w:r w:rsidRPr="000D1CBC">
              <w:rPr>
                <w:lang w:val="zh-CN"/>
              </w:rPr>
              <w:t>集束弹药类型</w:t>
            </w:r>
          </w:p>
        </w:tc>
        <w:tc>
          <w:tcPr>
            <w:tcW w:w="71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1658E05" w14:textId="77777777" w:rsidR="003B79C8" w:rsidRPr="000D1CBC" w:rsidRDefault="003B79C8" w:rsidP="00CD48B4">
            <w:pPr>
              <w:pStyle w:val="a0"/>
              <w:rPr>
                <w:rFonts w:hAnsi="KaiTi"/>
              </w:rPr>
            </w:pPr>
            <w:r w:rsidRPr="000D1CBC">
              <w:rPr>
                <w:lang w:val="zh-CN"/>
              </w:rPr>
              <w:t>数量</w:t>
            </w:r>
          </w:p>
        </w:tc>
        <w:tc>
          <w:tcPr>
            <w:tcW w:w="639"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00603E6" w14:textId="77777777" w:rsidR="003B79C8" w:rsidRPr="000D1CBC" w:rsidRDefault="003B79C8" w:rsidP="00CD48B4">
            <w:pPr>
              <w:pStyle w:val="a0"/>
              <w:rPr>
                <w:rFonts w:hAnsi="KaiTi"/>
              </w:rPr>
            </w:pPr>
            <w:r w:rsidRPr="000D1CBC">
              <w:rPr>
                <w:lang w:val="zh-CN"/>
              </w:rPr>
              <w:t>批号</w:t>
            </w:r>
          </w:p>
        </w:tc>
        <w:tc>
          <w:tcPr>
            <w:tcW w:w="100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71D05D3A" w14:textId="77777777" w:rsidR="003B79C8" w:rsidRPr="000D1CBC" w:rsidRDefault="003B79C8" w:rsidP="00CD48B4">
            <w:pPr>
              <w:pStyle w:val="a0"/>
              <w:rPr>
                <w:rFonts w:hAnsi="KaiTi"/>
              </w:rPr>
            </w:pPr>
            <w:r w:rsidRPr="000D1CBC">
              <w:rPr>
                <w:lang w:val="zh-CN"/>
              </w:rPr>
              <w:t>爆炸子弹药类型</w:t>
            </w:r>
          </w:p>
        </w:tc>
        <w:tc>
          <w:tcPr>
            <w:tcW w:w="718"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1957B22" w14:textId="77777777" w:rsidR="003B79C8" w:rsidRPr="000D1CBC" w:rsidRDefault="003B79C8" w:rsidP="00CD48B4">
            <w:pPr>
              <w:pStyle w:val="a0"/>
              <w:rPr>
                <w:rFonts w:hAnsi="KaiTi"/>
              </w:rPr>
            </w:pPr>
            <w:r w:rsidRPr="000D1CBC">
              <w:rPr>
                <w:lang w:val="zh-CN"/>
              </w:rPr>
              <w:t>数量</w:t>
            </w:r>
          </w:p>
        </w:tc>
        <w:tc>
          <w:tcPr>
            <w:tcW w:w="639"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3EA1AFBA" w14:textId="77777777" w:rsidR="003B79C8" w:rsidRPr="000D1CBC" w:rsidRDefault="003B79C8" w:rsidP="00CD48B4">
            <w:pPr>
              <w:pStyle w:val="a0"/>
              <w:rPr>
                <w:rFonts w:hAnsi="KaiTi"/>
              </w:rPr>
            </w:pPr>
            <w:r w:rsidRPr="000D1CBC">
              <w:rPr>
                <w:lang w:val="zh-CN"/>
              </w:rPr>
              <w:t>批号</w:t>
            </w:r>
          </w:p>
        </w:tc>
        <w:tc>
          <w:tcPr>
            <w:tcW w:w="669"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5BDF4D62" w14:textId="6FC49D5D" w:rsidR="003B79C8" w:rsidRPr="000D1CBC" w:rsidRDefault="003B79C8" w:rsidP="00CD48B4">
            <w:pPr>
              <w:pStyle w:val="a0"/>
              <w:rPr>
                <w:rFonts w:hAnsi="KaiTi"/>
              </w:rPr>
            </w:pPr>
            <w:r w:rsidRPr="000D1CBC">
              <w:rPr>
                <w:lang w:val="zh-CN"/>
              </w:rPr>
              <w:t>转让</w:t>
            </w:r>
            <w:r w:rsidR="00CD48B4">
              <w:rPr>
                <w:lang w:val="zh-CN"/>
              </w:rPr>
              <w:br/>
            </w:r>
            <w:r w:rsidRPr="000D1CBC">
              <w:rPr>
                <w:lang w:val="zh-CN"/>
              </w:rPr>
              <w:t>目的</w:t>
            </w:r>
          </w:p>
        </w:tc>
        <w:tc>
          <w:tcPr>
            <w:tcW w:w="815"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0A88823" w14:textId="64D5EEDF" w:rsidR="003B79C8" w:rsidRPr="000D1CBC" w:rsidRDefault="003B79C8" w:rsidP="00CD48B4">
            <w:pPr>
              <w:pStyle w:val="a0"/>
              <w:rPr>
                <w:rFonts w:hAnsi="KaiTi"/>
              </w:rPr>
            </w:pPr>
            <w:r w:rsidRPr="000D1CBC">
              <w:rPr>
                <w:lang w:val="zh-CN"/>
              </w:rPr>
              <w:t>接收</w:t>
            </w:r>
            <w:r w:rsidR="00CD48B4">
              <w:rPr>
                <w:lang w:val="zh-CN"/>
              </w:rPr>
              <w:br/>
            </w:r>
            <w:r w:rsidRPr="000D1CBC">
              <w:rPr>
                <w:lang w:val="zh-CN"/>
              </w:rPr>
              <w:t>缔约国</w:t>
            </w:r>
          </w:p>
        </w:tc>
        <w:tc>
          <w:tcPr>
            <w:tcW w:w="116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C7B70E4" w14:textId="71545AE0" w:rsidR="003B79C8" w:rsidRPr="000D1CBC" w:rsidRDefault="003B79C8" w:rsidP="00CD48B4">
            <w:pPr>
              <w:pStyle w:val="a0"/>
            </w:pPr>
            <w:r w:rsidRPr="000D1CBC">
              <w:rPr>
                <w:lang w:val="zh-CN"/>
              </w:rPr>
              <w:t>补充信息</w:t>
            </w:r>
            <w:r w:rsidR="005A75E4">
              <w:rPr>
                <w:lang w:val="zh-CN"/>
              </w:rPr>
              <w:br/>
            </w:r>
            <w:r w:rsidRPr="000D1CBC">
              <w:rPr>
                <w:lang w:val="zh-CN"/>
              </w:rPr>
              <w:t>(</w:t>
            </w:r>
            <w:r w:rsidRPr="000D1CBC">
              <w:rPr>
                <w:lang w:val="zh-CN"/>
              </w:rPr>
              <w:t>例如为确保在接收国销毁而采取的步骤</w:t>
            </w:r>
            <w:r w:rsidRPr="000D1CBC">
              <w:rPr>
                <w:lang w:val="zh-CN"/>
              </w:rPr>
              <w:t>)</w:t>
            </w:r>
          </w:p>
        </w:tc>
      </w:tr>
      <w:tr w:rsidR="003B79C8" w:rsidRPr="000D1CBC" w14:paraId="398A3B0B" w14:textId="77777777" w:rsidTr="00C3213A">
        <w:trPr>
          <w:trHeight w:hRule="exact" w:val="409"/>
          <w:tblHeader/>
        </w:trPr>
        <w:tc>
          <w:tcPr>
            <w:tcW w:w="1003" w:type="dxa"/>
            <w:tcBorders>
              <w:top w:val="single" w:sz="12" w:space="0" w:color="auto"/>
              <w:left w:val="single" w:sz="4" w:space="0" w:color="000000"/>
              <w:right w:val="single" w:sz="4" w:space="0" w:color="000000"/>
            </w:tcBorders>
            <w:shd w:val="clear" w:color="auto" w:fill="FFFFFF" w:themeFill="background1"/>
          </w:tcPr>
          <w:p w14:paraId="692ADF4A" w14:textId="77777777" w:rsidR="003B79C8" w:rsidRPr="000D1CBC" w:rsidRDefault="003B79C8" w:rsidP="00DF0E75">
            <w:pPr>
              <w:pStyle w:val="SingleTxtGC"/>
            </w:pPr>
          </w:p>
        </w:tc>
        <w:tc>
          <w:tcPr>
            <w:tcW w:w="718" w:type="dxa"/>
            <w:tcBorders>
              <w:top w:val="single" w:sz="12" w:space="0" w:color="auto"/>
              <w:left w:val="single" w:sz="4" w:space="0" w:color="000000"/>
              <w:right w:val="single" w:sz="4" w:space="0" w:color="000000"/>
            </w:tcBorders>
            <w:shd w:val="clear" w:color="auto" w:fill="FFFFFF" w:themeFill="background1"/>
          </w:tcPr>
          <w:p w14:paraId="2CC513DE" w14:textId="77777777" w:rsidR="003B79C8" w:rsidRPr="000D1CBC" w:rsidRDefault="003B79C8" w:rsidP="00DF0E75">
            <w:pPr>
              <w:pStyle w:val="SingleTxtGC"/>
            </w:pPr>
          </w:p>
        </w:tc>
        <w:tc>
          <w:tcPr>
            <w:tcW w:w="639" w:type="dxa"/>
            <w:tcBorders>
              <w:top w:val="single" w:sz="12" w:space="0" w:color="auto"/>
              <w:left w:val="single" w:sz="4" w:space="0" w:color="000000"/>
              <w:right w:val="single" w:sz="4" w:space="0" w:color="000000"/>
            </w:tcBorders>
            <w:shd w:val="clear" w:color="auto" w:fill="FFFFFF" w:themeFill="background1"/>
          </w:tcPr>
          <w:p w14:paraId="1F97FA66" w14:textId="77777777" w:rsidR="003B79C8" w:rsidRPr="000D1CBC" w:rsidRDefault="003B79C8" w:rsidP="00DF0E75">
            <w:pPr>
              <w:pStyle w:val="SingleTxtGC"/>
            </w:pPr>
          </w:p>
        </w:tc>
        <w:tc>
          <w:tcPr>
            <w:tcW w:w="1002" w:type="dxa"/>
            <w:tcBorders>
              <w:top w:val="single" w:sz="12" w:space="0" w:color="auto"/>
              <w:left w:val="single" w:sz="4" w:space="0" w:color="000000"/>
              <w:right w:val="single" w:sz="4" w:space="0" w:color="000000"/>
            </w:tcBorders>
            <w:shd w:val="clear" w:color="auto" w:fill="FFFFFF" w:themeFill="background1"/>
          </w:tcPr>
          <w:p w14:paraId="246DF139" w14:textId="77777777" w:rsidR="003B79C8" w:rsidRPr="000D1CBC" w:rsidRDefault="003B79C8" w:rsidP="00DF0E75">
            <w:pPr>
              <w:pStyle w:val="SingleTxtGC"/>
            </w:pPr>
          </w:p>
        </w:tc>
        <w:tc>
          <w:tcPr>
            <w:tcW w:w="718" w:type="dxa"/>
            <w:tcBorders>
              <w:top w:val="single" w:sz="12" w:space="0" w:color="auto"/>
              <w:left w:val="single" w:sz="4" w:space="0" w:color="000000"/>
              <w:right w:val="single" w:sz="4" w:space="0" w:color="000000"/>
            </w:tcBorders>
            <w:shd w:val="clear" w:color="auto" w:fill="FFFFFF" w:themeFill="background1"/>
          </w:tcPr>
          <w:p w14:paraId="28CBED34" w14:textId="77777777" w:rsidR="003B79C8" w:rsidRPr="000D1CBC" w:rsidRDefault="003B79C8" w:rsidP="00DF0E75">
            <w:pPr>
              <w:pStyle w:val="SingleTxtGC"/>
            </w:pPr>
          </w:p>
        </w:tc>
        <w:tc>
          <w:tcPr>
            <w:tcW w:w="639" w:type="dxa"/>
            <w:tcBorders>
              <w:top w:val="single" w:sz="12" w:space="0" w:color="auto"/>
              <w:left w:val="single" w:sz="4" w:space="0" w:color="000000"/>
              <w:right w:val="single" w:sz="4" w:space="0" w:color="000000"/>
            </w:tcBorders>
            <w:shd w:val="clear" w:color="auto" w:fill="FFFFFF" w:themeFill="background1"/>
          </w:tcPr>
          <w:p w14:paraId="3257A109" w14:textId="77777777" w:rsidR="003B79C8" w:rsidRPr="000D1CBC" w:rsidRDefault="003B79C8" w:rsidP="00DF0E75">
            <w:pPr>
              <w:pStyle w:val="SingleTxtGC"/>
            </w:pPr>
          </w:p>
        </w:tc>
        <w:tc>
          <w:tcPr>
            <w:tcW w:w="669" w:type="dxa"/>
            <w:tcBorders>
              <w:top w:val="single" w:sz="12" w:space="0" w:color="auto"/>
              <w:left w:val="single" w:sz="4" w:space="0" w:color="000000"/>
              <w:right w:val="single" w:sz="4" w:space="0" w:color="000000"/>
            </w:tcBorders>
            <w:shd w:val="clear" w:color="auto" w:fill="FFFFFF" w:themeFill="background1"/>
          </w:tcPr>
          <w:p w14:paraId="66C99223" w14:textId="77777777" w:rsidR="003B79C8" w:rsidRPr="000D1CBC" w:rsidRDefault="003B79C8" w:rsidP="00DF0E75">
            <w:pPr>
              <w:pStyle w:val="SingleTxtGC"/>
            </w:pPr>
          </w:p>
        </w:tc>
        <w:tc>
          <w:tcPr>
            <w:tcW w:w="815" w:type="dxa"/>
            <w:tcBorders>
              <w:top w:val="single" w:sz="12" w:space="0" w:color="auto"/>
              <w:left w:val="single" w:sz="4" w:space="0" w:color="000000"/>
              <w:right w:val="single" w:sz="4" w:space="0" w:color="000000"/>
            </w:tcBorders>
            <w:shd w:val="clear" w:color="auto" w:fill="FFFFFF" w:themeFill="background1"/>
          </w:tcPr>
          <w:p w14:paraId="5DF82793" w14:textId="77777777" w:rsidR="003B79C8" w:rsidRPr="000D1CBC" w:rsidRDefault="003B79C8" w:rsidP="00DF0E75">
            <w:pPr>
              <w:pStyle w:val="SingleTxtGC"/>
            </w:pPr>
          </w:p>
        </w:tc>
        <w:tc>
          <w:tcPr>
            <w:tcW w:w="1167" w:type="dxa"/>
            <w:tcBorders>
              <w:top w:val="single" w:sz="12" w:space="0" w:color="auto"/>
              <w:left w:val="single" w:sz="4" w:space="0" w:color="000000"/>
              <w:right w:val="single" w:sz="4" w:space="0" w:color="000000"/>
            </w:tcBorders>
            <w:shd w:val="clear" w:color="auto" w:fill="FFFFFF" w:themeFill="background1"/>
          </w:tcPr>
          <w:p w14:paraId="14130A99" w14:textId="77777777" w:rsidR="003B79C8" w:rsidRPr="000D1CBC" w:rsidRDefault="003B79C8" w:rsidP="00DF0E75">
            <w:pPr>
              <w:pStyle w:val="SingleTxtGC"/>
            </w:pPr>
          </w:p>
        </w:tc>
      </w:tr>
      <w:tr w:rsidR="003B79C8" w:rsidRPr="000D1CBC" w14:paraId="5BE1D672" w14:textId="77777777" w:rsidTr="00C3213A">
        <w:tc>
          <w:tcPr>
            <w:tcW w:w="1003" w:type="dxa"/>
            <w:tcBorders>
              <w:left w:val="single" w:sz="4" w:space="0" w:color="000000"/>
              <w:right w:val="single" w:sz="4" w:space="0" w:color="000000"/>
            </w:tcBorders>
            <w:shd w:val="clear" w:color="auto" w:fill="FFFFFF" w:themeFill="background1"/>
          </w:tcPr>
          <w:p w14:paraId="3C5E44C6" w14:textId="77777777" w:rsidR="003B79C8" w:rsidRPr="000D1CBC" w:rsidRDefault="003B79C8" w:rsidP="00CD48B4">
            <w:pPr>
              <w:pStyle w:val="a1"/>
            </w:pPr>
          </w:p>
        </w:tc>
        <w:tc>
          <w:tcPr>
            <w:tcW w:w="718" w:type="dxa"/>
            <w:tcBorders>
              <w:left w:val="single" w:sz="4" w:space="0" w:color="000000"/>
              <w:right w:val="single" w:sz="4" w:space="0" w:color="000000"/>
            </w:tcBorders>
            <w:shd w:val="clear" w:color="auto" w:fill="FFFFFF" w:themeFill="background1"/>
          </w:tcPr>
          <w:p w14:paraId="07813C52" w14:textId="77777777" w:rsidR="003B79C8" w:rsidRPr="000D1CBC" w:rsidRDefault="003B79C8" w:rsidP="00CD48B4">
            <w:pPr>
              <w:pStyle w:val="a1"/>
            </w:pPr>
          </w:p>
        </w:tc>
        <w:tc>
          <w:tcPr>
            <w:tcW w:w="639" w:type="dxa"/>
            <w:tcBorders>
              <w:left w:val="single" w:sz="4" w:space="0" w:color="000000"/>
              <w:right w:val="single" w:sz="4" w:space="0" w:color="000000"/>
            </w:tcBorders>
            <w:shd w:val="clear" w:color="auto" w:fill="FFFFFF" w:themeFill="background1"/>
          </w:tcPr>
          <w:p w14:paraId="03F3C7D8" w14:textId="77777777" w:rsidR="003B79C8" w:rsidRPr="000D1CBC" w:rsidRDefault="003B79C8" w:rsidP="00CD48B4">
            <w:pPr>
              <w:pStyle w:val="a1"/>
            </w:pPr>
          </w:p>
        </w:tc>
        <w:tc>
          <w:tcPr>
            <w:tcW w:w="1002" w:type="dxa"/>
            <w:tcBorders>
              <w:left w:val="single" w:sz="4" w:space="0" w:color="000000"/>
              <w:right w:val="single" w:sz="4" w:space="0" w:color="000000"/>
            </w:tcBorders>
            <w:shd w:val="clear" w:color="auto" w:fill="FFFFFF" w:themeFill="background1"/>
          </w:tcPr>
          <w:p w14:paraId="3A4669D5" w14:textId="77777777" w:rsidR="003B79C8" w:rsidRPr="000D1CBC" w:rsidRDefault="003B79C8" w:rsidP="00CD48B4">
            <w:pPr>
              <w:pStyle w:val="a1"/>
            </w:pPr>
          </w:p>
        </w:tc>
        <w:tc>
          <w:tcPr>
            <w:tcW w:w="718" w:type="dxa"/>
            <w:tcBorders>
              <w:left w:val="single" w:sz="4" w:space="0" w:color="000000"/>
              <w:right w:val="single" w:sz="4" w:space="0" w:color="000000"/>
            </w:tcBorders>
            <w:shd w:val="clear" w:color="auto" w:fill="FFFFFF" w:themeFill="background1"/>
          </w:tcPr>
          <w:p w14:paraId="3A56EB58" w14:textId="77777777" w:rsidR="003B79C8" w:rsidRPr="000D1CBC" w:rsidRDefault="003B79C8" w:rsidP="00CD48B4">
            <w:pPr>
              <w:pStyle w:val="a1"/>
            </w:pPr>
          </w:p>
        </w:tc>
        <w:tc>
          <w:tcPr>
            <w:tcW w:w="639" w:type="dxa"/>
            <w:tcBorders>
              <w:left w:val="single" w:sz="4" w:space="0" w:color="000000"/>
              <w:right w:val="single" w:sz="4" w:space="0" w:color="000000"/>
            </w:tcBorders>
            <w:shd w:val="clear" w:color="auto" w:fill="FFFFFF" w:themeFill="background1"/>
          </w:tcPr>
          <w:p w14:paraId="338F5614" w14:textId="77777777" w:rsidR="003B79C8" w:rsidRPr="000D1CBC" w:rsidRDefault="003B79C8" w:rsidP="00CD48B4">
            <w:pPr>
              <w:pStyle w:val="a1"/>
            </w:pPr>
          </w:p>
        </w:tc>
        <w:tc>
          <w:tcPr>
            <w:tcW w:w="669" w:type="dxa"/>
            <w:tcBorders>
              <w:left w:val="single" w:sz="4" w:space="0" w:color="000000"/>
              <w:right w:val="single" w:sz="4" w:space="0" w:color="000000"/>
            </w:tcBorders>
            <w:shd w:val="clear" w:color="auto" w:fill="FFFFFF" w:themeFill="background1"/>
          </w:tcPr>
          <w:p w14:paraId="1CE5FF34" w14:textId="77777777" w:rsidR="003B79C8" w:rsidRPr="000D1CBC" w:rsidRDefault="003B79C8" w:rsidP="00CD48B4">
            <w:pPr>
              <w:pStyle w:val="a1"/>
            </w:pPr>
          </w:p>
        </w:tc>
        <w:tc>
          <w:tcPr>
            <w:tcW w:w="815" w:type="dxa"/>
            <w:tcBorders>
              <w:left w:val="single" w:sz="4" w:space="0" w:color="000000"/>
              <w:right w:val="single" w:sz="4" w:space="0" w:color="000000"/>
            </w:tcBorders>
            <w:shd w:val="clear" w:color="auto" w:fill="FFFFFF" w:themeFill="background1"/>
          </w:tcPr>
          <w:p w14:paraId="3E7C41BC" w14:textId="77777777" w:rsidR="003B79C8" w:rsidRPr="000D1CBC" w:rsidRDefault="003B79C8" w:rsidP="00CD48B4">
            <w:pPr>
              <w:pStyle w:val="a1"/>
            </w:pPr>
          </w:p>
        </w:tc>
        <w:tc>
          <w:tcPr>
            <w:tcW w:w="1167" w:type="dxa"/>
            <w:tcBorders>
              <w:left w:val="single" w:sz="4" w:space="0" w:color="000000"/>
              <w:right w:val="single" w:sz="4" w:space="0" w:color="000000"/>
            </w:tcBorders>
            <w:shd w:val="clear" w:color="auto" w:fill="FFFFFF" w:themeFill="background1"/>
          </w:tcPr>
          <w:p w14:paraId="3FF2ACF4" w14:textId="77777777" w:rsidR="003B79C8" w:rsidRPr="000D1CBC" w:rsidRDefault="003B79C8" w:rsidP="00CD48B4">
            <w:pPr>
              <w:pStyle w:val="a1"/>
            </w:pPr>
          </w:p>
        </w:tc>
      </w:tr>
      <w:tr w:rsidR="003B79C8" w:rsidRPr="000D1CBC" w14:paraId="10245C8C" w14:textId="77777777" w:rsidTr="006E67D5">
        <w:tc>
          <w:tcPr>
            <w:tcW w:w="1003" w:type="dxa"/>
            <w:tcBorders>
              <w:left w:val="single" w:sz="4" w:space="0" w:color="000000"/>
              <w:bottom w:val="single" w:sz="4" w:space="0" w:color="000000"/>
              <w:right w:val="single" w:sz="4" w:space="0" w:color="000000"/>
            </w:tcBorders>
            <w:shd w:val="clear" w:color="auto" w:fill="FFFFFF" w:themeFill="background1"/>
          </w:tcPr>
          <w:p w14:paraId="01ECAA09" w14:textId="77777777" w:rsidR="003B79C8" w:rsidRPr="000D1CBC" w:rsidRDefault="003B79C8" w:rsidP="00CD48B4">
            <w:pPr>
              <w:pStyle w:val="a1"/>
            </w:pPr>
          </w:p>
        </w:tc>
        <w:tc>
          <w:tcPr>
            <w:tcW w:w="718" w:type="dxa"/>
            <w:tcBorders>
              <w:left w:val="single" w:sz="4" w:space="0" w:color="000000"/>
              <w:bottom w:val="single" w:sz="4" w:space="0" w:color="000000"/>
              <w:right w:val="single" w:sz="4" w:space="0" w:color="000000"/>
            </w:tcBorders>
            <w:shd w:val="clear" w:color="auto" w:fill="FFFFFF" w:themeFill="background1"/>
          </w:tcPr>
          <w:p w14:paraId="6F43CDD8" w14:textId="77777777" w:rsidR="003B79C8" w:rsidRPr="000D1CBC" w:rsidRDefault="003B79C8" w:rsidP="00CD48B4">
            <w:pPr>
              <w:pStyle w:val="a1"/>
            </w:pPr>
          </w:p>
        </w:tc>
        <w:tc>
          <w:tcPr>
            <w:tcW w:w="639" w:type="dxa"/>
            <w:tcBorders>
              <w:left w:val="single" w:sz="4" w:space="0" w:color="000000"/>
              <w:bottom w:val="single" w:sz="4" w:space="0" w:color="000000"/>
              <w:right w:val="single" w:sz="4" w:space="0" w:color="000000"/>
            </w:tcBorders>
            <w:shd w:val="clear" w:color="auto" w:fill="FFFFFF" w:themeFill="background1"/>
          </w:tcPr>
          <w:p w14:paraId="173CC89E" w14:textId="77777777" w:rsidR="003B79C8" w:rsidRPr="000D1CBC" w:rsidRDefault="003B79C8" w:rsidP="00CD48B4">
            <w:pPr>
              <w:pStyle w:val="a1"/>
            </w:pPr>
          </w:p>
        </w:tc>
        <w:tc>
          <w:tcPr>
            <w:tcW w:w="1002" w:type="dxa"/>
            <w:tcBorders>
              <w:left w:val="single" w:sz="4" w:space="0" w:color="000000"/>
              <w:bottom w:val="single" w:sz="4" w:space="0" w:color="000000"/>
              <w:right w:val="single" w:sz="4" w:space="0" w:color="000000"/>
            </w:tcBorders>
            <w:shd w:val="clear" w:color="auto" w:fill="FFFFFF" w:themeFill="background1"/>
          </w:tcPr>
          <w:p w14:paraId="11E9043B" w14:textId="77777777" w:rsidR="003B79C8" w:rsidRPr="000D1CBC" w:rsidRDefault="003B79C8" w:rsidP="00CD48B4">
            <w:pPr>
              <w:pStyle w:val="a1"/>
            </w:pPr>
          </w:p>
        </w:tc>
        <w:tc>
          <w:tcPr>
            <w:tcW w:w="718" w:type="dxa"/>
            <w:tcBorders>
              <w:left w:val="single" w:sz="4" w:space="0" w:color="000000"/>
              <w:bottom w:val="single" w:sz="4" w:space="0" w:color="000000"/>
              <w:right w:val="single" w:sz="4" w:space="0" w:color="000000"/>
            </w:tcBorders>
            <w:shd w:val="clear" w:color="auto" w:fill="FFFFFF" w:themeFill="background1"/>
          </w:tcPr>
          <w:p w14:paraId="33541311" w14:textId="77777777" w:rsidR="003B79C8" w:rsidRPr="000D1CBC" w:rsidRDefault="003B79C8" w:rsidP="00CD48B4">
            <w:pPr>
              <w:pStyle w:val="a1"/>
            </w:pPr>
          </w:p>
        </w:tc>
        <w:tc>
          <w:tcPr>
            <w:tcW w:w="639" w:type="dxa"/>
            <w:tcBorders>
              <w:left w:val="single" w:sz="4" w:space="0" w:color="000000"/>
              <w:bottom w:val="single" w:sz="4" w:space="0" w:color="000000"/>
              <w:right w:val="single" w:sz="4" w:space="0" w:color="000000"/>
            </w:tcBorders>
            <w:shd w:val="clear" w:color="auto" w:fill="FFFFFF" w:themeFill="background1"/>
          </w:tcPr>
          <w:p w14:paraId="3B6C3F87" w14:textId="77777777" w:rsidR="003B79C8" w:rsidRPr="000D1CBC" w:rsidRDefault="003B79C8" w:rsidP="00CD48B4">
            <w:pPr>
              <w:pStyle w:val="a1"/>
            </w:pPr>
          </w:p>
        </w:tc>
        <w:tc>
          <w:tcPr>
            <w:tcW w:w="669" w:type="dxa"/>
            <w:tcBorders>
              <w:left w:val="single" w:sz="4" w:space="0" w:color="000000"/>
              <w:bottom w:val="single" w:sz="4" w:space="0" w:color="000000"/>
              <w:right w:val="single" w:sz="4" w:space="0" w:color="000000"/>
            </w:tcBorders>
            <w:shd w:val="clear" w:color="auto" w:fill="FFFFFF" w:themeFill="background1"/>
          </w:tcPr>
          <w:p w14:paraId="42CDFB67" w14:textId="77777777" w:rsidR="003B79C8" w:rsidRPr="000D1CBC" w:rsidRDefault="003B79C8" w:rsidP="00CD48B4">
            <w:pPr>
              <w:pStyle w:val="a1"/>
            </w:pPr>
          </w:p>
        </w:tc>
        <w:tc>
          <w:tcPr>
            <w:tcW w:w="815" w:type="dxa"/>
            <w:tcBorders>
              <w:left w:val="single" w:sz="4" w:space="0" w:color="000000"/>
              <w:bottom w:val="single" w:sz="4" w:space="0" w:color="000000"/>
              <w:right w:val="single" w:sz="4" w:space="0" w:color="000000"/>
            </w:tcBorders>
            <w:shd w:val="clear" w:color="auto" w:fill="FFFFFF" w:themeFill="background1"/>
          </w:tcPr>
          <w:p w14:paraId="733284B1" w14:textId="77777777" w:rsidR="003B79C8" w:rsidRPr="000D1CBC" w:rsidRDefault="003B79C8" w:rsidP="00CD48B4">
            <w:pPr>
              <w:pStyle w:val="a1"/>
            </w:pPr>
          </w:p>
        </w:tc>
        <w:tc>
          <w:tcPr>
            <w:tcW w:w="1167" w:type="dxa"/>
            <w:tcBorders>
              <w:left w:val="single" w:sz="4" w:space="0" w:color="000000"/>
              <w:bottom w:val="single" w:sz="4" w:space="0" w:color="000000"/>
              <w:right w:val="single" w:sz="4" w:space="0" w:color="000000"/>
            </w:tcBorders>
            <w:shd w:val="clear" w:color="auto" w:fill="FFFFFF" w:themeFill="background1"/>
          </w:tcPr>
          <w:p w14:paraId="7419782D" w14:textId="77777777" w:rsidR="003B79C8" w:rsidRPr="000D1CBC" w:rsidRDefault="003B79C8" w:rsidP="00CD48B4">
            <w:pPr>
              <w:pStyle w:val="a1"/>
            </w:pPr>
          </w:p>
        </w:tc>
      </w:tr>
      <w:tr w:rsidR="003B79C8" w:rsidRPr="00CD48B4" w14:paraId="0C523EA4" w14:textId="77777777" w:rsidTr="006E67D5">
        <w:tc>
          <w:tcPr>
            <w:tcW w:w="10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FF269F" w14:textId="77777777" w:rsidR="003B79C8" w:rsidRPr="00CD48B4" w:rsidRDefault="003B79C8" w:rsidP="00CD48B4">
            <w:pPr>
              <w:pStyle w:val="a1"/>
              <w:rPr>
                <w:rFonts w:ascii="Time New Roman" w:eastAsia="SimHei" w:hAnsi="Time New Roman" w:hint="eastAsia"/>
              </w:rPr>
            </w:pPr>
            <w:r w:rsidRPr="00CD48B4">
              <w:rPr>
                <w:rFonts w:ascii="Time New Roman" w:eastAsia="SimHei" w:hAnsi="Time New Roman"/>
                <w:lang w:val="zh-CN"/>
              </w:rPr>
              <w:t>合计</w:t>
            </w:r>
          </w:p>
        </w:tc>
        <w:tc>
          <w:tcPr>
            <w:tcW w:w="7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7991B5" w14:textId="77777777" w:rsidR="003B79C8" w:rsidRPr="00CD48B4" w:rsidRDefault="003B79C8" w:rsidP="00CD48B4">
            <w:pPr>
              <w:pStyle w:val="a1"/>
              <w:rPr>
                <w:rFonts w:ascii="Time New Roman" w:eastAsia="SimHei" w:hAnsi="Time New Roman" w:hint="eastAsia"/>
              </w:rPr>
            </w:pPr>
          </w:p>
        </w:tc>
        <w:tc>
          <w:tcPr>
            <w:tcW w:w="639" w:type="dxa"/>
            <w:tcBorders>
              <w:top w:val="single" w:sz="4" w:space="0" w:color="000000"/>
              <w:left w:val="single" w:sz="4" w:space="0" w:color="000000"/>
              <w:bottom w:val="dotted" w:sz="4" w:space="0" w:color="000000"/>
              <w:right w:val="single" w:sz="4" w:space="0" w:color="000000"/>
            </w:tcBorders>
            <w:shd w:val="clear" w:color="auto" w:fill="FFFFFF" w:themeFill="background1"/>
          </w:tcPr>
          <w:p w14:paraId="72D78E77" w14:textId="77777777" w:rsidR="003B79C8" w:rsidRPr="00CD48B4" w:rsidRDefault="003B79C8" w:rsidP="00CD48B4">
            <w:pPr>
              <w:pStyle w:val="a1"/>
              <w:rPr>
                <w:rFonts w:ascii="Time New Roman" w:eastAsia="SimHei" w:hAnsi="Time New Roman" w:hint="eastAsia"/>
              </w:rPr>
            </w:pPr>
          </w:p>
        </w:tc>
        <w:tc>
          <w:tcPr>
            <w:tcW w:w="10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815088" w14:textId="77777777" w:rsidR="003B79C8" w:rsidRPr="00CD48B4" w:rsidRDefault="003B79C8" w:rsidP="00CD48B4">
            <w:pPr>
              <w:pStyle w:val="a1"/>
              <w:rPr>
                <w:rFonts w:ascii="Time New Roman" w:eastAsia="SimHei" w:hAnsi="Time New Roman" w:hint="eastAsia"/>
              </w:rPr>
            </w:pPr>
            <w:r w:rsidRPr="00CD48B4">
              <w:rPr>
                <w:rFonts w:ascii="Time New Roman" w:eastAsia="SimHei" w:hAnsi="Time New Roman"/>
                <w:lang w:val="zh-CN"/>
              </w:rPr>
              <w:t>合计</w:t>
            </w:r>
          </w:p>
        </w:tc>
        <w:tc>
          <w:tcPr>
            <w:tcW w:w="7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B616D" w14:textId="77777777" w:rsidR="003B79C8" w:rsidRPr="00CD48B4" w:rsidRDefault="003B79C8" w:rsidP="00CD48B4">
            <w:pPr>
              <w:pStyle w:val="a1"/>
              <w:rPr>
                <w:rFonts w:ascii="Time New Roman" w:eastAsia="SimHei" w:hAnsi="Time New Roman" w:hint="eastAsia"/>
              </w:rPr>
            </w:pPr>
          </w:p>
        </w:tc>
        <w:tc>
          <w:tcPr>
            <w:tcW w:w="639" w:type="dxa"/>
            <w:tcBorders>
              <w:top w:val="single" w:sz="4" w:space="0" w:color="000000"/>
              <w:left w:val="single" w:sz="4" w:space="0" w:color="000000"/>
              <w:bottom w:val="dotted" w:sz="4" w:space="0" w:color="000000"/>
            </w:tcBorders>
            <w:shd w:val="clear" w:color="auto" w:fill="FFFFFF" w:themeFill="background1"/>
          </w:tcPr>
          <w:p w14:paraId="57D55B47" w14:textId="77777777" w:rsidR="003B79C8" w:rsidRPr="00CD48B4" w:rsidRDefault="003B79C8" w:rsidP="00CD48B4">
            <w:pPr>
              <w:pStyle w:val="a1"/>
              <w:rPr>
                <w:rFonts w:ascii="Time New Roman" w:eastAsia="SimHei" w:hAnsi="Time New Roman" w:hint="eastAsia"/>
              </w:rPr>
            </w:pPr>
          </w:p>
        </w:tc>
        <w:tc>
          <w:tcPr>
            <w:tcW w:w="669" w:type="dxa"/>
            <w:tcBorders>
              <w:top w:val="single" w:sz="4" w:space="0" w:color="000000"/>
              <w:bottom w:val="dotted" w:sz="4" w:space="0" w:color="000000"/>
            </w:tcBorders>
            <w:shd w:val="clear" w:color="auto" w:fill="FFFFFF" w:themeFill="background1"/>
          </w:tcPr>
          <w:p w14:paraId="2F1B93FA" w14:textId="77777777" w:rsidR="003B79C8" w:rsidRPr="00CD48B4" w:rsidRDefault="003B79C8" w:rsidP="00CD48B4">
            <w:pPr>
              <w:pStyle w:val="a1"/>
              <w:rPr>
                <w:rFonts w:ascii="Time New Roman" w:eastAsia="SimHei" w:hAnsi="Time New Roman" w:hint="eastAsia"/>
              </w:rPr>
            </w:pPr>
          </w:p>
        </w:tc>
        <w:tc>
          <w:tcPr>
            <w:tcW w:w="815" w:type="dxa"/>
            <w:tcBorders>
              <w:top w:val="single" w:sz="4" w:space="0" w:color="000000"/>
              <w:bottom w:val="dotted" w:sz="4" w:space="0" w:color="000000"/>
            </w:tcBorders>
            <w:shd w:val="clear" w:color="auto" w:fill="FFFFFF" w:themeFill="background1"/>
          </w:tcPr>
          <w:p w14:paraId="5008A7D9" w14:textId="77777777" w:rsidR="003B79C8" w:rsidRPr="00CD48B4" w:rsidRDefault="003B79C8" w:rsidP="00CD48B4">
            <w:pPr>
              <w:pStyle w:val="a1"/>
              <w:rPr>
                <w:rFonts w:ascii="Time New Roman" w:eastAsia="SimHei" w:hAnsi="Time New Roman" w:hint="eastAsia"/>
              </w:rPr>
            </w:pPr>
          </w:p>
        </w:tc>
        <w:tc>
          <w:tcPr>
            <w:tcW w:w="1167" w:type="dxa"/>
            <w:tcBorders>
              <w:top w:val="single" w:sz="4" w:space="0" w:color="000000"/>
              <w:bottom w:val="dotted" w:sz="4" w:space="0" w:color="000000"/>
            </w:tcBorders>
            <w:shd w:val="clear" w:color="auto" w:fill="FFFFFF" w:themeFill="background1"/>
          </w:tcPr>
          <w:p w14:paraId="771C1B5A" w14:textId="77777777" w:rsidR="003B79C8" w:rsidRPr="00CD48B4" w:rsidRDefault="003B79C8" w:rsidP="00CD48B4">
            <w:pPr>
              <w:pStyle w:val="a1"/>
              <w:rPr>
                <w:rFonts w:ascii="Time New Roman" w:eastAsia="SimHei" w:hAnsi="Time New Roman" w:hint="eastAsia"/>
              </w:rPr>
            </w:pPr>
          </w:p>
        </w:tc>
      </w:tr>
    </w:tbl>
    <w:p w14:paraId="01E2CEA5" w14:textId="77777777" w:rsidR="00CD48B4" w:rsidRDefault="00CD48B4" w:rsidP="007F3996">
      <w:pPr>
        <w:pStyle w:val="SingleTxtGC"/>
        <w:rPr>
          <w:lang w:val="zh-CN"/>
        </w:rPr>
      </w:pPr>
      <w:r>
        <w:rPr>
          <w:lang w:val="zh-CN"/>
        </w:rPr>
        <w:br w:type="page"/>
      </w:r>
    </w:p>
    <w:p w14:paraId="4A39BF44" w14:textId="1D314CA7" w:rsidR="003B79C8" w:rsidRPr="000D1CBC" w:rsidRDefault="00CD48B4" w:rsidP="00CD48B4">
      <w:pPr>
        <w:pStyle w:val="HChGC"/>
      </w:pPr>
      <w:r>
        <w:rPr>
          <w:lang w:val="zh-CN"/>
        </w:rPr>
        <w:lastRenderedPageBreak/>
        <w:tab/>
      </w:r>
      <w:r>
        <w:rPr>
          <w:lang w:val="zh-CN"/>
        </w:rPr>
        <w:tab/>
      </w:r>
      <w:r w:rsidR="003B79C8" w:rsidRPr="000D1CBC">
        <w:rPr>
          <w:lang w:val="zh-CN"/>
        </w:rPr>
        <w:t>表</w:t>
      </w:r>
      <w:r w:rsidR="003B79C8" w:rsidRPr="000D1CBC">
        <w:rPr>
          <w:lang w:val="zh-CN"/>
        </w:rPr>
        <w:t>D</w:t>
      </w:r>
      <w:r w:rsidRPr="00CD48B4">
        <w:rPr>
          <w:rFonts w:hint="eastAsia"/>
          <w:spacing w:val="-50"/>
          <w:lang w:val="zh-CN"/>
        </w:rPr>
        <w:t>―</w:t>
      </w:r>
      <w:r w:rsidRPr="00CD48B4">
        <w:rPr>
          <w:rFonts w:hint="eastAsia"/>
          <w:lang w:val="zh-CN"/>
        </w:rPr>
        <w:t>―</w:t>
      </w:r>
      <w:r w:rsidR="003B79C8" w:rsidRPr="000D1CBC">
        <w:rPr>
          <w:lang w:val="zh-CN"/>
        </w:rPr>
        <w:t>生产</w:t>
      </w:r>
      <w:r w:rsidR="003B79C8" w:rsidRPr="000D1CBC">
        <w:rPr>
          <w:lang w:val="zh-CN"/>
        </w:rPr>
        <w:t>/</w:t>
      </w:r>
      <w:r w:rsidR="003B79C8" w:rsidRPr="000D1CBC">
        <w:rPr>
          <w:lang w:val="zh-CN"/>
        </w:rPr>
        <w:t>拥有或掌握的每一类集束弹药的技术特点</w:t>
      </w:r>
    </w:p>
    <w:p w14:paraId="246B7B8E" w14:textId="77777777" w:rsidR="003B79C8" w:rsidRPr="000D1CBC" w:rsidRDefault="003B79C8" w:rsidP="003B79C8">
      <w:pPr>
        <w:pStyle w:val="SingleTxtGC"/>
        <w:rPr>
          <w:rFonts w:eastAsia="SimHei"/>
          <w:bCs/>
        </w:rPr>
      </w:pPr>
      <w:r w:rsidRPr="000D1CBC">
        <w:rPr>
          <w:rFonts w:eastAsia="SimHei"/>
          <w:bCs/>
          <w:lang w:val="zh-CN"/>
        </w:rPr>
        <w:t>第七条第一款</w:t>
      </w:r>
    </w:p>
    <w:p w14:paraId="4A6FC6FC" w14:textId="09F776E1" w:rsidR="003B79C8" w:rsidRPr="000D1CBC" w:rsidRDefault="003B79C8" w:rsidP="003B79C8">
      <w:pPr>
        <w:pStyle w:val="SingleTxtGC"/>
        <w:rPr>
          <w:rFonts w:eastAsia="SimHei"/>
          <w:bCs/>
        </w:rPr>
      </w:pPr>
      <w:r w:rsidRPr="000D1CBC">
        <w:rPr>
          <w:lang w:val="zh-CN"/>
        </w:rPr>
        <w:tab/>
      </w:r>
      <w:r w:rsidRPr="000D1CBC">
        <w:rPr>
          <w:rFonts w:eastAsia="SimHei" w:hint="eastAsia"/>
          <w:bCs/>
          <w:lang w:val="zh-CN"/>
        </w:rPr>
        <w:t>“</w:t>
      </w:r>
      <w:r w:rsidRPr="000D1CBC">
        <w:rPr>
          <w:rFonts w:eastAsia="SimHei" w:cs="Microsoft YaHei" w:hint="eastAsia"/>
          <w:bCs/>
          <w:lang w:val="zh-CN"/>
        </w:rPr>
        <w:t>每一缔约国均应</w:t>
      </w:r>
      <w:r w:rsidR="00CD48B4" w:rsidRPr="009068FC">
        <w:rPr>
          <w:rFonts w:ascii="SimHei" w:eastAsia="SimHei" w:hAnsi="SimHei" w:cs="SimHei"/>
          <w:bCs/>
          <w:lang w:val="zh-CN"/>
        </w:rPr>
        <w:t>……</w:t>
      </w:r>
      <w:r w:rsidRPr="000D1CBC">
        <w:rPr>
          <w:rFonts w:eastAsia="SimHei" w:cs="Microsoft YaHei" w:hint="eastAsia"/>
          <w:bCs/>
          <w:lang w:val="zh-CN"/>
        </w:rPr>
        <w:t>就下列事项向秘书长提出报告：</w:t>
      </w:r>
    </w:p>
    <w:p w14:paraId="3D318791" w14:textId="450D2675" w:rsidR="003B79C8" w:rsidRPr="000D1CBC" w:rsidRDefault="00D93277" w:rsidP="00FE4D94">
      <w:pPr>
        <w:pStyle w:val="1"/>
      </w:pPr>
      <w:r>
        <w:rPr>
          <w:rFonts w:hint="eastAsia"/>
        </w:rPr>
        <w:t>(</w:t>
      </w:r>
      <w:r>
        <w:rPr>
          <w:rFonts w:hint="eastAsia"/>
        </w:rPr>
        <w:t>三</w:t>
      </w:r>
      <w:r>
        <w:t>)</w:t>
      </w:r>
      <w:r>
        <w:tab/>
      </w:r>
      <w:r w:rsidR="003B79C8" w:rsidRPr="000D1CBC">
        <w:t>在已知范围内列出缔约国在本公约对其生效前生产的每一类集束弹药的技术特点以及该缔约国目前拥有或掌握的集束弹药的技术特点，尽可能提供分类信息，以便识别和清理集束弹药；这种信息至少应包括尺寸、引信、所装炸药、所装金属、彩色照片以及其他可能便利清理集束弹药的信息；</w:t>
      </w:r>
      <w:r w:rsidR="003B79C8" w:rsidRPr="000D1CBC">
        <w:rPr>
          <w:rFonts w:hint="eastAsia"/>
        </w:rPr>
        <w:t>”</w:t>
      </w:r>
    </w:p>
    <w:p w14:paraId="79AAF164" w14:textId="77777777" w:rsidR="00D93277" w:rsidRPr="000D1CBC" w:rsidRDefault="00D93277" w:rsidP="00D93277">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Pr="009F0308">
        <w:rPr>
          <w:bCs/>
          <w:lang w:val="en-GB"/>
        </w:rPr>
        <w:t>…………………………………………………………………………</w:t>
      </w:r>
      <w:r>
        <w:rPr>
          <w:bCs/>
          <w:lang w:val="en-GB"/>
        </w:rPr>
        <w:t>...</w:t>
      </w:r>
    </w:p>
    <w:p w14:paraId="2DFB7813" w14:textId="77777777" w:rsidR="00D93277" w:rsidRPr="000D1CBC" w:rsidRDefault="00D93277" w:rsidP="00D93277">
      <w:pPr>
        <w:pStyle w:val="H23GC"/>
      </w:pPr>
      <w:r w:rsidRPr="000D1CBC">
        <w:rPr>
          <w:lang w:val="zh-CN"/>
        </w:rPr>
        <w:tab/>
      </w:r>
      <w:r w:rsidRPr="000D1CBC">
        <w:rPr>
          <w:lang w:val="zh-CN"/>
        </w:rPr>
        <w:tab/>
      </w:r>
      <w:r w:rsidRPr="000D1CBC">
        <w:rPr>
          <w:lang w:val="zh-CN"/>
        </w:rPr>
        <w:t>报告期</w:t>
      </w:r>
      <w:r w:rsidRPr="000D1CBC">
        <w:rPr>
          <w:rFonts w:cs="Microsoft YaHei" w:hint="eastAsia"/>
          <w:lang w:val="zh-CN"/>
        </w:rPr>
        <w:t>：</w:t>
      </w:r>
      <w:r w:rsidRPr="00264D97">
        <w:rPr>
          <w:bCs/>
          <w:lang w:val="en-GB"/>
        </w:rPr>
        <w:t>………………………………</w:t>
      </w:r>
      <w:r>
        <w:rPr>
          <w:bCs/>
          <w:lang w:val="en-GB"/>
        </w:rPr>
        <w:t>……</w:t>
      </w:r>
      <w:r w:rsidRPr="000D1CBC">
        <w:rPr>
          <w:lang w:val="zh-CN"/>
        </w:rPr>
        <w:t>至</w:t>
      </w:r>
      <w:r w:rsidRPr="00264D97">
        <w:rPr>
          <w:bCs/>
          <w:lang w:val="en-GB"/>
        </w:rPr>
        <w:t>………………………………</w:t>
      </w:r>
      <w:r>
        <w:rPr>
          <w:bCs/>
          <w:lang w:val="en-GB"/>
        </w:rPr>
        <w:t>……..</w:t>
      </w:r>
    </w:p>
    <w:p w14:paraId="1B6F5232" w14:textId="77777777" w:rsidR="003B79C8" w:rsidRPr="00D93277" w:rsidRDefault="003B79C8" w:rsidP="003B79C8">
      <w:pPr>
        <w:pStyle w:val="SingleTxtGC"/>
        <w:rPr>
          <w:rFonts w:eastAsia="SimHei"/>
          <w:bCs/>
          <w:u w:val="single"/>
        </w:rPr>
      </w:pPr>
    </w:p>
    <w:p w14:paraId="18B107C8" w14:textId="137436C8" w:rsidR="003B79C8" w:rsidRPr="00D93277" w:rsidRDefault="003B79C8" w:rsidP="003B79C8">
      <w:pPr>
        <w:pStyle w:val="SingleTxtGC"/>
        <w:rPr>
          <w:rFonts w:ascii="Time New Roman" w:eastAsia="SimHei" w:hAnsi="Time New Roman" w:hint="eastAsia"/>
          <w:bCs/>
        </w:rPr>
      </w:pPr>
      <w:r w:rsidRPr="00D93277">
        <w:rPr>
          <w:rFonts w:ascii="Time New Roman" w:eastAsia="SimHei" w:hAnsi="Time New Roman"/>
          <w:u w:val="single"/>
          <w:lang w:val="zh-CN"/>
        </w:rPr>
        <w:t>注</w:t>
      </w:r>
      <w:r w:rsidRPr="00D93277">
        <w:rPr>
          <w:rFonts w:ascii="Time New Roman" w:eastAsia="SimHei" w:hAnsi="Time New Roman"/>
          <w:lang w:val="zh-CN"/>
        </w:rPr>
        <w:t>：</w:t>
      </w:r>
      <w:r w:rsidR="00D93277" w:rsidRPr="00F31C4F">
        <w:rPr>
          <w:rFonts w:ascii="Time New Roman" w:eastAsia="SimHei" w:hAnsi="Time New Roman"/>
          <w:shd w:val="pct15" w:color="auto" w:fill="FFFFFF"/>
          <w:lang w:val="zh-CN"/>
        </w:rPr>
        <w:t>灰色阴影部分</w:t>
      </w:r>
      <w:r w:rsidRPr="00D93277">
        <w:rPr>
          <w:rFonts w:ascii="Time New Roman" w:eastAsia="SimHei" w:hAnsi="Time New Roman"/>
          <w:lang w:val="zh-CN"/>
        </w:rPr>
        <w:t>涉及</w:t>
      </w:r>
      <w:r w:rsidRPr="00D93277">
        <w:rPr>
          <w:rFonts w:ascii="Time New Roman" w:eastAsia="SimHei" w:hAnsi="Time New Roman"/>
          <w:bCs/>
          <w:lang w:val="zh-CN"/>
        </w:rPr>
        <w:t>自愿</w:t>
      </w:r>
      <w:r w:rsidRPr="00D93277">
        <w:rPr>
          <w:rFonts w:ascii="Time New Roman" w:eastAsia="SimHei" w:hAnsi="Time New Roman"/>
          <w:lang w:val="zh-CN"/>
        </w:rPr>
        <w:t>提供的遵约和执行信息，不在第七条所载正式报告要求范围之内。</w:t>
      </w:r>
    </w:p>
    <w:p w14:paraId="5A843F4C" w14:textId="77777777" w:rsidR="003B79C8" w:rsidRPr="00D93277" w:rsidRDefault="003B79C8" w:rsidP="00D1595D">
      <w:pPr>
        <w:pStyle w:val="SingleTxtGC"/>
        <w:spacing w:after="0"/>
      </w:pPr>
    </w:p>
    <w:tbl>
      <w:tblPr>
        <w:tblW w:w="7370" w:type="dxa"/>
        <w:tblInd w:w="1134" w:type="dxa"/>
        <w:tblLayout w:type="fixed"/>
        <w:tblCellMar>
          <w:left w:w="0" w:type="dxa"/>
          <w:right w:w="0" w:type="dxa"/>
        </w:tblCellMar>
        <w:tblLook w:val="01E0" w:firstRow="1" w:lastRow="1" w:firstColumn="1" w:lastColumn="1" w:noHBand="0" w:noVBand="0"/>
      </w:tblPr>
      <w:tblGrid>
        <w:gridCol w:w="654"/>
        <w:gridCol w:w="829"/>
        <w:gridCol w:w="684"/>
        <w:gridCol w:w="862"/>
        <w:gridCol w:w="862"/>
        <w:gridCol w:w="887"/>
        <w:gridCol w:w="887"/>
        <w:gridCol w:w="887"/>
        <w:gridCol w:w="818"/>
      </w:tblGrid>
      <w:tr w:rsidR="003B79C8" w:rsidRPr="000D1CBC" w14:paraId="38401374" w14:textId="77777777" w:rsidTr="0042720E">
        <w:trPr>
          <w:tblHeader/>
        </w:trPr>
        <w:tc>
          <w:tcPr>
            <w:tcW w:w="443" w:type="pct"/>
            <w:tcBorders>
              <w:top w:val="single" w:sz="4" w:space="0" w:color="auto"/>
              <w:left w:val="single" w:sz="4" w:space="0" w:color="000000"/>
              <w:bottom w:val="single" w:sz="12" w:space="0" w:color="auto"/>
              <w:right w:val="single" w:sz="4" w:space="0" w:color="000000"/>
            </w:tcBorders>
            <w:shd w:val="clear" w:color="auto" w:fill="auto"/>
            <w:vAlign w:val="bottom"/>
          </w:tcPr>
          <w:p w14:paraId="1E7D36EE" w14:textId="41931C18" w:rsidR="003B79C8" w:rsidRPr="000D1CBC" w:rsidRDefault="003B79C8" w:rsidP="00D1595D">
            <w:pPr>
              <w:pStyle w:val="a0"/>
              <w:rPr>
                <w:rFonts w:hAnsi="KaiTi"/>
                <w:szCs w:val="14"/>
              </w:rPr>
            </w:pPr>
            <w:r w:rsidRPr="000D1CBC">
              <w:rPr>
                <w:lang w:val="zh-CN"/>
              </w:rPr>
              <w:t>集束</w:t>
            </w:r>
            <w:r w:rsidR="00D1595D">
              <w:rPr>
                <w:lang w:val="zh-CN"/>
              </w:rPr>
              <w:br/>
            </w:r>
            <w:r w:rsidRPr="000D1CBC">
              <w:rPr>
                <w:lang w:val="zh-CN"/>
              </w:rPr>
              <w:t>弹药</w:t>
            </w:r>
            <w:r w:rsidR="00D1595D">
              <w:rPr>
                <w:lang w:val="zh-CN"/>
              </w:rPr>
              <w:br/>
            </w:r>
            <w:r w:rsidRPr="000D1CBC">
              <w:rPr>
                <w:lang w:val="zh-CN"/>
              </w:rPr>
              <w:t>类型</w:t>
            </w:r>
            <w:r w:rsidRPr="000D1CBC">
              <w:rPr>
                <w:lang w:val="zh-CN"/>
              </w:rPr>
              <w:t>*</w:t>
            </w:r>
          </w:p>
        </w:tc>
        <w:tc>
          <w:tcPr>
            <w:tcW w:w="562" w:type="pct"/>
            <w:tcBorders>
              <w:top w:val="single" w:sz="4" w:space="0" w:color="auto"/>
              <w:left w:val="single" w:sz="4" w:space="0" w:color="000000"/>
              <w:bottom w:val="single" w:sz="12" w:space="0" w:color="auto"/>
              <w:right w:val="single" w:sz="4" w:space="0" w:color="000000"/>
            </w:tcBorders>
            <w:shd w:val="clear" w:color="auto" w:fill="auto"/>
            <w:vAlign w:val="bottom"/>
          </w:tcPr>
          <w:p w14:paraId="44B106A7" w14:textId="34FBDB2D" w:rsidR="003B79C8" w:rsidRPr="000D1CBC" w:rsidRDefault="003B79C8" w:rsidP="00D1595D">
            <w:pPr>
              <w:pStyle w:val="a0"/>
              <w:rPr>
                <w:rFonts w:hAnsi="KaiTi"/>
                <w:szCs w:val="14"/>
              </w:rPr>
            </w:pPr>
            <w:r w:rsidRPr="000D1CBC">
              <w:rPr>
                <w:lang w:val="zh-CN"/>
              </w:rPr>
              <w:t>集束</w:t>
            </w:r>
            <w:r w:rsidR="00742ABE">
              <w:rPr>
                <w:lang w:val="zh-CN"/>
              </w:rPr>
              <w:br/>
            </w:r>
            <w:r w:rsidRPr="000D1CBC">
              <w:rPr>
                <w:lang w:val="zh-CN"/>
              </w:rPr>
              <w:t>弹药</w:t>
            </w:r>
            <w:r w:rsidR="00742ABE">
              <w:rPr>
                <w:lang w:val="zh-CN"/>
              </w:rPr>
              <w:br/>
            </w:r>
            <w:r w:rsidRPr="000D1CBC">
              <w:rPr>
                <w:lang w:val="zh-CN"/>
              </w:rPr>
              <w:t>尺寸</w:t>
            </w:r>
          </w:p>
        </w:tc>
        <w:tc>
          <w:tcPr>
            <w:tcW w:w="464" w:type="pct"/>
            <w:tcBorders>
              <w:top w:val="single" w:sz="4" w:space="0" w:color="auto"/>
              <w:left w:val="single" w:sz="4" w:space="0" w:color="000000"/>
              <w:bottom w:val="single" w:sz="12" w:space="0" w:color="auto"/>
              <w:right w:val="single" w:sz="4" w:space="0" w:color="000000"/>
            </w:tcBorders>
            <w:shd w:val="clear" w:color="auto" w:fill="auto"/>
            <w:vAlign w:val="bottom"/>
          </w:tcPr>
          <w:p w14:paraId="5659055D" w14:textId="3D142AC9" w:rsidR="003B79C8" w:rsidRPr="000D1CBC" w:rsidRDefault="003B79C8" w:rsidP="00D1595D">
            <w:pPr>
              <w:pStyle w:val="a0"/>
              <w:ind w:right="57"/>
              <w:rPr>
                <w:rFonts w:hAnsi="KaiTi"/>
                <w:szCs w:val="14"/>
              </w:rPr>
            </w:pPr>
            <w:r w:rsidRPr="000D1CBC">
              <w:rPr>
                <w:lang w:val="zh-CN"/>
              </w:rPr>
              <w:t>集束弹药所装炸药</w:t>
            </w:r>
            <w:r w:rsidR="00742ABE">
              <w:rPr>
                <w:lang w:val="zh-CN"/>
              </w:rPr>
              <w:br/>
            </w:r>
            <w:r w:rsidRPr="000D1CBC">
              <w:rPr>
                <w:lang w:val="zh-CN"/>
              </w:rPr>
              <w:t>(</w:t>
            </w:r>
            <w:r w:rsidRPr="000D1CBC">
              <w:rPr>
                <w:lang w:val="zh-CN"/>
              </w:rPr>
              <w:t>类型和重量</w:t>
            </w:r>
            <w:r w:rsidRPr="000D1CBC">
              <w:rPr>
                <w:lang w:val="zh-CN"/>
              </w:rPr>
              <w:t>)</w:t>
            </w:r>
          </w:p>
        </w:tc>
        <w:tc>
          <w:tcPr>
            <w:tcW w:w="585" w:type="pct"/>
            <w:tcBorders>
              <w:top w:val="single" w:sz="4" w:space="0" w:color="auto"/>
              <w:left w:val="single" w:sz="4" w:space="0" w:color="000000"/>
              <w:bottom w:val="single" w:sz="12" w:space="0" w:color="auto"/>
              <w:right w:val="single" w:sz="4" w:space="0" w:color="000000"/>
            </w:tcBorders>
            <w:shd w:val="clear" w:color="auto" w:fill="auto"/>
            <w:vAlign w:val="bottom"/>
          </w:tcPr>
          <w:p w14:paraId="302FB2AD" w14:textId="77777777" w:rsidR="003B79C8" w:rsidRPr="000D1CBC" w:rsidRDefault="003B79C8" w:rsidP="00D1595D">
            <w:pPr>
              <w:pStyle w:val="a0"/>
              <w:rPr>
                <w:rFonts w:hAnsi="KaiTi"/>
                <w:szCs w:val="14"/>
              </w:rPr>
            </w:pPr>
            <w:r w:rsidRPr="000D1CBC">
              <w:rPr>
                <w:lang w:val="zh-CN"/>
              </w:rPr>
              <w:t>爆炸子弹药类型和数量</w:t>
            </w:r>
            <w:r w:rsidRPr="000D1CBC">
              <w:rPr>
                <w:lang w:val="zh-CN"/>
              </w:rPr>
              <w:t>*</w:t>
            </w:r>
          </w:p>
        </w:tc>
        <w:tc>
          <w:tcPr>
            <w:tcW w:w="585" w:type="pct"/>
            <w:tcBorders>
              <w:top w:val="single" w:sz="4" w:space="0" w:color="auto"/>
              <w:left w:val="single" w:sz="4" w:space="0" w:color="000000"/>
              <w:bottom w:val="single" w:sz="12" w:space="0" w:color="auto"/>
              <w:right w:val="single" w:sz="4" w:space="0" w:color="000000"/>
            </w:tcBorders>
            <w:shd w:val="clear" w:color="auto" w:fill="auto"/>
            <w:vAlign w:val="bottom"/>
          </w:tcPr>
          <w:p w14:paraId="30E67449" w14:textId="77777777" w:rsidR="003B79C8" w:rsidRPr="000D1CBC" w:rsidRDefault="003B79C8" w:rsidP="00D1595D">
            <w:pPr>
              <w:pStyle w:val="a0"/>
              <w:rPr>
                <w:rFonts w:hAnsi="KaiTi"/>
                <w:szCs w:val="14"/>
              </w:rPr>
            </w:pPr>
            <w:r w:rsidRPr="000D1CBC">
              <w:rPr>
                <w:lang w:val="zh-CN"/>
              </w:rPr>
              <w:t>爆炸性子弹药尺寸</w:t>
            </w:r>
          </w:p>
        </w:tc>
        <w:tc>
          <w:tcPr>
            <w:tcW w:w="602" w:type="pct"/>
            <w:tcBorders>
              <w:top w:val="single" w:sz="4" w:space="0" w:color="auto"/>
              <w:left w:val="single" w:sz="4" w:space="0" w:color="000000"/>
              <w:bottom w:val="single" w:sz="12" w:space="0" w:color="auto"/>
              <w:right w:val="single" w:sz="4" w:space="0" w:color="000000"/>
            </w:tcBorders>
            <w:shd w:val="clear" w:color="auto" w:fill="auto"/>
            <w:vAlign w:val="bottom"/>
          </w:tcPr>
          <w:p w14:paraId="1407DB68" w14:textId="49BA27E7" w:rsidR="003B79C8" w:rsidRPr="000D1CBC" w:rsidRDefault="003B79C8" w:rsidP="00D1595D">
            <w:pPr>
              <w:pStyle w:val="a0"/>
              <w:rPr>
                <w:rFonts w:hAnsi="KaiTi"/>
                <w:szCs w:val="14"/>
              </w:rPr>
            </w:pPr>
            <w:r w:rsidRPr="000D1CBC">
              <w:rPr>
                <w:lang w:val="zh-CN"/>
              </w:rPr>
              <w:t>子弹药</w:t>
            </w:r>
            <w:r w:rsidR="00742ABE">
              <w:rPr>
                <w:lang w:val="zh-CN"/>
              </w:rPr>
              <w:br/>
            </w:r>
            <w:r w:rsidRPr="000D1CBC">
              <w:rPr>
                <w:lang w:val="zh-CN"/>
              </w:rPr>
              <w:t>引信</w:t>
            </w:r>
          </w:p>
        </w:tc>
        <w:tc>
          <w:tcPr>
            <w:tcW w:w="602" w:type="pct"/>
            <w:tcBorders>
              <w:top w:val="single" w:sz="4" w:space="0" w:color="auto"/>
              <w:left w:val="single" w:sz="4" w:space="0" w:color="000000"/>
              <w:bottom w:val="single" w:sz="12" w:space="0" w:color="auto"/>
              <w:right w:val="single" w:sz="4" w:space="0" w:color="000000"/>
            </w:tcBorders>
            <w:shd w:val="clear" w:color="auto" w:fill="auto"/>
            <w:vAlign w:val="bottom"/>
          </w:tcPr>
          <w:p w14:paraId="0C78D1D1" w14:textId="05999C51" w:rsidR="003B79C8" w:rsidRPr="000D1CBC" w:rsidRDefault="003B79C8" w:rsidP="00D1595D">
            <w:pPr>
              <w:pStyle w:val="a0"/>
              <w:rPr>
                <w:rFonts w:hAnsi="KaiTi"/>
                <w:szCs w:val="14"/>
              </w:rPr>
            </w:pPr>
            <w:r w:rsidRPr="000D1CBC">
              <w:rPr>
                <w:lang w:val="zh-CN"/>
              </w:rPr>
              <w:t>子弹药</w:t>
            </w:r>
            <w:r w:rsidR="00742ABE">
              <w:rPr>
                <w:lang w:val="zh-CN"/>
              </w:rPr>
              <w:br/>
            </w:r>
            <w:r w:rsidRPr="000D1CBC">
              <w:rPr>
                <w:lang w:val="zh-CN"/>
              </w:rPr>
              <w:t>所装炸药</w:t>
            </w:r>
            <w:r w:rsidRPr="000D1CBC">
              <w:rPr>
                <w:lang w:val="zh-CN"/>
              </w:rPr>
              <w:t>(</w:t>
            </w:r>
            <w:r w:rsidRPr="000D1CBC">
              <w:rPr>
                <w:lang w:val="zh-CN"/>
              </w:rPr>
              <w:t>类型和重量</w:t>
            </w:r>
            <w:r w:rsidRPr="000D1CBC">
              <w:rPr>
                <w:lang w:val="zh-CN"/>
              </w:rPr>
              <w:t>)</w:t>
            </w:r>
          </w:p>
        </w:tc>
        <w:tc>
          <w:tcPr>
            <w:tcW w:w="602" w:type="pct"/>
            <w:tcBorders>
              <w:top w:val="single" w:sz="4" w:space="0" w:color="auto"/>
              <w:left w:val="single" w:sz="4" w:space="0" w:color="000000"/>
              <w:bottom w:val="single" w:sz="12" w:space="0" w:color="auto"/>
              <w:right w:val="single" w:sz="4" w:space="0" w:color="000000"/>
            </w:tcBorders>
            <w:shd w:val="clear" w:color="auto" w:fill="auto"/>
            <w:vAlign w:val="bottom"/>
          </w:tcPr>
          <w:p w14:paraId="1215F8C6" w14:textId="54F687AF" w:rsidR="003B79C8" w:rsidRPr="000D1CBC" w:rsidRDefault="003B79C8" w:rsidP="00D1595D">
            <w:pPr>
              <w:pStyle w:val="a0"/>
              <w:rPr>
                <w:rFonts w:hAnsi="KaiTi"/>
                <w:szCs w:val="14"/>
              </w:rPr>
            </w:pPr>
            <w:r w:rsidRPr="000D1CBC">
              <w:rPr>
                <w:lang w:val="zh-CN"/>
              </w:rPr>
              <w:t>子弹药</w:t>
            </w:r>
            <w:r w:rsidR="00D96F29">
              <w:rPr>
                <w:lang w:val="zh-CN"/>
              </w:rPr>
              <w:br/>
            </w:r>
            <w:r w:rsidRPr="000D1CBC">
              <w:rPr>
                <w:lang w:val="zh-CN"/>
              </w:rPr>
              <w:t>所装金属</w:t>
            </w:r>
            <w:r w:rsidRPr="000D1CBC">
              <w:rPr>
                <w:lang w:val="zh-CN"/>
              </w:rPr>
              <w:t>(</w:t>
            </w:r>
            <w:r w:rsidRPr="000D1CBC">
              <w:rPr>
                <w:lang w:val="zh-CN"/>
              </w:rPr>
              <w:t>类型和重量</w:t>
            </w:r>
            <w:r w:rsidRPr="000D1CBC">
              <w:rPr>
                <w:lang w:val="zh-CN"/>
              </w:rPr>
              <w:t>)</w:t>
            </w:r>
          </w:p>
        </w:tc>
        <w:tc>
          <w:tcPr>
            <w:tcW w:w="556" w:type="pct"/>
            <w:tcBorders>
              <w:top w:val="single" w:sz="4" w:space="0" w:color="auto"/>
              <w:left w:val="single" w:sz="4" w:space="0" w:color="000000"/>
              <w:bottom w:val="single" w:sz="12" w:space="0" w:color="auto"/>
              <w:right w:val="single" w:sz="4" w:space="0" w:color="000000"/>
            </w:tcBorders>
            <w:shd w:val="clear" w:color="auto" w:fill="auto"/>
            <w:vAlign w:val="bottom"/>
          </w:tcPr>
          <w:p w14:paraId="6FF58018" w14:textId="77777777" w:rsidR="003B79C8" w:rsidRPr="000D1CBC" w:rsidRDefault="003B79C8" w:rsidP="00D1595D">
            <w:pPr>
              <w:pStyle w:val="a0"/>
              <w:rPr>
                <w:szCs w:val="14"/>
              </w:rPr>
            </w:pPr>
            <w:r w:rsidRPr="000D1CBC">
              <w:rPr>
                <w:lang w:val="zh-CN"/>
              </w:rPr>
              <w:t>其他可</w:t>
            </w:r>
            <w:r w:rsidRPr="000D1CBC">
              <w:rPr>
                <w:rFonts w:hint="eastAsia"/>
                <w:lang w:val="zh-CN"/>
              </w:rPr>
              <w:t>能便利</w:t>
            </w:r>
            <w:r w:rsidRPr="000D1CBC">
              <w:rPr>
                <w:lang w:val="zh-CN"/>
              </w:rPr>
              <w:t>清理</w:t>
            </w:r>
            <w:r w:rsidRPr="000D1CBC">
              <w:rPr>
                <w:rFonts w:hint="eastAsia"/>
                <w:lang w:val="zh-CN"/>
              </w:rPr>
              <w:t>工作</w:t>
            </w:r>
            <w:r w:rsidRPr="000D1CBC">
              <w:rPr>
                <w:lang w:val="zh-CN"/>
              </w:rPr>
              <w:t>的信息</w:t>
            </w:r>
          </w:p>
        </w:tc>
      </w:tr>
      <w:tr w:rsidR="003B79C8" w:rsidRPr="000D1CBC" w14:paraId="60C8BF22" w14:textId="77777777" w:rsidTr="0042720E">
        <w:trPr>
          <w:trHeight w:hRule="exact" w:val="491"/>
          <w:tblHeader/>
        </w:trPr>
        <w:tc>
          <w:tcPr>
            <w:tcW w:w="443" w:type="pct"/>
            <w:tcBorders>
              <w:top w:val="single" w:sz="12" w:space="0" w:color="auto"/>
              <w:left w:val="single" w:sz="4" w:space="0" w:color="000000"/>
              <w:right w:val="single" w:sz="4" w:space="0" w:color="000000"/>
            </w:tcBorders>
            <w:shd w:val="clear" w:color="auto" w:fill="auto"/>
          </w:tcPr>
          <w:p w14:paraId="0D371100" w14:textId="77777777" w:rsidR="003B79C8" w:rsidRPr="000D1CBC" w:rsidRDefault="003B79C8" w:rsidP="00DF0E75">
            <w:pPr>
              <w:pStyle w:val="SingleTxtGC"/>
            </w:pPr>
          </w:p>
        </w:tc>
        <w:tc>
          <w:tcPr>
            <w:tcW w:w="562" w:type="pct"/>
            <w:tcBorders>
              <w:top w:val="single" w:sz="12" w:space="0" w:color="auto"/>
              <w:left w:val="single" w:sz="4" w:space="0" w:color="000000"/>
              <w:right w:val="single" w:sz="4" w:space="0" w:color="000000"/>
            </w:tcBorders>
            <w:shd w:val="clear" w:color="auto" w:fill="auto"/>
          </w:tcPr>
          <w:p w14:paraId="1493E7E6" w14:textId="77777777" w:rsidR="003B79C8" w:rsidRPr="000D1CBC" w:rsidRDefault="003B79C8" w:rsidP="00DF0E75">
            <w:pPr>
              <w:pStyle w:val="SingleTxtGC"/>
            </w:pPr>
          </w:p>
        </w:tc>
        <w:tc>
          <w:tcPr>
            <w:tcW w:w="464" w:type="pct"/>
            <w:tcBorders>
              <w:top w:val="single" w:sz="12" w:space="0" w:color="auto"/>
              <w:left w:val="single" w:sz="4" w:space="0" w:color="000000"/>
              <w:right w:val="single" w:sz="4" w:space="0" w:color="000000"/>
            </w:tcBorders>
            <w:shd w:val="clear" w:color="auto" w:fill="auto"/>
          </w:tcPr>
          <w:p w14:paraId="09340D31" w14:textId="77777777" w:rsidR="003B79C8" w:rsidRPr="000D1CBC" w:rsidRDefault="003B79C8" w:rsidP="00DF0E75">
            <w:pPr>
              <w:pStyle w:val="SingleTxtGC"/>
            </w:pPr>
          </w:p>
        </w:tc>
        <w:tc>
          <w:tcPr>
            <w:tcW w:w="585" w:type="pct"/>
            <w:tcBorders>
              <w:top w:val="single" w:sz="12" w:space="0" w:color="auto"/>
              <w:left w:val="single" w:sz="4" w:space="0" w:color="000000"/>
              <w:right w:val="single" w:sz="4" w:space="0" w:color="000000"/>
            </w:tcBorders>
            <w:shd w:val="clear" w:color="auto" w:fill="auto"/>
          </w:tcPr>
          <w:p w14:paraId="2CEAD1D7" w14:textId="77777777" w:rsidR="003B79C8" w:rsidRPr="000D1CBC" w:rsidRDefault="003B79C8" w:rsidP="00DF0E75">
            <w:pPr>
              <w:pStyle w:val="SingleTxtGC"/>
            </w:pPr>
          </w:p>
        </w:tc>
        <w:tc>
          <w:tcPr>
            <w:tcW w:w="585" w:type="pct"/>
            <w:tcBorders>
              <w:top w:val="single" w:sz="12" w:space="0" w:color="auto"/>
              <w:left w:val="single" w:sz="4" w:space="0" w:color="000000"/>
              <w:right w:val="single" w:sz="4" w:space="0" w:color="000000"/>
            </w:tcBorders>
            <w:shd w:val="clear" w:color="auto" w:fill="auto"/>
          </w:tcPr>
          <w:p w14:paraId="4780F20F" w14:textId="77777777" w:rsidR="003B79C8" w:rsidRPr="000D1CBC" w:rsidRDefault="003B79C8" w:rsidP="00DF0E75">
            <w:pPr>
              <w:pStyle w:val="SingleTxtGC"/>
            </w:pPr>
          </w:p>
        </w:tc>
        <w:tc>
          <w:tcPr>
            <w:tcW w:w="602" w:type="pct"/>
            <w:tcBorders>
              <w:top w:val="single" w:sz="12" w:space="0" w:color="auto"/>
              <w:left w:val="single" w:sz="4" w:space="0" w:color="000000"/>
              <w:right w:val="single" w:sz="4" w:space="0" w:color="000000"/>
            </w:tcBorders>
            <w:shd w:val="clear" w:color="auto" w:fill="auto"/>
          </w:tcPr>
          <w:p w14:paraId="38D2F1D5" w14:textId="77777777" w:rsidR="003B79C8" w:rsidRPr="000D1CBC" w:rsidRDefault="003B79C8" w:rsidP="00DF0E75">
            <w:pPr>
              <w:pStyle w:val="SingleTxtGC"/>
            </w:pPr>
          </w:p>
        </w:tc>
        <w:tc>
          <w:tcPr>
            <w:tcW w:w="602" w:type="pct"/>
            <w:tcBorders>
              <w:top w:val="single" w:sz="12" w:space="0" w:color="auto"/>
              <w:left w:val="single" w:sz="4" w:space="0" w:color="000000"/>
              <w:right w:val="single" w:sz="4" w:space="0" w:color="000000"/>
            </w:tcBorders>
            <w:shd w:val="clear" w:color="auto" w:fill="auto"/>
          </w:tcPr>
          <w:p w14:paraId="0F943DB1" w14:textId="77777777" w:rsidR="003B79C8" w:rsidRPr="000D1CBC" w:rsidRDefault="003B79C8" w:rsidP="00DF0E75">
            <w:pPr>
              <w:pStyle w:val="SingleTxtGC"/>
            </w:pPr>
          </w:p>
        </w:tc>
        <w:tc>
          <w:tcPr>
            <w:tcW w:w="602" w:type="pct"/>
            <w:tcBorders>
              <w:top w:val="single" w:sz="12" w:space="0" w:color="auto"/>
              <w:left w:val="single" w:sz="4" w:space="0" w:color="000000"/>
              <w:right w:val="single" w:sz="4" w:space="0" w:color="000000"/>
            </w:tcBorders>
            <w:shd w:val="clear" w:color="auto" w:fill="auto"/>
          </w:tcPr>
          <w:p w14:paraId="450F6373" w14:textId="77777777" w:rsidR="003B79C8" w:rsidRPr="000D1CBC" w:rsidRDefault="003B79C8" w:rsidP="00DF0E75">
            <w:pPr>
              <w:pStyle w:val="SingleTxtGC"/>
            </w:pPr>
          </w:p>
        </w:tc>
        <w:tc>
          <w:tcPr>
            <w:tcW w:w="556" w:type="pct"/>
            <w:tcBorders>
              <w:top w:val="single" w:sz="12" w:space="0" w:color="auto"/>
              <w:left w:val="single" w:sz="4" w:space="0" w:color="000000"/>
              <w:right w:val="single" w:sz="4" w:space="0" w:color="000000"/>
            </w:tcBorders>
            <w:shd w:val="clear" w:color="auto" w:fill="auto"/>
          </w:tcPr>
          <w:p w14:paraId="7A671CCC" w14:textId="77777777" w:rsidR="003B79C8" w:rsidRPr="000D1CBC" w:rsidRDefault="003B79C8" w:rsidP="00DF0E75">
            <w:pPr>
              <w:pStyle w:val="SingleTxtGC"/>
            </w:pPr>
          </w:p>
        </w:tc>
      </w:tr>
      <w:tr w:rsidR="003B79C8" w:rsidRPr="000D1CBC" w14:paraId="36884D98" w14:textId="77777777" w:rsidTr="0042720E">
        <w:tc>
          <w:tcPr>
            <w:tcW w:w="443" w:type="pct"/>
            <w:tcBorders>
              <w:left w:val="single" w:sz="4" w:space="0" w:color="000000"/>
              <w:right w:val="single" w:sz="4" w:space="0" w:color="000000"/>
            </w:tcBorders>
            <w:shd w:val="clear" w:color="auto" w:fill="auto"/>
          </w:tcPr>
          <w:p w14:paraId="59C7F4EE" w14:textId="77777777" w:rsidR="003B79C8" w:rsidRPr="000D1CBC" w:rsidRDefault="003B79C8" w:rsidP="00D1595D">
            <w:pPr>
              <w:pStyle w:val="a1"/>
            </w:pPr>
          </w:p>
        </w:tc>
        <w:tc>
          <w:tcPr>
            <w:tcW w:w="562" w:type="pct"/>
            <w:tcBorders>
              <w:left w:val="single" w:sz="4" w:space="0" w:color="000000"/>
              <w:right w:val="single" w:sz="4" w:space="0" w:color="000000"/>
            </w:tcBorders>
            <w:shd w:val="clear" w:color="auto" w:fill="auto"/>
          </w:tcPr>
          <w:p w14:paraId="670C43B9" w14:textId="77777777" w:rsidR="003B79C8" w:rsidRPr="000D1CBC" w:rsidRDefault="003B79C8" w:rsidP="00D1595D">
            <w:pPr>
              <w:pStyle w:val="a1"/>
            </w:pPr>
          </w:p>
        </w:tc>
        <w:tc>
          <w:tcPr>
            <w:tcW w:w="464" w:type="pct"/>
            <w:tcBorders>
              <w:left w:val="single" w:sz="4" w:space="0" w:color="000000"/>
              <w:right w:val="single" w:sz="4" w:space="0" w:color="000000"/>
            </w:tcBorders>
            <w:shd w:val="clear" w:color="auto" w:fill="auto"/>
          </w:tcPr>
          <w:p w14:paraId="5C8EF44F" w14:textId="77777777" w:rsidR="003B79C8" w:rsidRPr="000D1CBC" w:rsidRDefault="003B79C8" w:rsidP="00D1595D">
            <w:pPr>
              <w:pStyle w:val="a1"/>
            </w:pPr>
          </w:p>
        </w:tc>
        <w:tc>
          <w:tcPr>
            <w:tcW w:w="585" w:type="pct"/>
            <w:tcBorders>
              <w:left w:val="single" w:sz="4" w:space="0" w:color="000000"/>
              <w:right w:val="single" w:sz="4" w:space="0" w:color="000000"/>
            </w:tcBorders>
            <w:shd w:val="clear" w:color="auto" w:fill="auto"/>
          </w:tcPr>
          <w:p w14:paraId="733F6E50" w14:textId="77777777" w:rsidR="003B79C8" w:rsidRPr="000D1CBC" w:rsidRDefault="003B79C8" w:rsidP="00D1595D">
            <w:pPr>
              <w:pStyle w:val="a1"/>
            </w:pPr>
          </w:p>
        </w:tc>
        <w:tc>
          <w:tcPr>
            <w:tcW w:w="585" w:type="pct"/>
            <w:tcBorders>
              <w:left w:val="single" w:sz="4" w:space="0" w:color="000000"/>
              <w:right w:val="single" w:sz="4" w:space="0" w:color="000000"/>
            </w:tcBorders>
            <w:shd w:val="clear" w:color="auto" w:fill="auto"/>
          </w:tcPr>
          <w:p w14:paraId="6377D751" w14:textId="77777777" w:rsidR="003B79C8" w:rsidRPr="000D1CBC" w:rsidRDefault="003B79C8" w:rsidP="00D1595D">
            <w:pPr>
              <w:pStyle w:val="a1"/>
            </w:pPr>
          </w:p>
        </w:tc>
        <w:tc>
          <w:tcPr>
            <w:tcW w:w="602" w:type="pct"/>
            <w:tcBorders>
              <w:left w:val="single" w:sz="4" w:space="0" w:color="000000"/>
              <w:right w:val="single" w:sz="4" w:space="0" w:color="000000"/>
            </w:tcBorders>
            <w:shd w:val="clear" w:color="auto" w:fill="auto"/>
          </w:tcPr>
          <w:p w14:paraId="078C19C4" w14:textId="77777777" w:rsidR="003B79C8" w:rsidRPr="000D1CBC" w:rsidRDefault="003B79C8" w:rsidP="00D1595D">
            <w:pPr>
              <w:pStyle w:val="a1"/>
            </w:pPr>
          </w:p>
        </w:tc>
        <w:tc>
          <w:tcPr>
            <w:tcW w:w="602" w:type="pct"/>
            <w:tcBorders>
              <w:left w:val="single" w:sz="4" w:space="0" w:color="000000"/>
              <w:right w:val="single" w:sz="4" w:space="0" w:color="000000"/>
            </w:tcBorders>
            <w:shd w:val="clear" w:color="auto" w:fill="auto"/>
          </w:tcPr>
          <w:p w14:paraId="24C537CA" w14:textId="77777777" w:rsidR="003B79C8" w:rsidRPr="000D1CBC" w:rsidRDefault="003B79C8" w:rsidP="00D1595D">
            <w:pPr>
              <w:pStyle w:val="a1"/>
            </w:pPr>
          </w:p>
        </w:tc>
        <w:tc>
          <w:tcPr>
            <w:tcW w:w="602" w:type="pct"/>
            <w:tcBorders>
              <w:left w:val="single" w:sz="4" w:space="0" w:color="000000"/>
              <w:right w:val="single" w:sz="4" w:space="0" w:color="000000"/>
            </w:tcBorders>
            <w:shd w:val="clear" w:color="auto" w:fill="auto"/>
          </w:tcPr>
          <w:p w14:paraId="3CFA1414" w14:textId="77777777" w:rsidR="003B79C8" w:rsidRPr="000D1CBC" w:rsidRDefault="003B79C8" w:rsidP="00D1595D">
            <w:pPr>
              <w:pStyle w:val="a1"/>
            </w:pPr>
          </w:p>
        </w:tc>
        <w:tc>
          <w:tcPr>
            <w:tcW w:w="556" w:type="pct"/>
            <w:tcBorders>
              <w:left w:val="single" w:sz="4" w:space="0" w:color="000000"/>
              <w:right w:val="single" w:sz="4" w:space="0" w:color="000000"/>
            </w:tcBorders>
            <w:shd w:val="clear" w:color="auto" w:fill="auto"/>
          </w:tcPr>
          <w:p w14:paraId="60E118FB" w14:textId="77777777" w:rsidR="003B79C8" w:rsidRPr="000D1CBC" w:rsidRDefault="003B79C8" w:rsidP="00D1595D">
            <w:pPr>
              <w:pStyle w:val="a1"/>
            </w:pPr>
          </w:p>
        </w:tc>
      </w:tr>
      <w:tr w:rsidR="003B79C8" w:rsidRPr="000D1CBC" w14:paraId="3BCBAF6A" w14:textId="77777777" w:rsidTr="0042720E">
        <w:tc>
          <w:tcPr>
            <w:tcW w:w="443" w:type="pct"/>
            <w:tcBorders>
              <w:left w:val="single" w:sz="4" w:space="0" w:color="000000"/>
              <w:right w:val="single" w:sz="4" w:space="0" w:color="000000"/>
            </w:tcBorders>
            <w:shd w:val="clear" w:color="auto" w:fill="auto"/>
          </w:tcPr>
          <w:p w14:paraId="26159617" w14:textId="77777777" w:rsidR="003B79C8" w:rsidRPr="000D1CBC" w:rsidRDefault="003B79C8" w:rsidP="00D1595D">
            <w:pPr>
              <w:pStyle w:val="a1"/>
            </w:pPr>
          </w:p>
        </w:tc>
        <w:tc>
          <w:tcPr>
            <w:tcW w:w="562" w:type="pct"/>
            <w:tcBorders>
              <w:left w:val="single" w:sz="4" w:space="0" w:color="000000"/>
              <w:right w:val="single" w:sz="4" w:space="0" w:color="000000"/>
            </w:tcBorders>
            <w:shd w:val="clear" w:color="auto" w:fill="auto"/>
          </w:tcPr>
          <w:p w14:paraId="252BA9FA" w14:textId="77777777" w:rsidR="003B79C8" w:rsidRPr="000D1CBC" w:rsidRDefault="003B79C8" w:rsidP="00D1595D">
            <w:pPr>
              <w:pStyle w:val="a1"/>
            </w:pPr>
          </w:p>
        </w:tc>
        <w:tc>
          <w:tcPr>
            <w:tcW w:w="464" w:type="pct"/>
            <w:tcBorders>
              <w:left w:val="single" w:sz="4" w:space="0" w:color="000000"/>
              <w:right w:val="single" w:sz="4" w:space="0" w:color="000000"/>
            </w:tcBorders>
            <w:shd w:val="clear" w:color="auto" w:fill="auto"/>
          </w:tcPr>
          <w:p w14:paraId="1724A973" w14:textId="77777777" w:rsidR="003B79C8" w:rsidRPr="000D1CBC" w:rsidRDefault="003B79C8" w:rsidP="00D1595D">
            <w:pPr>
              <w:pStyle w:val="a1"/>
            </w:pPr>
          </w:p>
        </w:tc>
        <w:tc>
          <w:tcPr>
            <w:tcW w:w="585" w:type="pct"/>
            <w:tcBorders>
              <w:left w:val="single" w:sz="4" w:space="0" w:color="000000"/>
              <w:right w:val="single" w:sz="4" w:space="0" w:color="000000"/>
            </w:tcBorders>
            <w:shd w:val="clear" w:color="auto" w:fill="auto"/>
          </w:tcPr>
          <w:p w14:paraId="74855B25" w14:textId="77777777" w:rsidR="003B79C8" w:rsidRPr="000D1CBC" w:rsidRDefault="003B79C8" w:rsidP="00D1595D">
            <w:pPr>
              <w:pStyle w:val="a1"/>
            </w:pPr>
          </w:p>
        </w:tc>
        <w:tc>
          <w:tcPr>
            <w:tcW w:w="585" w:type="pct"/>
            <w:tcBorders>
              <w:left w:val="single" w:sz="4" w:space="0" w:color="000000"/>
              <w:right w:val="single" w:sz="4" w:space="0" w:color="000000"/>
            </w:tcBorders>
            <w:shd w:val="clear" w:color="auto" w:fill="auto"/>
          </w:tcPr>
          <w:p w14:paraId="3B068763" w14:textId="77777777" w:rsidR="003B79C8" w:rsidRPr="000D1CBC" w:rsidRDefault="003B79C8" w:rsidP="00D1595D">
            <w:pPr>
              <w:pStyle w:val="a1"/>
            </w:pPr>
          </w:p>
        </w:tc>
        <w:tc>
          <w:tcPr>
            <w:tcW w:w="602" w:type="pct"/>
            <w:tcBorders>
              <w:left w:val="single" w:sz="4" w:space="0" w:color="000000"/>
              <w:right w:val="single" w:sz="4" w:space="0" w:color="000000"/>
            </w:tcBorders>
            <w:shd w:val="clear" w:color="auto" w:fill="auto"/>
          </w:tcPr>
          <w:p w14:paraId="0484BF01" w14:textId="77777777" w:rsidR="003B79C8" w:rsidRPr="000D1CBC" w:rsidRDefault="003B79C8" w:rsidP="00D1595D">
            <w:pPr>
              <w:pStyle w:val="a1"/>
            </w:pPr>
          </w:p>
        </w:tc>
        <w:tc>
          <w:tcPr>
            <w:tcW w:w="602" w:type="pct"/>
            <w:tcBorders>
              <w:left w:val="single" w:sz="4" w:space="0" w:color="000000"/>
              <w:right w:val="single" w:sz="4" w:space="0" w:color="000000"/>
            </w:tcBorders>
            <w:shd w:val="clear" w:color="auto" w:fill="auto"/>
          </w:tcPr>
          <w:p w14:paraId="73A03B43" w14:textId="77777777" w:rsidR="003B79C8" w:rsidRPr="000D1CBC" w:rsidRDefault="003B79C8" w:rsidP="00D1595D">
            <w:pPr>
              <w:pStyle w:val="a1"/>
            </w:pPr>
          </w:p>
        </w:tc>
        <w:tc>
          <w:tcPr>
            <w:tcW w:w="602" w:type="pct"/>
            <w:tcBorders>
              <w:left w:val="single" w:sz="4" w:space="0" w:color="000000"/>
              <w:right w:val="single" w:sz="4" w:space="0" w:color="000000"/>
            </w:tcBorders>
            <w:shd w:val="clear" w:color="auto" w:fill="auto"/>
          </w:tcPr>
          <w:p w14:paraId="650E787E" w14:textId="77777777" w:rsidR="003B79C8" w:rsidRPr="000D1CBC" w:rsidRDefault="003B79C8" w:rsidP="00D1595D">
            <w:pPr>
              <w:pStyle w:val="a1"/>
            </w:pPr>
          </w:p>
        </w:tc>
        <w:tc>
          <w:tcPr>
            <w:tcW w:w="556" w:type="pct"/>
            <w:tcBorders>
              <w:left w:val="single" w:sz="4" w:space="0" w:color="000000"/>
              <w:right w:val="single" w:sz="4" w:space="0" w:color="000000"/>
            </w:tcBorders>
            <w:shd w:val="clear" w:color="auto" w:fill="auto"/>
          </w:tcPr>
          <w:p w14:paraId="77315D0D" w14:textId="77777777" w:rsidR="003B79C8" w:rsidRPr="000D1CBC" w:rsidRDefault="003B79C8" w:rsidP="00D1595D">
            <w:pPr>
              <w:pStyle w:val="a1"/>
            </w:pPr>
          </w:p>
        </w:tc>
      </w:tr>
      <w:tr w:rsidR="003B79C8" w:rsidRPr="000D1CBC" w14:paraId="33CE4605" w14:textId="77777777" w:rsidTr="0042720E">
        <w:tc>
          <w:tcPr>
            <w:tcW w:w="443" w:type="pct"/>
            <w:tcBorders>
              <w:left w:val="single" w:sz="4" w:space="0" w:color="000000"/>
              <w:right w:val="single" w:sz="4" w:space="0" w:color="000000"/>
            </w:tcBorders>
            <w:shd w:val="clear" w:color="auto" w:fill="auto"/>
          </w:tcPr>
          <w:p w14:paraId="10153A5F" w14:textId="77777777" w:rsidR="003B79C8" w:rsidRPr="000D1CBC" w:rsidRDefault="003B79C8" w:rsidP="00D1595D">
            <w:pPr>
              <w:pStyle w:val="a1"/>
            </w:pPr>
          </w:p>
        </w:tc>
        <w:tc>
          <w:tcPr>
            <w:tcW w:w="562" w:type="pct"/>
            <w:tcBorders>
              <w:left w:val="single" w:sz="4" w:space="0" w:color="000000"/>
              <w:right w:val="single" w:sz="4" w:space="0" w:color="000000"/>
            </w:tcBorders>
            <w:shd w:val="clear" w:color="auto" w:fill="auto"/>
          </w:tcPr>
          <w:p w14:paraId="196CFF38" w14:textId="77777777" w:rsidR="003B79C8" w:rsidRPr="000D1CBC" w:rsidRDefault="003B79C8" w:rsidP="00D1595D">
            <w:pPr>
              <w:pStyle w:val="a1"/>
            </w:pPr>
          </w:p>
        </w:tc>
        <w:tc>
          <w:tcPr>
            <w:tcW w:w="464" w:type="pct"/>
            <w:tcBorders>
              <w:left w:val="single" w:sz="4" w:space="0" w:color="000000"/>
              <w:right w:val="single" w:sz="4" w:space="0" w:color="000000"/>
            </w:tcBorders>
            <w:shd w:val="clear" w:color="auto" w:fill="auto"/>
          </w:tcPr>
          <w:p w14:paraId="0587BD5F" w14:textId="77777777" w:rsidR="003B79C8" w:rsidRPr="000D1CBC" w:rsidRDefault="003B79C8" w:rsidP="00D1595D">
            <w:pPr>
              <w:pStyle w:val="a1"/>
            </w:pPr>
          </w:p>
        </w:tc>
        <w:tc>
          <w:tcPr>
            <w:tcW w:w="585" w:type="pct"/>
            <w:tcBorders>
              <w:left w:val="single" w:sz="4" w:space="0" w:color="000000"/>
              <w:right w:val="single" w:sz="4" w:space="0" w:color="000000"/>
            </w:tcBorders>
            <w:shd w:val="clear" w:color="auto" w:fill="auto"/>
          </w:tcPr>
          <w:p w14:paraId="43789790" w14:textId="77777777" w:rsidR="003B79C8" w:rsidRPr="000D1CBC" w:rsidRDefault="003B79C8" w:rsidP="00D1595D">
            <w:pPr>
              <w:pStyle w:val="a1"/>
            </w:pPr>
          </w:p>
        </w:tc>
        <w:tc>
          <w:tcPr>
            <w:tcW w:w="585" w:type="pct"/>
            <w:tcBorders>
              <w:left w:val="single" w:sz="4" w:space="0" w:color="000000"/>
              <w:right w:val="single" w:sz="4" w:space="0" w:color="000000"/>
            </w:tcBorders>
            <w:shd w:val="clear" w:color="auto" w:fill="auto"/>
          </w:tcPr>
          <w:p w14:paraId="045B560B" w14:textId="77777777" w:rsidR="003B79C8" w:rsidRPr="000D1CBC" w:rsidRDefault="003B79C8" w:rsidP="00D1595D">
            <w:pPr>
              <w:pStyle w:val="a1"/>
            </w:pPr>
          </w:p>
        </w:tc>
        <w:tc>
          <w:tcPr>
            <w:tcW w:w="602" w:type="pct"/>
            <w:tcBorders>
              <w:left w:val="single" w:sz="4" w:space="0" w:color="000000"/>
              <w:right w:val="single" w:sz="4" w:space="0" w:color="000000"/>
            </w:tcBorders>
            <w:shd w:val="clear" w:color="auto" w:fill="auto"/>
          </w:tcPr>
          <w:p w14:paraId="3F009899" w14:textId="77777777" w:rsidR="003B79C8" w:rsidRPr="000D1CBC" w:rsidRDefault="003B79C8" w:rsidP="00D1595D">
            <w:pPr>
              <w:pStyle w:val="a1"/>
            </w:pPr>
          </w:p>
        </w:tc>
        <w:tc>
          <w:tcPr>
            <w:tcW w:w="602" w:type="pct"/>
            <w:tcBorders>
              <w:left w:val="single" w:sz="4" w:space="0" w:color="000000"/>
              <w:right w:val="single" w:sz="4" w:space="0" w:color="000000"/>
            </w:tcBorders>
            <w:shd w:val="clear" w:color="auto" w:fill="auto"/>
          </w:tcPr>
          <w:p w14:paraId="14EAECB1" w14:textId="77777777" w:rsidR="003B79C8" w:rsidRPr="000D1CBC" w:rsidRDefault="003B79C8" w:rsidP="00D1595D">
            <w:pPr>
              <w:pStyle w:val="a1"/>
            </w:pPr>
          </w:p>
        </w:tc>
        <w:tc>
          <w:tcPr>
            <w:tcW w:w="602" w:type="pct"/>
            <w:tcBorders>
              <w:left w:val="single" w:sz="4" w:space="0" w:color="000000"/>
              <w:right w:val="single" w:sz="4" w:space="0" w:color="000000"/>
            </w:tcBorders>
            <w:shd w:val="clear" w:color="auto" w:fill="auto"/>
          </w:tcPr>
          <w:p w14:paraId="1387043E" w14:textId="77777777" w:rsidR="003B79C8" w:rsidRPr="000D1CBC" w:rsidRDefault="003B79C8" w:rsidP="00D1595D">
            <w:pPr>
              <w:pStyle w:val="a1"/>
            </w:pPr>
          </w:p>
        </w:tc>
        <w:tc>
          <w:tcPr>
            <w:tcW w:w="556" w:type="pct"/>
            <w:tcBorders>
              <w:left w:val="single" w:sz="4" w:space="0" w:color="000000"/>
              <w:right w:val="single" w:sz="4" w:space="0" w:color="000000"/>
            </w:tcBorders>
            <w:shd w:val="clear" w:color="auto" w:fill="auto"/>
          </w:tcPr>
          <w:p w14:paraId="3DBA6C01" w14:textId="77777777" w:rsidR="003B79C8" w:rsidRPr="000D1CBC" w:rsidRDefault="003B79C8" w:rsidP="00D1595D">
            <w:pPr>
              <w:pStyle w:val="a1"/>
            </w:pPr>
          </w:p>
        </w:tc>
      </w:tr>
      <w:tr w:rsidR="00C67141" w:rsidRPr="000D1CBC" w14:paraId="0F84707E" w14:textId="77777777" w:rsidTr="0042720E">
        <w:tc>
          <w:tcPr>
            <w:tcW w:w="443" w:type="pct"/>
            <w:tcBorders>
              <w:left w:val="single" w:sz="4" w:space="0" w:color="000000"/>
              <w:bottom w:val="single" w:sz="4" w:space="0" w:color="000000"/>
              <w:right w:val="single" w:sz="4" w:space="0" w:color="000000"/>
            </w:tcBorders>
            <w:shd w:val="clear" w:color="auto" w:fill="auto"/>
          </w:tcPr>
          <w:p w14:paraId="08297C2F" w14:textId="77777777" w:rsidR="00C67141" w:rsidRPr="000D1CBC" w:rsidRDefault="00C67141" w:rsidP="00D1595D">
            <w:pPr>
              <w:pStyle w:val="a1"/>
            </w:pPr>
          </w:p>
        </w:tc>
        <w:tc>
          <w:tcPr>
            <w:tcW w:w="562" w:type="pct"/>
            <w:tcBorders>
              <w:left w:val="single" w:sz="4" w:space="0" w:color="000000"/>
              <w:bottom w:val="single" w:sz="4" w:space="0" w:color="000000"/>
              <w:right w:val="single" w:sz="4" w:space="0" w:color="000000"/>
            </w:tcBorders>
            <w:shd w:val="clear" w:color="auto" w:fill="auto"/>
          </w:tcPr>
          <w:p w14:paraId="3A8DD57D" w14:textId="77777777" w:rsidR="00C67141" w:rsidRPr="000D1CBC" w:rsidRDefault="00C67141" w:rsidP="00D1595D">
            <w:pPr>
              <w:pStyle w:val="a1"/>
            </w:pPr>
          </w:p>
        </w:tc>
        <w:tc>
          <w:tcPr>
            <w:tcW w:w="464" w:type="pct"/>
            <w:tcBorders>
              <w:left w:val="single" w:sz="4" w:space="0" w:color="000000"/>
              <w:bottom w:val="single" w:sz="4" w:space="0" w:color="000000"/>
              <w:right w:val="single" w:sz="4" w:space="0" w:color="000000"/>
            </w:tcBorders>
            <w:shd w:val="clear" w:color="auto" w:fill="auto"/>
          </w:tcPr>
          <w:p w14:paraId="6E440203" w14:textId="77777777" w:rsidR="00C67141" w:rsidRPr="000D1CBC" w:rsidRDefault="00C67141" w:rsidP="00D1595D">
            <w:pPr>
              <w:pStyle w:val="a1"/>
            </w:pPr>
          </w:p>
        </w:tc>
        <w:tc>
          <w:tcPr>
            <w:tcW w:w="585" w:type="pct"/>
            <w:tcBorders>
              <w:left w:val="single" w:sz="4" w:space="0" w:color="000000"/>
              <w:bottom w:val="single" w:sz="4" w:space="0" w:color="000000"/>
              <w:right w:val="single" w:sz="4" w:space="0" w:color="000000"/>
            </w:tcBorders>
            <w:shd w:val="clear" w:color="auto" w:fill="auto"/>
          </w:tcPr>
          <w:p w14:paraId="420E129E" w14:textId="77777777" w:rsidR="00C67141" w:rsidRPr="000D1CBC" w:rsidRDefault="00C67141" w:rsidP="00D1595D">
            <w:pPr>
              <w:pStyle w:val="a1"/>
            </w:pPr>
          </w:p>
        </w:tc>
        <w:tc>
          <w:tcPr>
            <w:tcW w:w="585" w:type="pct"/>
            <w:tcBorders>
              <w:left w:val="single" w:sz="4" w:space="0" w:color="000000"/>
              <w:bottom w:val="single" w:sz="4" w:space="0" w:color="000000"/>
              <w:right w:val="single" w:sz="4" w:space="0" w:color="000000"/>
            </w:tcBorders>
            <w:shd w:val="clear" w:color="auto" w:fill="auto"/>
          </w:tcPr>
          <w:p w14:paraId="30ED1609" w14:textId="77777777" w:rsidR="00C67141" w:rsidRPr="000D1CBC" w:rsidRDefault="00C67141" w:rsidP="00D1595D">
            <w:pPr>
              <w:pStyle w:val="a1"/>
            </w:pPr>
          </w:p>
        </w:tc>
        <w:tc>
          <w:tcPr>
            <w:tcW w:w="602" w:type="pct"/>
            <w:tcBorders>
              <w:left w:val="single" w:sz="4" w:space="0" w:color="000000"/>
              <w:bottom w:val="single" w:sz="4" w:space="0" w:color="000000"/>
              <w:right w:val="single" w:sz="4" w:space="0" w:color="000000"/>
            </w:tcBorders>
            <w:shd w:val="clear" w:color="auto" w:fill="auto"/>
          </w:tcPr>
          <w:p w14:paraId="12731A8F" w14:textId="77777777" w:rsidR="00C67141" w:rsidRPr="000D1CBC" w:rsidRDefault="00C67141" w:rsidP="00D1595D">
            <w:pPr>
              <w:pStyle w:val="a1"/>
            </w:pPr>
          </w:p>
        </w:tc>
        <w:tc>
          <w:tcPr>
            <w:tcW w:w="602" w:type="pct"/>
            <w:tcBorders>
              <w:left w:val="single" w:sz="4" w:space="0" w:color="000000"/>
              <w:bottom w:val="single" w:sz="4" w:space="0" w:color="000000"/>
              <w:right w:val="single" w:sz="4" w:space="0" w:color="000000"/>
            </w:tcBorders>
            <w:shd w:val="clear" w:color="auto" w:fill="auto"/>
          </w:tcPr>
          <w:p w14:paraId="64CE97C5" w14:textId="77777777" w:rsidR="00C67141" w:rsidRPr="000D1CBC" w:rsidRDefault="00C67141" w:rsidP="00D1595D">
            <w:pPr>
              <w:pStyle w:val="a1"/>
            </w:pPr>
          </w:p>
        </w:tc>
        <w:tc>
          <w:tcPr>
            <w:tcW w:w="602" w:type="pct"/>
            <w:tcBorders>
              <w:left w:val="single" w:sz="4" w:space="0" w:color="000000"/>
              <w:bottom w:val="single" w:sz="4" w:space="0" w:color="000000"/>
              <w:right w:val="single" w:sz="4" w:space="0" w:color="000000"/>
            </w:tcBorders>
            <w:shd w:val="clear" w:color="auto" w:fill="auto"/>
          </w:tcPr>
          <w:p w14:paraId="64A146C4" w14:textId="77777777" w:rsidR="00C67141" w:rsidRPr="000D1CBC" w:rsidRDefault="00C67141" w:rsidP="00D1595D">
            <w:pPr>
              <w:pStyle w:val="a1"/>
            </w:pPr>
          </w:p>
        </w:tc>
        <w:tc>
          <w:tcPr>
            <w:tcW w:w="556" w:type="pct"/>
            <w:tcBorders>
              <w:left w:val="single" w:sz="4" w:space="0" w:color="000000"/>
              <w:bottom w:val="single" w:sz="4" w:space="0" w:color="000000"/>
              <w:right w:val="single" w:sz="4" w:space="0" w:color="000000"/>
            </w:tcBorders>
            <w:shd w:val="clear" w:color="auto" w:fill="auto"/>
          </w:tcPr>
          <w:p w14:paraId="1A24C41E" w14:textId="77777777" w:rsidR="00C67141" w:rsidRPr="000D1CBC" w:rsidRDefault="00C67141" w:rsidP="00D1595D">
            <w:pPr>
              <w:pStyle w:val="a1"/>
            </w:pPr>
          </w:p>
        </w:tc>
      </w:tr>
    </w:tbl>
    <w:p w14:paraId="0B60F7A0" w14:textId="6598DF3C" w:rsidR="003B79C8" w:rsidRPr="000D1CBC" w:rsidRDefault="003B79C8" w:rsidP="00F47661">
      <w:pPr>
        <w:pStyle w:val="FootnoteText"/>
        <w:spacing w:before="60"/>
        <w:ind w:left="1418" w:hanging="284"/>
        <w:rPr>
          <w:szCs w:val="16"/>
        </w:rPr>
      </w:pPr>
      <w:r w:rsidRPr="009F1074">
        <w:t>*</w:t>
      </w:r>
      <w:r w:rsidR="00F13E9B">
        <w:tab/>
      </w:r>
      <w:r w:rsidRPr="000D1CBC">
        <w:rPr>
          <w:rFonts w:hint="eastAsia"/>
          <w:lang w:val="zh-CN"/>
        </w:rPr>
        <w:t>请附数据表资料单，包括彩色照片。</w:t>
      </w:r>
    </w:p>
    <w:p w14:paraId="18BDA869" w14:textId="77777777" w:rsidR="007F3996" w:rsidRDefault="007F3996">
      <w:pPr>
        <w:tabs>
          <w:tab w:val="clear" w:pos="431"/>
        </w:tabs>
        <w:overflowPunct/>
        <w:adjustRightInd/>
        <w:snapToGrid/>
        <w:spacing w:line="240" w:lineRule="auto"/>
        <w:jc w:val="left"/>
        <w:rPr>
          <w:rFonts w:eastAsia="SimHei"/>
          <w:lang w:val="zh-CN"/>
        </w:rPr>
      </w:pPr>
      <w:r>
        <w:rPr>
          <w:rFonts w:eastAsia="SimHei"/>
          <w:lang w:val="zh-CN"/>
        </w:rPr>
        <w:br w:type="page"/>
      </w:r>
    </w:p>
    <w:p w14:paraId="22086562" w14:textId="4FAE917E" w:rsidR="003B79C8" w:rsidRPr="000D1CBC" w:rsidRDefault="007F3996" w:rsidP="007F3996">
      <w:pPr>
        <w:pStyle w:val="HChGC"/>
      </w:pPr>
      <w:r>
        <w:rPr>
          <w:lang w:val="zh-CN"/>
        </w:rPr>
        <w:lastRenderedPageBreak/>
        <w:tab/>
      </w:r>
      <w:r>
        <w:rPr>
          <w:lang w:val="zh-CN"/>
        </w:rPr>
        <w:tab/>
      </w:r>
      <w:r w:rsidR="003B79C8" w:rsidRPr="000D1CBC">
        <w:rPr>
          <w:lang w:val="zh-CN"/>
        </w:rPr>
        <w:t>表</w:t>
      </w:r>
      <w:r w:rsidR="003B79C8" w:rsidRPr="000D1CBC">
        <w:rPr>
          <w:lang w:val="zh-CN"/>
        </w:rPr>
        <w:t>E</w:t>
      </w:r>
      <w:r w:rsidRPr="007F3996">
        <w:rPr>
          <w:rFonts w:hint="eastAsia"/>
          <w:spacing w:val="-50"/>
          <w:lang w:val="zh-CN"/>
        </w:rPr>
        <w:t>―</w:t>
      </w:r>
      <w:r w:rsidRPr="007F3996">
        <w:rPr>
          <w:rFonts w:hint="eastAsia"/>
          <w:lang w:val="zh-CN"/>
        </w:rPr>
        <w:t>―</w:t>
      </w:r>
      <w:r w:rsidR="003B79C8" w:rsidRPr="000D1CBC">
        <w:rPr>
          <w:lang w:val="zh-CN"/>
        </w:rPr>
        <w:t>生产设施改作他用或停产方案的现况和进展</w:t>
      </w:r>
    </w:p>
    <w:p w14:paraId="3726132E" w14:textId="77777777" w:rsidR="003B79C8" w:rsidRPr="000D1CBC" w:rsidRDefault="003B79C8" w:rsidP="003B79C8">
      <w:pPr>
        <w:pStyle w:val="SingleTxtGC"/>
        <w:rPr>
          <w:rFonts w:eastAsia="SimHei"/>
          <w:bCs/>
        </w:rPr>
      </w:pPr>
      <w:r w:rsidRPr="000D1CBC">
        <w:rPr>
          <w:rFonts w:eastAsia="SimHei"/>
          <w:bCs/>
          <w:lang w:val="zh-CN"/>
        </w:rPr>
        <w:t>第七条第一款</w:t>
      </w:r>
    </w:p>
    <w:p w14:paraId="4ABA967D" w14:textId="36FEE610" w:rsidR="003B79C8" w:rsidRPr="000D1CBC" w:rsidRDefault="003B79C8" w:rsidP="003B79C8">
      <w:pPr>
        <w:pStyle w:val="SingleTxtGC"/>
        <w:rPr>
          <w:rFonts w:eastAsia="SimHei"/>
          <w:bCs/>
        </w:rPr>
      </w:pPr>
      <w:r w:rsidRPr="000D1CBC">
        <w:rPr>
          <w:lang w:val="zh-CN"/>
        </w:rPr>
        <w:tab/>
      </w:r>
      <w:r w:rsidRPr="000D1CBC">
        <w:rPr>
          <w:rFonts w:eastAsia="SimHei" w:hint="eastAsia"/>
          <w:bCs/>
          <w:lang w:val="zh-CN"/>
        </w:rPr>
        <w:t>“</w:t>
      </w:r>
      <w:r w:rsidRPr="000D1CBC">
        <w:rPr>
          <w:rFonts w:eastAsia="SimHei" w:cs="Microsoft YaHei" w:hint="eastAsia"/>
          <w:bCs/>
          <w:lang w:val="zh-CN"/>
        </w:rPr>
        <w:t>每一缔约国均应</w:t>
      </w:r>
      <w:r w:rsidR="007F3996" w:rsidRPr="000D1CBC">
        <w:rPr>
          <w:rFonts w:eastAsia="SimHei" w:hAnsi="SimSun" w:hint="eastAsia"/>
        </w:rPr>
        <w:t>……</w:t>
      </w:r>
      <w:r w:rsidRPr="000D1CBC">
        <w:rPr>
          <w:rFonts w:eastAsia="SimHei" w:cs="Microsoft YaHei" w:hint="eastAsia"/>
          <w:bCs/>
          <w:lang w:val="zh-CN"/>
        </w:rPr>
        <w:t>就下列事项向秘书长提出报告：</w:t>
      </w:r>
    </w:p>
    <w:p w14:paraId="732C1DE3" w14:textId="6D8E25F1" w:rsidR="003B79C8" w:rsidRPr="000D1CBC" w:rsidRDefault="003E06D1" w:rsidP="00FE4D94">
      <w:pPr>
        <w:pStyle w:val="1"/>
      </w:pPr>
      <w:r>
        <w:rPr>
          <w:rFonts w:hint="eastAsia"/>
        </w:rPr>
        <w:t>(</w:t>
      </w:r>
      <w:r>
        <w:rPr>
          <w:rFonts w:hint="eastAsia"/>
        </w:rPr>
        <w:t>四</w:t>
      </w:r>
      <w:r>
        <w:t>)</w:t>
      </w:r>
      <w:r>
        <w:tab/>
      </w:r>
      <w:r w:rsidR="003B79C8" w:rsidRPr="000D1CBC">
        <w:t>集束弹药生产设施改作他用或停产方案的现况和进展；</w:t>
      </w:r>
      <w:r w:rsidR="003B79C8" w:rsidRPr="000D1CBC">
        <w:rPr>
          <w:rFonts w:hint="eastAsia"/>
        </w:rPr>
        <w:t>”</w:t>
      </w:r>
    </w:p>
    <w:p w14:paraId="5EAF20B2" w14:textId="77777777" w:rsidR="003E06D1" w:rsidRPr="000D1CBC" w:rsidRDefault="003E06D1" w:rsidP="003E06D1">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Pr="009F0308">
        <w:rPr>
          <w:bCs/>
          <w:lang w:val="en-GB"/>
        </w:rPr>
        <w:t>…………………………………………………………………………</w:t>
      </w:r>
      <w:r>
        <w:rPr>
          <w:bCs/>
          <w:lang w:val="en-GB"/>
        </w:rPr>
        <w:t>...</w:t>
      </w:r>
    </w:p>
    <w:p w14:paraId="7F8633FD" w14:textId="77777777" w:rsidR="003E06D1" w:rsidRPr="000D1CBC" w:rsidRDefault="003E06D1" w:rsidP="003E06D1">
      <w:pPr>
        <w:pStyle w:val="H23GC"/>
      </w:pPr>
      <w:r w:rsidRPr="000D1CBC">
        <w:rPr>
          <w:lang w:val="zh-CN"/>
        </w:rPr>
        <w:tab/>
      </w:r>
      <w:r w:rsidRPr="000D1CBC">
        <w:rPr>
          <w:lang w:val="zh-CN"/>
        </w:rPr>
        <w:tab/>
      </w:r>
      <w:r w:rsidRPr="000D1CBC">
        <w:rPr>
          <w:lang w:val="zh-CN"/>
        </w:rPr>
        <w:t>报告期</w:t>
      </w:r>
      <w:r w:rsidRPr="000D1CBC">
        <w:rPr>
          <w:rFonts w:cs="Microsoft YaHei" w:hint="eastAsia"/>
          <w:lang w:val="zh-CN"/>
        </w:rPr>
        <w:t>：</w:t>
      </w:r>
      <w:r w:rsidRPr="00264D97">
        <w:rPr>
          <w:bCs/>
          <w:lang w:val="en-GB"/>
        </w:rPr>
        <w:t>………………………………</w:t>
      </w:r>
      <w:r>
        <w:rPr>
          <w:bCs/>
          <w:lang w:val="en-GB"/>
        </w:rPr>
        <w:t>……</w:t>
      </w:r>
      <w:r w:rsidRPr="000D1CBC">
        <w:rPr>
          <w:lang w:val="zh-CN"/>
        </w:rPr>
        <w:t>至</w:t>
      </w:r>
      <w:r w:rsidRPr="00264D97">
        <w:rPr>
          <w:bCs/>
          <w:lang w:val="en-GB"/>
        </w:rPr>
        <w:t>………………………………</w:t>
      </w:r>
      <w:r>
        <w:rPr>
          <w:bCs/>
          <w:lang w:val="en-GB"/>
        </w:rPr>
        <w:t>……..</w:t>
      </w:r>
    </w:p>
    <w:p w14:paraId="372818B8" w14:textId="77777777" w:rsidR="003B79C8" w:rsidRPr="003E06D1" w:rsidRDefault="003B79C8" w:rsidP="003B79C8">
      <w:pPr>
        <w:pStyle w:val="SingleTxtGC"/>
      </w:pPr>
    </w:p>
    <w:p w14:paraId="18491C38" w14:textId="7F6D9240" w:rsidR="003B79C8" w:rsidRPr="003E06D1" w:rsidRDefault="003B79C8" w:rsidP="003B79C8">
      <w:pPr>
        <w:pStyle w:val="SingleTxtGC"/>
        <w:rPr>
          <w:rFonts w:ascii="Time New Roman" w:eastAsia="SimHei" w:hAnsi="Time New Roman" w:hint="eastAsia"/>
          <w:bCs/>
        </w:rPr>
      </w:pPr>
      <w:r w:rsidRPr="003E06D1">
        <w:rPr>
          <w:rFonts w:ascii="Time New Roman" w:eastAsia="SimHei" w:hAnsi="Time New Roman"/>
          <w:u w:val="single"/>
          <w:lang w:val="zh-CN"/>
        </w:rPr>
        <w:t>注</w:t>
      </w:r>
      <w:r w:rsidRPr="003E06D1">
        <w:rPr>
          <w:rFonts w:ascii="Time New Roman" w:eastAsia="SimHei" w:hAnsi="Time New Roman"/>
          <w:lang w:val="zh-CN"/>
        </w:rPr>
        <w:t>：</w:t>
      </w:r>
      <w:r w:rsidR="003E06D1" w:rsidRPr="00F31C4F">
        <w:rPr>
          <w:rFonts w:ascii="Time New Roman" w:eastAsia="SimHei" w:hAnsi="Time New Roman"/>
          <w:shd w:val="pct15" w:color="auto" w:fill="FFFFFF"/>
          <w:lang w:val="zh-CN"/>
        </w:rPr>
        <w:t>灰色阴影部分</w:t>
      </w:r>
      <w:r w:rsidRPr="003E06D1">
        <w:rPr>
          <w:rFonts w:ascii="Time New Roman" w:eastAsia="SimHei" w:hAnsi="Time New Roman"/>
          <w:lang w:val="zh-CN"/>
        </w:rPr>
        <w:t>涉及</w:t>
      </w:r>
      <w:r w:rsidRPr="003E06D1">
        <w:rPr>
          <w:rFonts w:ascii="Time New Roman" w:eastAsia="SimHei" w:hAnsi="Time New Roman"/>
          <w:bCs/>
          <w:lang w:val="zh-CN"/>
        </w:rPr>
        <w:t>自愿</w:t>
      </w:r>
      <w:r w:rsidRPr="003E06D1">
        <w:rPr>
          <w:rFonts w:ascii="Time New Roman" w:eastAsia="SimHei" w:hAnsi="Time New Roman"/>
          <w:lang w:val="zh-CN"/>
        </w:rPr>
        <w:t>提供的遵约和执行信息，不在第七条所载正式报告要求范围之内。</w:t>
      </w:r>
    </w:p>
    <w:p w14:paraId="47CC4DDC" w14:textId="77777777" w:rsidR="003B79C8" w:rsidRPr="000D1CBC" w:rsidRDefault="003B79C8" w:rsidP="003B79C8">
      <w:pPr>
        <w:pStyle w:val="SingleTxtGC"/>
      </w:pP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524"/>
        <w:gridCol w:w="2140"/>
        <w:gridCol w:w="1992"/>
        <w:gridCol w:w="1714"/>
      </w:tblGrid>
      <w:tr w:rsidR="003B79C8" w:rsidRPr="000D1CBC" w14:paraId="278DBBA0" w14:textId="77777777" w:rsidTr="004B1999">
        <w:trPr>
          <w:tblHeader/>
        </w:trPr>
        <w:tc>
          <w:tcPr>
            <w:tcW w:w="1524"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03D3CFA3" w14:textId="1C3F1D88" w:rsidR="003B79C8" w:rsidRPr="000D1CBC" w:rsidRDefault="003B79C8" w:rsidP="003E06D1">
            <w:pPr>
              <w:pStyle w:val="a0"/>
              <w:rPr>
                <w:rFonts w:hAnsi="KaiTi"/>
              </w:rPr>
            </w:pPr>
            <w:r w:rsidRPr="000D1CBC">
              <w:rPr>
                <w:lang w:val="zh-CN"/>
              </w:rPr>
              <w:t>生产设施</w:t>
            </w:r>
            <w:r w:rsidRPr="000D1CBC">
              <w:rPr>
                <w:rFonts w:hint="eastAsia"/>
                <w:lang w:val="zh-CN"/>
              </w:rPr>
              <w:t>的</w:t>
            </w:r>
            <w:r w:rsidR="00820795">
              <w:rPr>
                <w:lang w:val="zh-CN"/>
              </w:rPr>
              <w:br/>
            </w:r>
            <w:r w:rsidRPr="000D1CBC">
              <w:rPr>
                <w:lang w:val="zh-CN"/>
              </w:rPr>
              <w:t>名称和</w:t>
            </w:r>
            <w:r w:rsidRPr="000D1CBC">
              <w:rPr>
                <w:rFonts w:hint="eastAsia"/>
                <w:lang w:val="zh-CN"/>
              </w:rPr>
              <w:t>地点</w:t>
            </w:r>
          </w:p>
        </w:tc>
        <w:tc>
          <w:tcPr>
            <w:tcW w:w="214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FD1441A" w14:textId="0A090B88" w:rsidR="003B79C8" w:rsidRPr="000D1CBC" w:rsidRDefault="003B79C8" w:rsidP="003E06D1">
            <w:pPr>
              <w:pStyle w:val="a0"/>
              <w:rPr>
                <w:rFonts w:hAnsi="KaiTi"/>
              </w:rPr>
            </w:pPr>
            <w:r w:rsidRPr="000D1CBC">
              <w:rPr>
                <w:lang w:val="zh-CN"/>
              </w:rPr>
              <w:t>注明</w:t>
            </w:r>
            <w:r w:rsidRPr="000D1CBC">
              <w:rPr>
                <w:rFonts w:hint="eastAsia"/>
                <w:lang w:val="zh-CN"/>
              </w:rPr>
              <w:t>“</w:t>
            </w:r>
            <w:r w:rsidRPr="000D1CBC">
              <w:rPr>
                <w:lang w:val="zh-CN"/>
              </w:rPr>
              <w:t>改作他用</w:t>
            </w:r>
            <w:r w:rsidRPr="000D1CBC">
              <w:rPr>
                <w:rFonts w:hint="eastAsia"/>
                <w:lang w:val="zh-CN"/>
              </w:rPr>
              <w:t>”或</w:t>
            </w:r>
            <w:r w:rsidR="003E06D1">
              <w:rPr>
                <w:lang w:val="zh-CN"/>
              </w:rPr>
              <w:br/>
            </w:r>
            <w:r w:rsidRPr="000D1CBC">
              <w:rPr>
                <w:rFonts w:hint="eastAsia"/>
                <w:lang w:val="zh-CN"/>
              </w:rPr>
              <w:t>“</w:t>
            </w:r>
            <w:r w:rsidRPr="000D1CBC">
              <w:rPr>
                <w:lang w:val="zh-CN"/>
              </w:rPr>
              <w:t>停产</w:t>
            </w:r>
            <w:r w:rsidRPr="000D1CBC">
              <w:rPr>
                <w:rFonts w:hint="eastAsia"/>
                <w:lang w:val="zh-CN"/>
              </w:rPr>
              <w:t>”</w:t>
            </w:r>
          </w:p>
        </w:tc>
        <w:tc>
          <w:tcPr>
            <w:tcW w:w="199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4A2E99DF" w14:textId="180C15E8" w:rsidR="003B79C8" w:rsidRPr="000D1CBC" w:rsidRDefault="003B79C8" w:rsidP="003E06D1">
            <w:pPr>
              <w:pStyle w:val="a0"/>
              <w:rPr>
                <w:rFonts w:hAnsi="KaiTi"/>
              </w:rPr>
            </w:pPr>
            <w:r w:rsidRPr="000D1CBC">
              <w:rPr>
                <w:lang w:val="zh-CN"/>
              </w:rPr>
              <w:t>方案现况</w:t>
            </w:r>
            <w:r w:rsidRPr="000D1CBC">
              <w:rPr>
                <w:lang w:val="zh-CN"/>
              </w:rPr>
              <w:t>(</w:t>
            </w:r>
            <w:r w:rsidRPr="000D1CBC">
              <w:rPr>
                <w:lang w:val="zh-CN"/>
              </w:rPr>
              <w:t>注明</w:t>
            </w:r>
            <w:r w:rsidRPr="000D1CBC">
              <w:rPr>
                <w:rFonts w:hint="eastAsia"/>
                <w:lang w:val="zh-CN"/>
              </w:rPr>
              <w:t>“</w:t>
            </w:r>
            <w:r w:rsidRPr="000D1CBC">
              <w:rPr>
                <w:lang w:val="zh-CN"/>
              </w:rPr>
              <w:t>进行中</w:t>
            </w:r>
            <w:r w:rsidRPr="000D1CBC">
              <w:rPr>
                <w:rFonts w:hint="eastAsia"/>
                <w:lang w:val="zh-CN"/>
              </w:rPr>
              <w:t>”或“</w:t>
            </w:r>
            <w:r w:rsidRPr="000D1CBC">
              <w:rPr>
                <w:lang w:val="zh-CN"/>
              </w:rPr>
              <w:t>已完成</w:t>
            </w:r>
            <w:r w:rsidRPr="000D1CBC">
              <w:rPr>
                <w:rFonts w:hint="eastAsia"/>
                <w:lang w:val="zh-CN"/>
              </w:rPr>
              <w:t>”</w:t>
            </w:r>
            <w:r w:rsidRPr="000D1CBC">
              <w:rPr>
                <w:lang w:val="zh-CN"/>
              </w:rPr>
              <w:t>)</w:t>
            </w:r>
            <w:r w:rsidRPr="000D1CBC">
              <w:rPr>
                <w:lang w:val="zh-CN"/>
              </w:rPr>
              <w:t>和</w:t>
            </w:r>
            <w:r w:rsidR="003E06D1">
              <w:rPr>
                <w:lang w:val="zh-CN"/>
              </w:rPr>
              <w:br/>
            </w:r>
            <w:r w:rsidRPr="000D1CBC">
              <w:rPr>
                <w:lang w:val="zh-CN"/>
              </w:rPr>
              <w:t>进展情况</w:t>
            </w:r>
          </w:p>
        </w:tc>
        <w:tc>
          <w:tcPr>
            <w:tcW w:w="171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8D1E6BC" w14:textId="3C5CA23A" w:rsidR="003B79C8" w:rsidRPr="000D1CBC" w:rsidRDefault="003B79C8" w:rsidP="003E06D1">
            <w:pPr>
              <w:pStyle w:val="a0"/>
            </w:pPr>
            <w:r w:rsidRPr="000D1CBC">
              <w:rPr>
                <w:lang w:val="zh-CN"/>
              </w:rPr>
              <w:t>补充信息</w:t>
            </w:r>
            <w:r w:rsidR="00820795">
              <w:rPr>
                <w:lang w:val="zh-CN"/>
              </w:rPr>
              <w:br/>
            </w:r>
            <w:r w:rsidRPr="000D1CBC">
              <w:rPr>
                <w:lang w:val="zh-CN"/>
              </w:rPr>
              <w:t>(</w:t>
            </w:r>
            <w:r w:rsidRPr="000D1CBC">
              <w:rPr>
                <w:lang w:val="zh-CN"/>
              </w:rPr>
              <w:t>如完成方案的计划和时间表</w:t>
            </w:r>
            <w:r w:rsidRPr="000D1CBC">
              <w:rPr>
                <w:lang w:val="zh-CN"/>
              </w:rPr>
              <w:t>)</w:t>
            </w:r>
          </w:p>
        </w:tc>
      </w:tr>
      <w:tr w:rsidR="003B79C8" w:rsidRPr="000D1CBC" w14:paraId="1EC737D7" w14:textId="77777777" w:rsidTr="004B1999">
        <w:trPr>
          <w:trHeight w:hRule="exact" w:val="365"/>
          <w:tblHeader/>
        </w:trPr>
        <w:tc>
          <w:tcPr>
            <w:tcW w:w="1524" w:type="dxa"/>
            <w:tcBorders>
              <w:top w:val="single" w:sz="12" w:space="0" w:color="auto"/>
              <w:left w:val="single" w:sz="4" w:space="0" w:color="000000"/>
              <w:right w:val="single" w:sz="4" w:space="0" w:color="000000"/>
            </w:tcBorders>
            <w:shd w:val="clear" w:color="auto" w:fill="FFFFFF" w:themeFill="background1"/>
          </w:tcPr>
          <w:p w14:paraId="0363B063" w14:textId="77777777" w:rsidR="003B79C8" w:rsidRPr="000D1CBC" w:rsidRDefault="003B79C8" w:rsidP="00DF0E75">
            <w:pPr>
              <w:pStyle w:val="SingleTxtGC"/>
            </w:pPr>
          </w:p>
        </w:tc>
        <w:tc>
          <w:tcPr>
            <w:tcW w:w="2140" w:type="dxa"/>
            <w:tcBorders>
              <w:top w:val="single" w:sz="12" w:space="0" w:color="auto"/>
              <w:left w:val="single" w:sz="4" w:space="0" w:color="000000"/>
              <w:right w:val="single" w:sz="4" w:space="0" w:color="000000"/>
            </w:tcBorders>
            <w:shd w:val="clear" w:color="auto" w:fill="FFFFFF" w:themeFill="background1"/>
          </w:tcPr>
          <w:p w14:paraId="22726F7A" w14:textId="77777777" w:rsidR="003B79C8" w:rsidRPr="000D1CBC" w:rsidRDefault="003B79C8" w:rsidP="00DF0E75">
            <w:pPr>
              <w:pStyle w:val="SingleTxtGC"/>
            </w:pPr>
          </w:p>
        </w:tc>
        <w:tc>
          <w:tcPr>
            <w:tcW w:w="1992" w:type="dxa"/>
            <w:tcBorders>
              <w:top w:val="single" w:sz="12" w:space="0" w:color="auto"/>
              <w:left w:val="single" w:sz="4" w:space="0" w:color="000000"/>
              <w:right w:val="single" w:sz="4" w:space="0" w:color="000000"/>
            </w:tcBorders>
            <w:shd w:val="clear" w:color="auto" w:fill="FFFFFF" w:themeFill="background1"/>
          </w:tcPr>
          <w:p w14:paraId="1B2B66ED" w14:textId="77777777" w:rsidR="003B79C8" w:rsidRPr="000D1CBC" w:rsidRDefault="003B79C8" w:rsidP="00DF0E75">
            <w:pPr>
              <w:pStyle w:val="SingleTxtGC"/>
            </w:pPr>
          </w:p>
        </w:tc>
        <w:tc>
          <w:tcPr>
            <w:tcW w:w="1714" w:type="dxa"/>
            <w:tcBorders>
              <w:top w:val="single" w:sz="12" w:space="0" w:color="auto"/>
              <w:left w:val="single" w:sz="4" w:space="0" w:color="000000"/>
              <w:right w:val="single" w:sz="4" w:space="0" w:color="000000"/>
            </w:tcBorders>
            <w:shd w:val="clear" w:color="auto" w:fill="FFFFFF" w:themeFill="background1"/>
          </w:tcPr>
          <w:p w14:paraId="6B185023" w14:textId="77777777" w:rsidR="003B79C8" w:rsidRPr="000D1CBC" w:rsidRDefault="003B79C8" w:rsidP="00DF0E75">
            <w:pPr>
              <w:pStyle w:val="SingleTxtGC"/>
            </w:pPr>
          </w:p>
        </w:tc>
      </w:tr>
      <w:tr w:rsidR="003B79C8" w:rsidRPr="000D1CBC" w14:paraId="00BBF977" w14:textId="77777777" w:rsidTr="004B1999">
        <w:tc>
          <w:tcPr>
            <w:tcW w:w="1524" w:type="dxa"/>
            <w:tcBorders>
              <w:left w:val="single" w:sz="4" w:space="0" w:color="000000"/>
              <w:right w:val="single" w:sz="4" w:space="0" w:color="000000"/>
            </w:tcBorders>
            <w:shd w:val="clear" w:color="auto" w:fill="FFFFFF" w:themeFill="background1"/>
          </w:tcPr>
          <w:p w14:paraId="03352A6C" w14:textId="77777777" w:rsidR="003B79C8" w:rsidRPr="000D1CBC" w:rsidRDefault="003B79C8" w:rsidP="003E06D1">
            <w:pPr>
              <w:pStyle w:val="a1"/>
            </w:pPr>
          </w:p>
        </w:tc>
        <w:tc>
          <w:tcPr>
            <w:tcW w:w="2140" w:type="dxa"/>
            <w:tcBorders>
              <w:left w:val="single" w:sz="4" w:space="0" w:color="000000"/>
              <w:right w:val="single" w:sz="4" w:space="0" w:color="000000"/>
            </w:tcBorders>
            <w:shd w:val="clear" w:color="auto" w:fill="FFFFFF" w:themeFill="background1"/>
          </w:tcPr>
          <w:p w14:paraId="29A92FCD" w14:textId="77777777" w:rsidR="003B79C8" w:rsidRPr="000D1CBC" w:rsidRDefault="003B79C8" w:rsidP="003E06D1">
            <w:pPr>
              <w:pStyle w:val="a1"/>
            </w:pPr>
          </w:p>
        </w:tc>
        <w:tc>
          <w:tcPr>
            <w:tcW w:w="1992" w:type="dxa"/>
            <w:tcBorders>
              <w:left w:val="single" w:sz="4" w:space="0" w:color="000000"/>
              <w:right w:val="single" w:sz="4" w:space="0" w:color="000000"/>
            </w:tcBorders>
            <w:shd w:val="clear" w:color="auto" w:fill="FFFFFF" w:themeFill="background1"/>
          </w:tcPr>
          <w:p w14:paraId="5A9B98A6" w14:textId="77777777" w:rsidR="003B79C8" w:rsidRPr="000D1CBC" w:rsidRDefault="003B79C8" w:rsidP="003E06D1">
            <w:pPr>
              <w:pStyle w:val="a1"/>
            </w:pPr>
          </w:p>
        </w:tc>
        <w:tc>
          <w:tcPr>
            <w:tcW w:w="1714" w:type="dxa"/>
            <w:tcBorders>
              <w:left w:val="single" w:sz="4" w:space="0" w:color="000000"/>
              <w:right w:val="single" w:sz="4" w:space="0" w:color="000000"/>
            </w:tcBorders>
            <w:shd w:val="clear" w:color="auto" w:fill="FFFFFF" w:themeFill="background1"/>
          </w:tcPr>
          <w:p w14:paraId="1E3C0C99" w14:textId="77777777" w:rsidR="003B79C8" w:rsidRPr="000D1CBC" w:rsidRDefault="003B79C8" w:rsidP="003E06D1">
            <w:pPr>
              <w:pStyle w:val="a1"/>
            </w:pPr>
          </w:p>
        </w:tc>
      </w:tr>
      <w:tr w:rsidR="003B79C8" w:rsidRPr="000D1CBC" w14:paraId="3D56FDA7" w14:textId="77777777" w:rsidTr="004B1999">
        <w:tc>
          <w:tcPr>
            <w:tcW w:w="1524" w:type="dxa"/>
            <w:tcBorders>
              <w:left w:val="single" w:sz="4" w:space="0" w:color="000000"/>
              <w:right w:val="single" w:sz="4" w:space="0" w:color="000000"/>
            </w:tcBorders>
            <w:shd w:val="clear" w:color="auto" w:fill="FFFFFF" w:themeFill="background1"/>
          </w:tcPr>
          <w:p w14:paraId="465E0054" w14:textId="77777777" w:rsidR="003B79C8" w:rsidRPr="000D1CBC" w:rsidRDefault="003B79C8" w:rsidP="003E06D1">
            <w:pPr>
              <w:pStyle w:val="a1"/>
            </w:pPr>
          </w:p>
        </w:tc>
        <w:tc>
          <w:tcPr>
            <w:tcW w:w="2140" w:type="dxa"/>
            <w:tcBorders>
              <w:left w:val="single" w:sz="4" w:space="0" w:color="000000"/>
              <w:right w:val="single" w:sz="4" w:space="0" w:color="000000"/>
            </w:tcBorders>
            <w:shd w:val="clear" w:color="auto" w:fill="FFFFFF" w:themeFill="background1"/>
          </w:tcPr>
          <w:p w14:paraId="1F3F75E7" w14:textId="77777777" w:rsidR="003B79C8" w:rsidRPr="000D1CBC" w:rsidRDefault="003B79C8" w:rsidP="003E06D1">
            <w:pPr>
              <w:pStyle w:val="a1"/>
            </w:pPr>
          </w:p>
        </w:tc>
        <w:tc>
          <w:tcPr>
            <w:tcW w:w="1992" w:type="dxa"/>
            <w:tcBorders>
              <w:left w:val="single" w:sz="4" w:space="0" w:color="000000"/>
              <w:right w:val="single" w:sz="4" w:space="0" w:color="000000"/>
            </w:tcBorders>
            <w:shd w:val="clear" w:color="auto" w:fill="FFFFFF" w:themeFill="background1"/>
          </w:tcPr>
          <w:p w14:paraId="609AE69F" w14:textId="77777777" w:rsidR="003B79C8" w:rsidRPr="000D1CBC" w:rsidRDefault="003B79C8" w:rsidP="003E06D1">
            <w:pPr>
              <w:pStyle w:val="a1"/>
            </w:pPr>
          </w:p>
        </w:tc>
        <w:tc>
          <w:tcPr>
            <w:tcW w:w="1714" w:type="dxa"/>
            <w:tcBorders>
              <w:left w:val="single" w:sz="4" w:space="0" w:color="000000"/>
              <w:right w:val="single" w:sz="4" w:space="0" w:color="000000"/>
            </w:tcBorders>
            <w:shd w:val="clear" w:color="auto" w:fill="FFFFFF" w:themeFill="background1"/>
          </w:tcPr>
          <w:p w14:paraId="318E5B72" w14:textId="77777777" w:rsidR="003B79C8" w:rsidRPr="000D1CBC" w:rsidRDefault="003B79C8" w:rsidP="003E06D1">
            <w:pPr>
              <w:pStyle w:val="a1"/>
            </w:pPr>
          </w:p>
        </w:tc>
      </w:tr>
      <w:tr w:rsidR="003B79C8" w:rsidRPr="000D1CBC" w14:paraId="1798FBEF" w14:textId="77777777" w:rsidTr="004B1999">
        <w:tc>
          <w:tcPr>
            <w:tcW w:w="1524" w:type="dxa"/>
            <w:tcBorders>
              <w:left w:val="single" w:sz="4" w:space="0" w:color="000000"/>
              <w:right w:val="single" w:sz="4" w:space="0" w:color="000000"/>
            </w:tcBorders>
            <w:shd w:val="clear" w:color="auto" w:fill="FFFFFF" w:themeFill="background1"/>
          </w:tcPr>
          <w:p w14:paraId="4D4DD652" w14:textId="77777777" w:rsidR="003B79C8" w:rsidRPr="000D1CBC" w:rsidRDefault="003B79C8" w:rsidP="003E06D1">
            <w:pPr>
              <w:pStyle w:val="a1"/>
            </w:pPr>
          </w:p>
        </w:tc>
        <w:tc>
          <w:tcPr>
            <w:tcW w:w="2140" w:type="dxa"/>
            <w:tcBorders>
              <w:left w:val="single" w:sz="4" w:space="0" w:color="000000"/>
              <w:right w:val="single" w:sz="4" w:space="0" w:color="000000"/>
            </w:tcBorders>
            <w:shd w:val="clear" w:color="auto" w:fill="FFFFFF" w:themeFill="background1"/>
          </w:tcPr>
          <w:p w14:paraId="3E23DBC9" w14:textId="77777777" w:rsidR="003B79C8" w:rsidRPr="000D1CBC" w:rsidRDefault="003B79C8" w:rsidP="003E06D1">
            <w:pPr>
              <w:pStyle w:val="a1"/>
            </w:pPr>
          </w:p>
        </w:tc>
        <w:tc>
          <w:tcPr>
            <w:tcW w:w="1992" w:type="dxa"/>
            <w:tcBorders>
              <w:left w:val="single" w:sz="4" w:space="0" w:color="000000"/>
              <w:right w:val="single" w:sz="4" w:space="0" w:color="000000"/>
            </w:tcBorders>
            <w:shd w:val="clear" w:color="auto" w:fill="FFFFFF" w:themeFill="background1"/>
          </w:tcPr>
          <w:p w14:paraId="00B37940" w14:textId="77777777" w:rsidR="003B79C8" w:rsidRPr="000D1CBC" w:rsidRDefault="003B79C8" w:rsidP="003E06D1">
            <w:pPr>
              <w:pStyle w:val="a1"/>
            </w:pPr>
          </w:p>
        </w:tc>
        <w:tc>
          <w:tcPr>
            <w:tcW w:w="1714" w:type="dxa"/>
            <w:tcBorders>
              <w:left w:val="single" w:sz="4" w:space="0" w:color="000000"/>
              <w:right w:val="single" w:sz="4" w:space="0" w:color="000000"/>
            </w:tcBorders>
            <w:shd w:val="clear" w:color="auto" w:fill="FFFFFF" w:themeFill="background1"/>
          </w:tcPr>
          <w:p w14:paraId="003F4DD1" w14:textId="77777777" w:rsidR="003B79C8" w:rsidRPr="000D1CBC" w:rsidRDefault="003B79C8" w:rsidP="003E06D1">
            <w:pPr>
              <w:pStyle w:val="a1"/>
            </w:pPr>
          </w:p>
        </w:tc>
      </w:tr>
      <w:tr w:rsidR="003B79C8" w:rsidRPr="000D1CBC" w14:paraId="109342E4" w14:textId="77777777" w:rsidTr="004B1999">
        <w:tc>
          <w:tcPr>
            <w:tcW w:w="1524" w:type="dxa"/>
            <w:tcBorders>
              <w:left w:val="single" w:sz="4" w:space="0" w:color="000000"/>
              <w:bottom w:val="single" w:sz="4" w:space="0" w:color="000000"/>
              <w:right w:val="single" w:sz="4" w:space="0" w:color="000000"/>
            </w:tcBorders>
            <w:shd w:val="clear" w:color="auto" w:fill="FFFFFF" w:themeFill="background1"/>
          </w:tcPr>
          <w:p w14:paraId="6305B6DB" w14:textId="77777777" w:rsidR="003B79C8" w:rsidRPr="000D1CBC" w:rsidRDefault="003B79C8" w:rsidP="003E06D1">
            <w:pPr>
              <w:pStyle w:val="a1"/>
            </w:pPr>
          </w:p>
        </w:tc>
        <w:tc>
          <w:tcPr>
            <w:tcW w:w="2140" w:type="dxa"/>
            <w:tcBorders>
              <w:left w:val="single" w:sz="4" w:space="0" w:color="000000"/>
              <w:bottom w:val="single" w:sz="4" w:space="0" w:color="000000"/>
              <w:right w:val="single" w:sz="4" w:space="0" w:color="000000"/>
            </w:tcBorders>
            <w:shd w:val="clear" w:color="auto" w:fill="FFFFFF" w:themeFill="background1"/>
          </w:tcPr>
          <w:p w14:paraId="6D44D861" w14:textId="77777777" w:rsidR="003B79C8" w:rsidRPr="000D1CBC" w:rsidRDefault="003B79C8" w:rsidP="003E06D1">
            <w:pPr>
              <w:pStyle w:val="a1"/>
            </w:pPr>
          </w:p>
        </w:tc>
        <w:tc>
          <w:tcPr>
            <w:tcW w:w="1992" w:type="dxa"/>
            <w:tcBorders>
              <w:left w:val="single" w:sz="4" w:space="0" w:color="000000"/>
              <w:bottom w:val="single" w:sz="4" w:space="0" w:color="000000"/>
              <w:right w:val="single" w:sz="4" w:space="0" w:color="000000"/>
            </w:tcBorders>
            <w:shd w:val="clear" w:color="auto" w:fill="FFFFFF" w:themeFill="background1"/>
          </w:tcPr>
          <w:p w14:paraId="052E05DE" w14:textId="77777777" w:rsidR="003B79C8" w:rsidRPr="000D1CBC" w:rsidRDefault="003B79C8" w:rsidP="003E06D1">
            <w:pPr>
              <w:pStyle w:val="a1"/>
            </w:pPr>
          </w:p>
        </w:tc>
        <w:tc>
          <w:tcPr>
            <w:tcW w:w="1714" w:type="dxa"/>
            <w:tcBorders>
              <w:left w:val="single" w:sz="4" w:space="0" w:color="000000"/>
              <w:bottom w:val="single" w:sz="4" w:space="0" w:color="000000"/>
              <w:right w:val="single" w:sz="4" w:space="0" w:color="000000"/>
            </w:tcBorders>
            <w:shd w:val="clear" w:color="auto" w:fill="FFFFFF" w:themeFill="background1"/>
          </w:tcPr>
          <w:p w14:paraId="51A3B63E" w14:textId="77777777" w:rsidR="003B79C8" w:rsidRPr="000D1CBC" w:rsidRDefault="003B79C8" w:rsidP="003E06D1">
            <w:pPr>
              <w:pStyle w:val="a1"/>
            </w:pPr>
          </w:p>
        </w:tc>
      </w:tr>
    </w:tbl>
    <w:p w14:paraId="61DA1BFF" w14:textId="77777777" w:rsidR="00894034" w:rsidRDefault="00894034" w:rsidP="003B79C8">
      <w:pPr>
        <w:pStyle w:val="SingleTxtGC"/>
        <w:rPr>
          <w:rFonts w:eastAsia="SimHei"/>
          <w:lang w:val="zh-CN"/>
        </w:rPr>
      </w:pPr>
    </w:p>
    <w:p w14:paraId="14F73D6C" w14:textId="77777777" w:rsidR="00894034" w:rsidRDefault="00894034">
      <w:pPr>
        <w:tabs>
          <w:tab w:val="clear" w:pos="431"/>
        </w:tabs>
        <w:overflowPunct/>
        <w:adjustRightInd/>
        <w:snapToGrid/>
        <w:spacing w:line="240" w:lineRule="auto"/>
        <w:jc w:val="left"/>
        <w:rPr>
          <w:rFonts w:eastAsia="SimHei"/>
          <w:lang w:val="zh-CN"/>
        </w:rPr>
      </w:pPr>
      <w:r>
        <w:rPr>
          <w:rFonts w:eastAsia="SimHei"/>
          <w:lang w:val="zh-CN"/>
        </w:rPr>
        <w:br w:type="page"/>
      </w:r>
    </w:p>
    <w:p w14:paraId="7C79DA8C" w14:textId="50CACAC9" w:rsidR="003B79C8" w:rsidRPr="000D1CBC" w:rsidRDefault="00894034" w:rsidP="00894034">
      <w:pPr>
        <w:pStyle w:val="HChGC"/>
      </w:pPr>
      <w:r>
        <w:rPr>
          <w:lang w:val="zh-CN"/>
        </w:rPr>
        <w:lastRenderedPageBreak/>
        <w:tab/>
      </w:r>
      <w:r>
        <w:rPr>
          <w:lang w:val="zh-CN"/>
        </w:rPr>
        <w:tab/>
      </w:r>
      <w:r w:rsidR="003B79C8" w:rsidRPr="000D1CBC">
        <w:rPr>
          <w:lang w:val="zh-CN"/>
        </w:rPr>
        <w:t>表</w:t>
      </w:r>
      <w:r w:rsidR="003B79C8" w:rsidRPr="000D1CBC">
        <w:rPr>
          <w:lang w:val="zh-CN"/>
        </w:rPr>
        <w:t>F</w:t>
      </w:r>
      <w:r w:rsidRPr="00894034">
        <w:rPr>
          <w:rFonts w:hint="eastAsia"/>
          <w:spacing w:val="-50"/>
          <w:lang w:val="zh-CN"/>
        </w:rPr>
        <w:t>―</w:t>
      </w:r>
      <w:r w:rsidRPr="00894034">
        <w:rPr>
          <w:rFonts w:hint="eastAsia"/>
          <w:lang w:val="zh-CN"/>
        </w:rPr>
        <w:t>―</w:t>
      </w:r>
      <w:r w:rsidR="003B79C8" w:rsidRPr="000D1CBC">
        <w:rPr>
          <w:lang w:val="zh-CN"/>
        </w:rPr>
        <w:t>沾染区和清理</w:t>
      </w:r>
    </w:p>
    <w:p w14:paraId="69C23620" w14:textId="77777777" w:rsidR="003B79C8" w:rsidRPr="000D1CBC" w:rsidRDefault="003B79C8" w:rsidP="003B79C8">
      <w:pPr>
        <w:pStyle w:val="SingleTxtGC"/>
        <w:rPr>
          <w:rFonts w:eastAsia="SimHei"/>
          <w:bCs/>
        </w:rPr>
      </w:pPr>
      <w:r w:rsidRPr="000D1CBC">
        <w:rPr>
          <w:rFonts w:eastAsia="SimHei"/>
          <w:bCs/>
          <w:lang w:val="zh-CN"/>
        </w:rPr>
        <w:t>第七条第一款</w:t>
      </w:r>
    </w:p>
    <w:p w14:paraId="5AA360D6" w14:textId="6704F158" w:rsidR="003B79C8" w:rsidRPr="000D1CBC" w:rsidRDefault="003B79C8" w:rsidP="003B79C8">
      <w:pPr>
        <w:pStyle w:val="SingleTxtGC"/>
        <w:rPr>
          <w:rFonts w:eastAsia="SimHei"/>
          <w:bCs/>
        </w:rPr>
      </w:pPr>
      <w:r w:rsidRPr="000D1CBC">
        <w:rPr>
          <w:lang w:val="zh-CN"/>
        </w:rPr>
        <w:tab/>
      </w:r>
      <w:r w:rsidRPr="000D1CBC">
        <w:rPr>
          <w:rFonts w:eastAsia="SimHei" w:hint="eastAsia"/>
          <w:bCs/>
          <w:lang w:val="zh-CN"/>
        </w:rPr>
        <w:t>“</w:t>
      </w:r>
      <w:r w:rsidRPr="000D1CBC">
        <w:rPr>
          <w:rFonts w:eastAsia="SimHei" w:cs="Microsoft YaHei" w:hint="eastAsia"/>
          <w:bCs/>
          <w:lang w:val="zh-CN"/>
        </w:rPr>
        <w:t>每一缔约国均应</w:t>
      </w:r>
      <w:r w:rsidR="00894034" w:rsidRPr="000D1CBC">
        <w:rPr>
          <w:rFonts w:eastAsia="SimHei" w:hAnsi="SimSun" w:hint="eastAsia"/>
        </w:rPr>
        <w:t>……</w:t>
      </w:r>
      <w:r w:rsidRPr="000D1CBC">
        <w:rPr>
          <w:rFonts w:eastAsia="SimHei" w:cs="Microsoft YaHei" w:hint="eastAsia"/>
          <w:bCs/>
          <w:lang w:val="zh-CN"/>
        </w:rPr>
        <w:t>就下列事项向秘书长提出报告：</w:t>
      </w:r>
    </w:p>
    <w:p w14:paraId="48C6CB35" w14:textId="005559D9" w:rsidR="003B79C8" w:rsidRPr="000D1CBC" w:rsidRDefault="00894034" w:rsidP="007657E0">
      <w:pPr>
        <w:pStyle w:val="1"/>
      </w:pPr>
      <w:r w:rsidRPr="000D1CBC">
        <w:tab/>
        <w:t>(</w:t>
      </w:r>
      <w:r>
        <w:rPr>
          <w:rFonts w:hint="eastAsia"/>
        </w:rPr>
        <w:t>八</w:t>
      </w:r>
      <w:r w:rsidRPr="000D1CBC">
        <w:t>)</w:t>
      </w:r>
      <w:r>
        <w:tab/>
      </w:r>
      <w:r w:rsidR="003B79C8" w:rsidRPr="000D1CBC">
        <w:t>尽可能列出其管辖或控制下的所有集束弹药沾染区的面积和位置，尽可能详细地列出在每一地区遗留以及所使用的每一种集束弹药的类型和数量；</w:t>
      </w:r>
    </w:p>
    <w:p w14:paraId="0D6E8573" w14:textId="2299D52B" w:rsidR="003B79C8" w:rsidRPr="000D1CBC" w:rsidRDefault="003B79C8" w:rsidP="00894034">
      <w:pPr>
        <w:pStyle w:val="SingleTxtGC"/>
        <w:tabs>
          <w:tab w:val="clear" w:pos="2427"/>
        </w:tabs>
        <w:ind w:left="2563" w:hanging="567"/>
        <w:rPr>
          <w:rFonts w:eastAsia="SimHei"/>
          <w:bCs/>
        </w:rPr>
      </w:pPr>
      <w:r w:rsidRPr="000D1CBC">
        <w:rPr>
          <w:rFonts w:eastAsia="SimHei"/>
          <w:bCs/>
          <w:lang w:val="zh-CN"/>
        </w:rPr>
        <w:tab/>
        <w:t>(</w:t>
      </w:r>
      <w:r w:rsidRPr="000D1CBC">
        <w:rPr>
          <w:rFonts w:eastAsia="SimHei"/>
          <w:bCs/>
          <w:lang w:val="zh-CN"/>
        </w:rPr>
        <w:t>九</w:t>
      </w:r>
      <w:r w:rsidRPr="000D1CBC">
        <w:rPr>
          <w:rFonts w:eastAsia="SimHei"/>
          <w:bCs/>
          <w:lang w:val="zh-CN"/>
        </w:rPr>
        <w:t>)</w:t>
      </w:r>
      <w:r w:rsidR="00894034">
        <w:rPr>
          <w:rFonts w:eastAsia="SimHei"/>
          <w:bCs/>
          <w:lang w:val="zh-CN"/>
        </w:rPr>
        <w:tab/>
      </w:r>
      <w:r w:rsidRPr="000D1CBC">
        <w:rPr>
          <w:rFonts w:eastAsia="SimHei"/>
          <w:bCs/>
          <w:lang w:val="zh-CN"/>
        </w:rPr>
        <w:t>依照本公约第四条清理和销毁所有类型和数量的遗留集束弹药的清理和销毁方案的现况和进展，说明清理的集束弹药沾染区的面积和位置，分类列出清理和销毁的每一类遗留集束弹药的数量；</w:t>
      </w:r>
      <w:r w:rsidRPr="000D1CBC">
        <w:rPr>
          <w:rFonts w:eastAsia="SimHei" w:hint="eastAsia"/>
          <w:bCs/>
          <w:lang w:val="zh-CN"/>
        </w:rPr>
        <w:t>”</w:t>
      </w:r>
    </w:p>
    <w:p w14:paraId="602955B6" w14:textId="77777777" w:rsidR="00894034" w:rsidRPr="000D1CBC" w:rsidRDefault="00894034" w:rsidP="00894034">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Pr="009F0308">
        <w:rPr>
          <w:bCs/>
          <w:lang w:val="en-GB"/>
        </w:rPr>
        <w:t>…………………………………………………………………………</w:t>
      </w:r>
      <w:r>
        <w:rPr>
          <w:bCs/>
          <w:lang w:val="en-GB"/>
        </w:rPr>
        <w:t>...</w:t>
      </w:r>
    </w:p>
    <w:p w14:paraId="2CCA1018" w14:textId="77777777" w:rsidR="00894034" w:rsidRPr="000D1CBC" w:rsidRDefault="00894034" w:rsidP="00894034">
      <w:pPr>
        <w:pStyle w:val="H23GC"/>
      </w:pPr>
      <w:r w:rsidRPr="000D1CBC">
        <w:rPr>
          <w:lang w:val="zh-CN"/>
        </w:rPr>
        <w:tab/>
      </w:r>
      <w:r w:rsidRPr="000D1CBC">
        <w:rPr>
          <w:lang w:val="zh-CN"/>
        </w:rPr>
        <w:tab/>
      </w:r>
      <w:r w:rsidRPr="000D1CBC">
        <w:rPr>
          <w:lang w:val="zh-CN"/>
        </w:rPr>
        <w:t>报告期</w:t>
      </w:r>
      <w:r w:rsidRPr="000D1CBC">
        <w:rPr>
          <w:rFonts w:cs="Microsoft YaHei" w:hint="eastAsia"/>
          <w:lang w:val="zh-CN"/>
        </w:rPr>
        <w:t>：</w:t>
      </w:r>
      <w:r w:rsidRPr="00264D97">
        <w:rPr>
          <w:bCs/>
          <w:lang w:val="en-GB"/>
        </w:rPr>
        <w:t>………………………………</w:t>
      </w:r>
      <w:r>
        <w:rPr>
          <w:bCs/>
          <w:lang w:val="en-GB"/>
        </w:rPr>
        <w:t>……</w:t>
      </w:r>
      <w:r w:rsidRPr="000D1CBC">
        <w:rPr>
          <w:lang w:val="zh-CN"/>
        </w:rPr>
        <w:t>至</w:t>
      </w:r>
      <w:r w:rsidRPr="00264D97">
        <w:rPr>
          <w:bCs/>
          <w:lang w:val="en-GB"/>
        </w:rPr>
        <w:t>………………………………</w:t>
      </w:r>
      <w:r>
        <w:rPr>
          <w:bCs/>
          <w:lang w:val="en-GB"/>
        </w:rPr>
        <w:t>……..</w:t>
      </w:r>
    </w:p>
    <w:p w14:paraId="1A854180" w14:textId="77777777" w:rsidR="003B79C8" w:rsidRPr="00894034" w:rsidRDefault="003B79C8" w:rsidP="003B79C8">
      <w:pPr>
        <w:pStyle w:val="SingleTxtGC"/>
        <w:rPr>
          <w:rFonts w:ascii="Time New Roman" w:eastAsia="SimHei" w:hAnsi="Time New Roman" w:hint="eastAsia"/>
          <w:bCs/>
        </w:rPr>
      </w:pPr>
      <w:r w:rsidRPr="00894034">
        <w:rPr>
          <w:rFonts w:ascii="Time New Roman" w:eastAsia="SimHei" w:hAnsi="Time New Roman"/>
          <w:u w:val="single"/>
          <w:lang w:val="zh-CN"/>
        </w:rPr>
        <w:t>注</w:t>
      </w:r>
      <w:r w:rsidRPr="00894034">
        <w:rPr>
          <w:rFonts w:ascii="Time New Roman" w:eastAsia="SimHei" w:hAnsi="Time New Roman"/>
          <w:lang w:val="zh-CN"/>
        </w:rPr>
        <w:t>：</w:t>
      </w:r>
      <w:r w:rsidRPr="00894034">
        <w:rPr>
          <w:rFonts w:ascii="Time New Roman" w:eastAsia="SimHei" w:hAnsi="Time New Roman"/>
          <w:shd w:val="pct15" w:color="auto" w:fill="FFFFFF"/>
          <w:lang w:val="zh-CN"/>
        </w:rPr>
        <w:t>灰色阴影部分</w:t>
      </w:r>
      <w:r w:rsidRPr="00894034">
        <w:rPr>
          <w:rFonts w:ascii="Time New Roman" w:eastAsia="SimHei" w:hAnsi="Time New Roman"/>
          <w:lang w:val="zh-CN"/>
        </w:rPr>
        <w:t>涉及</w:t>
      </w:r>
      <w:r w:rsidRPr="00894034">
        <w:rPr>
          <w:rFonts w:ascii="Time New Roman" w:eastAsia="SimHei" w:hAnsi="Time New Roman"/>
          <w:bCs/>
          <w:lang w:val="zh-CN"/>
        </w:rPr>
        <w:t>自愿</w:t>
      </w:r>
      <w:r w:rsidRPr="00894034">
        <w:rPr>
          <w:rFonts w:ascii="Time New Roman" w:eastAsia="SimHei" w:hAnsi="Time New Roman"/>
          <w:lang w:val="zh-CN"/>
        </w:rPr>
        <w:t>提供的遵约和执行信息，不在第七条所载正式报告要求范围之内。</w:t>
      </w:r>
    </w:p>
    <w:p w14:paraId="052E8B6B" w14:textId="264A978C" w:rsidR="003B79C8" w:rsidRPr="000D1CBC" w:rsidRDefault="00894034" w:rsidP="00894034">
      <w:pPr>
        <w:pStyle w:val="H23GC"/>
      </w:pPr>
      <w:r>
        <w:rPr>
          <w:bCs/>
          <w:lang w:val="zh-CN"/>
        </w:rPr>
        <w:tab/>
      </w:r>
      <w:r w:rsidR="003B79C8" w:rsidRPr="000D1CBC">
        <w:rPr>
          <w:bCs/>
          <w:lang w:val="zh-CN"/>
        </w:rPr>
        <w:t>1.</w:t>
      </w:r>
      <w:r w:rsidR="003B79C8" w:rsidRPr="000D1CBC">
        <w:rPr>
          <w:lang w:val="zh-CN"/>
        </w:rPr>
        <w:tab/>
      </w:r>
      <w:r w:rsidR="003B79C8" w:rsidRPr="000D1CBC">
        <w:rPr>
          <w:lang w:val="zh-CN"/>
        </w:rPr>
        <w:t>集束弹药沾染区的面积和位置</w:t>
      </w:r>
      <w:r w:rsidR="003B79C8" w:rsidRPr="000D1CBC">
        <w:rPr>
          <w:lang w:val="zh-CN"/>
        </w:rPr>
        <w:t>*</w:t>
      </w:r>
    </w:p>
    <w:tbl>
      <w:tblPr>
        <w:tblW w:w="8505" w:type="dxa"/>
        <w:tblInd w:w="1134" w:type="dxa"/>
        <w:tblLayout w:type="fixed"/>
        <w:tblCellMar>
          <w:left w:w="0" w:type="dxa"/>
          <w:right w:w="0" w:type="dxa"/>
        </w:tblCellMar>
        <w:tblLook w:val="01E0" w:firstRow="1" w:lastRow="1" w:firstColumn="1" w:lastColumn="1" w:noHBand="0" w:noVBand="0"/>
      </w:tblPr>
      <w:tblGrid>
        <w:gridCol w:w="709"/>
        <w:gridCol w:w="851"/>
        <w:gridCol w:w="708"/>
        <w:gridCol w:w="709"/>
        <w:gridCol w:w="709"/>
        <w:gridCol w:w="709"/>
        <w:gridCol w:w="562"/>
        <w:gridCol w:w="708"/>
        <w:gridCol w:w="567"/>
        <w:gridCol w:w="714"/>
        <w:gridCol w:w="709"/>
        <w:gridCol w:w="850"/>
      </w:tblGrid>
      <w:tr w:rsidR="00C53F34" w:rsidRPr="000D1CBC" w14:paraId="2EAA67FD" w14:textId="77777777" w:rsidTr="00C53F34">
        <w:trPr>
          <w:trHeight w:val="2370"/>
          <w:tblHeader/>
        </w:trPr>
        <w:tc>
          <w:tcPr>
            <w:tcW w:w="709" w:type="dxa"/>
            <w:vMerge w:val="restar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5A73906" w14:textId="77777777" w:rsidR="003B79C8" w:rsidRPr="001B770C" w:rsidRDefault="003B79C8" w:rsidP="00396D90">
            <w:pPr>
              <w:pStyle w:val="a0"/>
              <w:rPr>
                <w:rFonts w:hAnsi="KaiTi"/>
                <w:sz w:val="16"/>
                <w:szCs w:val="16"/>
              </w:rPr>
            </w:pPr>
            <w:r w:rsidRPr="001B770C">
              <w:rPr>
                <w:sz w:val="16"/>
                <w:szCs w:val="16"/>
                <w:lang w:val="zh-CN"/>
              </w:rPr>
              <w:t>位置</w:t>
            </w:r>
            <w:r w:rsidRPr="001B770C">
              <w:rPr>
                <w:sz w:val="16"/>
                <w:szCs w:val="16"/>
                <w:lang w:val="zh-CN"/>
              </w:rPr>
              <w:t>**</w:t>
            </w:r>
          </w:p>
        </w:tc>
        <w:tc>
          <w:tcPr>
            <w:tcW w:w="851"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B437B03" w14:textId="77777777" w:rsidR="003B79C8" w:rsidRPr="001B770C" w:rsidRDefault="003B79C8" w:rsidP="00396D90">
            <w:pPr>
              <w:pStyle w:val="a0"/>
              <w:rPr>
                <w:rFonts w:hAnsi="KaiTi"/>
                <w:sz w:val="16"/>
                <w:szCs w:val="16"/>
              </w:rPr>
            </w:pPr>
            <w:r w:rsidRPr="001B770C">
              <w:rPr>
                <w:sz w:val="16"/>
                <w:szCs w:val="16"/>
                <w:lang w:val="zh-CN"/>
              </w:rPr>
              <w:t>已知存在遗留集束弹药的区域</w:t>
            </w:r>
            <w:r w:rsidRPr="001B770C">
              <w:rPr>
                <w:sz w:val="16"/>
                <w:szCs w:val="16"/>
                <w:lang w:val="zh-CN"/>
              </w:rPr>
              <w:t>(</w:t>
            </w:r>
            <w:r w:rsidRPr="001B770C">
              <w:rPr>
                <w:sz w:val="16"/>
                <w:szCs w:val="16"/>
                <w:lang w:val="zh-CN"/>
              </w:rPr>
              <w:t>确认危险区</w:t>
            </w:r>
            <w:r w:rsidRPr="001B770C">
              <w:rPr>
                <w:sz w:val="16"/>
                <w:szCs w:val="16"/>
                <w:lang w:val="zh-CN"/>
              </w:rPr>
              <w:t>)</w:t>
            </w:r>
            <w:r w:rsidRPr="001B770C">
              <w:rPr>
                <w:sz w:val="16"/>
                <w:szCs w:val="16"/>
                <w:lang w:val="zh-CN"/>
              </w:rPr>
              <w:t>数目</w:t>
            </w:r>
            <w:r w:rsidRPr="001B770C">
              <w:rPr>
                <w:sz w:val="16"/>
                <w:szCs w:val="16"/>
                <w:lang w:val="zh-CN"/>
              </w:rPr>
              <w:t>***</w:t>
            </w:r>
          </w:p>
        </w:tc>
        <w:tc>
          <w:tcPr>
            <w:tcW w:w="708"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6D30824" w14:textId="77777777" w:rsidR="003B79C8" w:rsidRPr="001B770C" w:rsidRDefault="003B79C8" w:rsidP="00396D90">
            <w:pPr>
              <w:pStyle w:val="a0"/>
              <w:rPr>
                <w:sz w:val="16"/>
                <w:szCs w:val="16"/>
              </w:rPr>
            </w:pPr>
            <w:r w:rsidRPr="001B770C">
              <w:rPr>
                <w:sz w:val="16"/>
                <w:szCs w:val="16"/>
                <w:lang w:val="zh-CN"/>
              </w:rPr>
              <w:t>怀疑存在遗留集束弹药的区域</w:t>
            </w:r>
            <w:r w:rsidRPr="001B770C">
              <w:rPr>
                <w:sz w:val="16"/>
                <w:szCs w:val="16"/>
                <w:lang w:val="zh-CN"/>
              </w:rPr>
              <w:t>(</w:t>
            </w:r>
            <w:r w:rsidRPr="001B770C">
              <w:rPr>
                <w:sz w:val="16"/>
                <w:szCs w:val="16"/>
                <w:lang w:val="zh-CN"/>
              </w:rPr>
              <w:t>疑似危险区</w:t>
            </w:r>
            <w:r w:rsidRPr="001B770C">
              <w:rPr>
                <w:sz w:val="16"/>
                <w:szCs w:val="16"/>
                <w:lang w:val="zh-CN"/>
              </w:rPr>
              <w:t>)</w:t>
            </w:r>
            <w:r w:rsidRPr="001B770C">
              <w:rPr>
                <w:sz w:val="16"/>
                <w:szCs w:val="16"/>
                <w:lang w:val="zh-CN"/>
              </w:rPr>
              <w:t>数目</w:t>
            </w:r>
            <w:r w:rsidRPr="001B770C">
              <w:rPr>
                <w:sz w:val="16"/>
                <w:szCs w:val="16"/>
                <w:lang w:val="zh-CN"/>
              </w:rPr>
              <w:t>***</w:t>
            </w:r>
          </w:p>
        </w:tc>
        <w:tc>
          <w:tcPr>
            <w:tcW w:w="709"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8EC360E" w14:textId="77777777" w:rsidR="003B79C8" w:rsidRPr="001B770C" w:rsidRDefault="003B79C8" w:rsidP="00396D90">
            <w:pPr>
              <w:pStyle w:val="a0"/>
              <w:rPr>
                <w:b/>
                <w:bCs/>
                <w:sz w:val="16"/>
                <w:szCs w:val="16"/>
              </w:rPr>
            </w:pPr>
            <w:r w:rsidRPr="001B770C">
              <w:rPr>
                <w:b/>
                <w:bCs/>
                <w:sz w:val="16"/>
                <w:szCs w:val="16"/>
              </w:rPr>
              <w:t>已知或怀疑存在遗留集束弹药的区域</w:t>
            </w:r>
            <w:r w:rsidRPr="001B770C">
              <w:rPr>
                <w:b/>
                <w:bCs/>
                <w:sz w:val="16"/>
                <w:szCs w:val="16"/>
              </w:rPr>
              <w:t>(</w:t>
            </w:r>
            <w:r w:rsidRPr="001B770C">
              <w:rPr>
                <w:b/>
                <w:bCs/>
                <w:sz w:val="16"/>
                <w:szCs w:val="16"/>
              </w:rPr>
              <w:t>疑似危险区和确认危险区</w:t>
            </w:r>
            <w:r w:rsidRPr="001B770C">
              <w:rPr>
                <w:b/>
                <w:bCs/>
                <w:sz w:val="16"/>
                <w:szCs w:val="16"/>
              </w:rPr>
              <w:t>)</w:t>
            </w:r>
            <w:r w:rsidRPr="001B770C">
              <w:rPr>
                <w:b/>
                <w:bCs/>
                <w:sz w:val="16"/>
                <w:szCs w:val="16"/>
              </w:rPr>
              <w:t>总数</w:t>
            </w:r>
            <w:r w:rsidRPr="001B770C">
              <w:rPr>
                <w:b/>
                <w:bCs/>
                <w:sz w:val="16"/>
                <w:szCs w:val="16"/>
              </w:rPr>
              <w:t>***</w:t>
            </w:r>
          </w:p>
        </w:tc>
        <w:tc>
          <w:tcPr>
            <w:tcW w:w="709" w:type="dxa"/>
            <w:tcBorders>
              <w:top w:val="single" w:sz="4" w:space="0" w:color="auto"/>
              <w:left w:val="single" w:sz="4" w:space="0" w:color="000000"/>
              <w:right w:val="single" w:sz="4" w:space="0" w:color="000000"/>
            </w:tcBorders>
            <w:shd w:val="clear" w:color="auto" w:fill="D9D9D9" w:themeFill="background1" w:themeFillShade="D9"/>
            <w:vAlign w:val="bottom"/>
          </w:tcPr>
          <w:p w14:paraId="08E27CEC" w14:textId="3870CD60" w:rsidR="003B79C8" w:rsidRPr="001B770C" w:rsidRDefault="003B79C8" w:rsidP="00396D90">
            <w:pPr>
              <w:pStyle w:val="a0"/>
              <w:rPr>
                <w:rFonts w:hAnsi="KaiTi"/>
                <w:sz w:val="16"/>
                <w:szCs w:val="16"/>
              </w:rPr>
            </w:pPr>
            <w:r w:rsidRPr="001B770C">
              <w:rPr>
                <w:sz w:val="16"/>
                <w:szCs w:val="16"/>
                <w:lang w:val="zh-CN"/>
              </w:rPr>
              <w:t>已知存在遗留集束弹药的区域</w:t>
            </w:r>
            <w:r w:rsidRPr="001B770C">
              <w:rPr>
                <w:sz w:val="16"/>
                <w:szCs w:val="16"/>
                <w:lang w:val="zh-CN"/>
              </w:rPr>
              <w:t>(</w:t>
            </w:r>
            <w:r w:rsidRPr="001B770C">
              <w:rPr>
                <w:sz w:val="16"/>
                <w:szCs w:val="16"/>
                <w:lang w:val="zh-CN"/>
              </w:rPr>
              <w:t>确认危险区</w:t>
            </w:r>
            <w:r w:rsidRPr="001B770C">
              <w:rPr>
                <w:sz w:val="16"/>
                <w:szCs w:val="16"/>
                <w:lang w:val="zh-CN"/>
              </w:rPr>
              <w:t>)</w:t>
            </w:r>
            <w:r w:rsidRPr="001B770C">
              <w:rPr>
                <w:sz w:val="16"/>
                <w:szCs w:val="16"/>
                <w:lang w:val="zh-CN"/>
              </w:rPr>
              <w:t>面积</w:t>
            </w:r>
            <w:r w:rsidRPr="001B770C">
              <w:rPr>
                <w:sz w:val="16"/>
                <w:szCs w:val="16"/>
                <w:lang w:val="zh-CN"/>
              </w:rPr>
              <w:t>***</w:t>
            </w:r>
            <w:r w:rsidR="0017364F" w:rsidRPr="001B770C">
              <w:rPr>
                <w:sz w:val="16"/>
                <w:szCs w:val="16"/>
                <w:lang w:val="zh-CN"/>
              </w:rPr>
              <w:br/>
            </w:r>
            <w:r w:rsidRPr="001B770C">
              <w:rPr>
                <w:sz w:val="16"/>
                <w:szCs w:val="16"/>
                <w:lang w:val="zh-CN"/>
              </w:rPr>
              <w:t>(</w:t>
            </w:r>
            <w:r w:rsidRPr="001B770C">
              <w:rPr>
                <w:sz w:val="16"/>
                <w:szCs w:val="16"/>
                <w:lang w:val="zh-CN"/>
              </w:rPr>
              <w:t>平方米</w:t>
            </w:r>
            <w:r w:rsidRPr="001B770C">
              <w:rPr>
                <w:sz w:val="16"/>
                <w:szCs w:val="16"/>
                <w:lang w:val="zh-CN"/>
              </w:rPr>
              <w:t>)</w:t>
            </w:r>
          </w:p>
        </w:tc>
        <w:tc>
          <w:tcPr>
            <w:tcW w:w="709" w:type="dxa"/>
            <w:tcBorders>
              <w:top w:val="single" w:sz="4" w:space="0" w:color="auto"/>
              <w:left w:val="single" w:sz="4" w:space="0" w:color="000000"/>
              <w:right w:val="single" w:sz="4" w:space="0" w:color="000000"/>
            </w:tcBorders>
            <w:shd w:val="clear" w:color="auto" w:fill="D9D9D9" w:themeFill="background1" w:themeFillShade="D9"/>
            <w:vAlign w:val="bottom"/>
          </w:tcPr>
          <w:p w14:paraId="73DF284C" w14:textId="0AF5D29C" w:rsidR="003B79C8" w:rsidRPr="001B770C" w:rsidRDefault="003B79C8" w:rsidP="00396D90">
            <w:pPr>
              <w:pStyle w:val="a0"/>
              <w:rPr>
                <w:sz w:val="16"/>
                <w:szCs w:val="16"/>
              </w:rPr>
            </w:pPr>
            <w:r w:rsidRPr="001B770C">
              <w:rPr>
                <w:sz w:val="16"/>
                <w:szCs w:val="16"/>
                <w:lang w:val="zh-CN"/>
              </w:rPr>
              <w:t>疑似存在遗留集束弹药的区域</w:t>
            </w:r>
            <w:r w:rsidRPr="001B770C">
              <w:rPr>
                <w:sz w:val="16"/>
                <w:szCs w:val="16"/>
                <w:lang w:val="zh-CN"/>
              </w:rPr>
              <w:t>(</w:t>
            </w:r>
            <w:r w:rsidRPr="001B770C">
              <w:rPr>
                <w:sz w:val="16"/>
                <w:szCs w:val="16"/>
                <w:lang w:val="zh-CN"/>
              </w:rPr>
              <w:t>疑似危险区</w:t>
            </w:r>
            <w:r w:rsidRPr="001B770C">
              <w:rPr>
                <w:sz w:val="16"/>
                <w:szCs w:val="16"/>
                <w:lang w:val="zh-CN"/>
              </w:rPr>
              <w:t>)</w:t>
            </w:r>
            <w:r w:rsidRPr="001B770C">
              <w:rPr>
                <w:sz w:val="16"/>
                <w:szCs w:val="16"/>
                <w:lang w:val="zh-CN"/>
              </w:rPr>
              <w:t>面积</w:t>
            </w:r>
            <w:r w:rsidRPr="001B770C">
              <w:rPr>
                <w:sz w:val="16"/>
                <w:szCs w:val="16"/>
                <w:lang w:val="zh-CN"/>
              </w:rPr>
              <w:t>***</w:t>
            </w:r>
            <w:r w:rsidR="0017364F" w:rsidRPr="001B770C">
              <w:rPr>
                <w:sz w:val="16"/>
                <w:szCs w:val="16"/>
                <w:lang w:val="zh-CN"/>
              </w:rPr>
              <w:br/>
            </w:r>
            <w:r w:rsidRPr="001B770C">
              <w:rPr>
                <w:sz w:val="16"/>
                <w:szCs w:val="16"/>
                <w:lang w:val="zh-CN"/>
              </w:rPr>
              <w:t>(</w:t>
            </w:r>
            <w:r w:rsidRPr="001B770C">
              <w:rPr>
                <w:sz w:val="16"/>
                <w:szCs w:val="16"/>
                <w:lang w:val="zh-CN"/>
              </w:rPr>
              <w:t>平方米</w:t>
            </w:r>
            <w:r w:rsidRPr="001B770C">
              <w:rPr>
                <w:sz w:val="16"/>
                <w:szCs w:val="16"/>
                <w:lang w:val="zh-CN"/>
              </w:rPr>
              <w:t>)</w:t>
            </w:r>
          </w:p>
        </w:tc>
        <w:tc>
          <w:tcPr>
            <w:tcW w:w="562" w:type="dxa"/>
            <w:tcBorders>
              <w:top w:val="single" w:sz="4" w:space="0" w:color="auto"/>
              <w:left w:val="single" w:sz="4" w:space="0" w:color="000000"/>
              <w:right w:val="single" w:sz="4" w:space="0" w:color="000000"/>
            </w:tcBorders>
            <w:shd w:val="clear" w:color="auto" w:fill="FFFFFF" w:themeFill="background1"/>
            <w:vAlign w:val="bottom"/>
          </w:tcPr>
          <w:p w14:paraId="5319DF26" w14:textId="77777777" w:rsidR="003B79C8" w:rsidRPr="001B770C" w:rsidRDefault="003B79C8" w:rsidP="00A11309">
            <w:pPr>
              <w:pStyle w:val="a0"/>
              <w:rPr>
                <w:b/>
                <w:bCs/>
                <w:sz w:val="16"/>
                <w:szCs w:val="16"/>
              </w:rPr>
            </w:pPr>
            <w:r w:rsidRPr="001B770C">
              <w:rPr>
                <w:b/>
                <w:bCs/>
                <w:sz w:val="16"/>
                <w:szCs w:val="16"/>
              </w:rPr>
              <w:t>已知或怀疑存在遗留集束弹药的区域总面积</w:t>
            </w:r>
            <w:r w:rsidRPr="001B770C">
              <w:rPr>
                <w:b/>
                <w:bCs/>
                <w:sz w:val="16"/>
                <w:szCs w:val="16"/>
              </w:rPr>
              <w:t>(</w:t>
            </w:r>
            <w:r w:rsidRPr="001B770C">
              <w:rPr>
                <w:b/>
                <w:bCs/>
                <w:sz w:val="16"/>
                <w:szCs w:val="16"/>
              </w:rPr>
              <w:t>平方米</w:t>
            </w:r>
            <w:r w:rsidRPr="001B770C">
              <w:rPr>
                <w:b/>
                <w:bCs/>
                <w:sz w:val="16"/>
                <w:szCs w:val="16"/>
              </w:rPr>
              <w:t>)</w:t>
            </w:r>
          </w:p>
        </w:tc>
        <w:tc>
          <w:tcPr>
            <w:tcW w:w="1275"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14:paraId="2292923E" w14:textId="77777777" w:rsidR="003B79C8" w:rsidRPr="001B770C" w:rsidRDefault="003B79C8" w:rsidP="00396D90">
            <w:pPr>
              <w:pStyle w:val="a0"/>
              <w:rPr>
                <w:rFonts w:hAnsi="KaiTi"/>
                <w:sz w:val="16"/>
                <w:szCs w:val="16"/>
              </w:rPr>
            </w:pPr>
            <w:r w:rsidRPr="001B770C">
              <w:rPr>
                <w:sz w:val="16"/>
                <w:szCs w:val="16"/>
                <w:lang w:val="zh-CN"/>
              </w:rPr>
              <w:t>遗留集束弹药</w:t>
            </w:r>
          </w:p>
        </w:tc>
        <w:tc>
          <w:tcPr>
            <w:tcW w:w="714"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14:paraId="6C011B67" w14:textId="074213F6" w:rsidR="003B79C8" w:rsidRPr="001B770C" w:rsidRDefault="003B79C8" w:rsidP="00396D90">
            <w:pPr>
              <w:pStyle w:val="a0"/>
              <w:rPr>
                <w:rFonts w:hAnsi="KaiTi"/>
                <w:sz w:val="16"/>
                <w:szCs w:val="16"/>
              </w:rPr>
            </w:pPr>
            <w:r w:rsidRPr="001B770C">
              <w:rPr>
                <w:sz w:val="16"/>
                <w:szCs w:val="16"/>
                <w:lang w:val="zh-CN"/>
              </w:rPr>
              <w:t>估计或已知沾染日期</w:t>
            </w:r>
          </w:p>
        </w:tc>
        <w:tc>
          <w:tcPr>
            <w:tcW w:w="709"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185382E" w14:textId="77777777" w:rsidR="003B79C8" w:rsidRPr="001B770C" w:rsidRDefault="003B79C8" w:rsidP="00396D90">
            <w:pPr>
              <w:pStyle w:val="a0"/>
              <w:rPr>
                <w:rFonts w:hAnsi="KaiTi"/>
                <w:sz w:val="16"/>
                <w:szCs w:val="16"/>
              </w:rPr>
            </w:pPr>
            <w:r w:rsidRPr="001B770C">
              <w:rPr>
                <w:sz w:val="16"/>
                <w:szCs w:val="16"/>
                <w:lang w:val="zh-CN"/>
              </w:rPr>
              <w:t>已知或怀疑存在遗留集束弹药的区域面积评估方法</w:t>
            </w:r>
          </w:p>
        </w:tc>
        <w:tc>
          <w:tcPr>
            <w:tcW w:w="850"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EC8F6A1" w14:textId="77777777" w:rsidR="003B79C8" w:rsidRPr="001B770C" w:rsidRDefault="003B79C8" w:rsidP="00396D90">
            <w:pPr>
              <w:pStyle w:val="a0"/>
              <w:rPr>
                <w:sz w:val="16"/>
                <w:szCs w:val="16"/>
              </w:rPr>
            </w:pPr>
            <w:r w:rsidRPr="001B770C">
              <w:rPr>
                <w:sz w:val="16"/>
                <w:szCs w:val="16"/>
                <w:lang w:val="zh-CN"/>
              </w:rPr>
              <w:t>补充信息</w:t>
            </w:r>
          </w:p>
        </w:tc>
      </w:tr>
      <w:tr w:rsidR="00430D29" w:rsidRPr="000D1CBC" w14:paraId="77F4021C" w14:textId="77777777" w:rsidTr="00C53F34">
        <w:trPr>
          <w:tblHeader/>
        </w:trPr>
        <w:tc>
          <w:tcPr>
            <w:tcW w:w="709" w:type="dxa"/>
            <w:vMerge/>
            <w:tcBorders>
              <w:top w:val="single" w:sz="12" w:space="0" w:color="auto"/>
              <w:left w:val="single" w:sz="4" w:space="0" w:color="000000"/>
              <w:bottom w:val="single" w:sz="4" w:space="0" w:color="auto"/>
              <w:right w:val="single" w:sz="4" w:space="0" w:color="000000"/>
            </w:tcBorders>
            <w:shd w:val="clear" w:color="auto" w:fill="FFFFFF" w:themeFill="background1"/>
          </w:tcPr>
          <w:p w14:paraId="5A6430B2" w14:textId="77777777" w:rsidR="003B79C8" w:rsidRPr="000D1CBC" w:rsidRDefault="003B79C8" w:rsidP="00DF0E75">
            <w:pPr>
              <w:pStyle w:val="SingleTxtGC"/>
              <w:rPr>
                <w:szCs w:val="14"/>
              </w:rPr>
            </w:pPr>
          </w:p>
        </w:tc>
        <w:tc>
          <w:tcPr>
            <w:tcW w:w="851" w:type="dxa"/>
            <w:vMerge/>
            <w:tcBorders>
              <w:top w:val="single" w:sz="12" w:space="0" w:color="auto"/>
              <w:left w:val="single" w:sz="4" w:space="0" w:color="000000"/>
              <w:bottom w:val="single" w:sz="4" w:space="0" w:color="auto"/>
              <w:right w:val="single" w:sz="4" w:space="0" w:color="000000"/>
            </w:tcBorders>
            <w:shd w:val="clear" w:color="auto" w:fill="D9D9D9" w:themeFill="background1" w:themeFillShade="D9"/>
          </w:tcPr>
          <w:p w14:paraId="50AD0A0F" w14:textId="77777777" w:rsidR="003B79C8" w:rsidRPr="000D1CBC" w:rsidRDefault="003B79C8" w:rsidP="00DF0E75">
            <w:pPr>
              <w:pStyle w:val="SingleTxtGC"/>
              <w:rPr>
                <w:szCs w:val="14"/>
              </w:rPr>
            </w:pPr>
          </w:p>
        </w:tc>
        <w:tc>
          <w:tcPr>
            <w:tcW w:w="708" w:type="dxa"/>
            <w:vMerge/>
            <w:tcBorders>
              <w:top w:val="single" w:sz="12" w:space="0" w:color="auto"/>
              <w:left w:val="single" w:sz="4" w:space="0" w:color="000000"/>
              <w:bottom w:val="single" w:sz="4" w:space="0" w:color="auto"/>
              <w:right w:val="single" w:sz="4" w:space="0" w:color="000000"/>
            </w:tcBorders>
            <w:shd w:val="clear" w:color="auto" w:fill="D9D9D9" w:themeFill="background1" w:themeFillShade="D9"/>
          </w:tcPr>
          <w:p w14:paraId="1967C2C9" w14:textId="77777777" w:rsidR="003B79C8" w:rsidRPr="000D1CBC" w:rsidRDefault="003B79C8" w:rsidP="00DF0E75">
            <w:pPr>
              <w:pStyle w:val="SingleTxtGC"/>
              <w:rPr>
                <w:iCs/>
                <w:szCs w:val="14"/>
              </w:rPr>
            </w:pPr>
          </w:p>
        </w:tc>
        <w:tc>
          <w:tcPr>
            <w:tcW w:w="709" w:type="dxa"/>
            <w:vMerge/>
            <w:tcBorders>
              <w:top w:val="single" w:sz="12" w:space="0" w:color="auto"/>
              <w:left w:val="single" w:sz="4" w:space="0" w:color="000000"/>
              <w:bottom w:val="single" w:sz="4" w:space="0" w:color="auto"/>
              <w:right w:val="single" w:sz="4" w:space="0" w:color="000000"/>
            </w:tcBorders>
            <w:shd w:val="clear" w:color="auto" w:fill="D9D9D9" w:themeFill="background1" w:themeFillShade="D9"/>
          </w:tcPr>
          <w:p w14:paraId="3CA84A9F" w14:textId="77777777" w:rsidR="003B79C8" w:rsidRPr="000D1CBC" w:rsidRDefault="003B79C8" w:rsidP="00DF0E75">
            <w:pPr>
              <w:pStyle w:val="SingleTxtGC"/>
              <w:rPr>
                <w:rFonts w:eastAsia="SimHei"/>
                <w:bCs/>
                <w:iCs/>
                <w:szCs w:val="14"/>
              </w:rPr>
            </w:pPr>
          </w:p>
        </w:tc>
        <w:tc>
          <w:tcPr>
            <w:tcW w:w="709" w:type="dxa"/>
            <w:tcBorders>
              <w:left w:val="single" w:sz="4" w:space="0" w:color="000000"/>
              <w:bottom w:val="single" w:sz="4" w:space="0" w:color="auto"/>
              <w:right w:val="single" w:sz="4" w:space="0" w:color="000000"/>
            </w:tcBorders>
            <w:shd w:val="clear" w:color="auto" w:fill="D9D9D9" w:themeFill="background1" w:themeFillShade="D9"/>
          </w:tcPr>
          <w:p w14:paraId="1F43990B" w14:textId="77777777" w:rsidR="003B79C8" w:rsidRPr="000D1CBC" w:rsidRDefault="003B79C8" w:rsidP="00494ADE">
            <w:pPr>
              <w:pStyle w:val="a1"/>
            </w:pPr>
          </w:p>
        </w:tc>
        <w:tc>
          <w:tcPr>
            <w:tcW w:w="709" w:type="dxa"/>
            <w:tcBorders>
              <w:left w:val="single" w:sz="4" w:space="0" w:color="000000"/>
              <w:bottom w:val="single" w:sz="4" w:space="0" w:color="auto"/>
              <w:right w:val="single" w:sz="4" w:space="0" w:color="000000"/>
            </w:tcBorders>
            <w:shd w:val="clear" w:color="auto" w:fill="D9D9D9" w:themeFill="background1" w:themeFillShade="D9"/>
          </w:tcPr>
          <w:p w14:paraId="7F530852" w14:textId="77777777" w:rsidR="003B79C8" w:rsidRPr="000D1CBC" w:rsidRDefault="003B79C8" w:rsidP="00494ADE">
            <w:pPr>
              <w:pStyle w:val="a1"/>
            </w:pPr>
          </w:p>
        </w:tc>
        <w:tc>
          <w:tcPr>
            <w:tcW w:w="562" w:type="dxa"/>
            <w:tcBorders>
              <w:left w:val="single" w:sz="4" w:space="0" w:color="000000"/>
              <w:bottom w:val="single" w:sz="4" w:space="0" w:color="auto"/>
              <w:right w:val="single" w:sz="4" w:space="0" w:color="000000"/>
            </w:tcBorders>
            <w:shd w:val="clear" w:color="auto" w:fill="FFFFFF" w:themeFill="background1"/>
          </w:tcPr>
          <w:p w14:paraId="2F731D03" w14:textId="77777777" w:rsidR="003B79C8" w:rsidRPr="000D1CBC" w:rsidRDefault="003B79C8" w:rsidP="00494ADE">
            <w:pPr>
              <w:pStyle w:val="a1"/>
              <w:rPr>
                <w:rFonts w:eastAsia="SimHei"/>
                <w:bCs/>
              </w:rPr>
            </w:pPr>
          </w:p>
        </w:tc>
        <w:tc>
          <w:tcPr>
            <w:tcW w:w="708"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E2CD33B" w14:textId="77777777" w:rsidR="003B79C8" w:rsidRPr="001B770C" w:rsidRDefault="003B79C8" w:rsidP="00494ADE">
            <w:pPr>
              <w:pStyle w:val="a1"/>
              <w:rPr>
                <w:rFonts w:ascii="Time New Roman" w:eastAsia="KaiTi" w:hAnsi="Time New Roman" w:hint="eastAsia"/>
                <w:sz w:val="16"/>
                <w:szCs w:val="16"/>
              </w:rPr>
            </w:pPr>
            <w:r w:rsidRPr="001B770C">
              <w:rPr>
                <w:rFonts w:ascii="Time New Roman" w:eastAsia="KaiTi" w:hAnsi="Time New Roman"/>
                <w:sz w:val="16"/>
                <w:szCs w:val="16"/>
                <w:lang w:val="zh-CN"/>
              </w:rPr>
              <w:t>类型</w:t>
            </w:r>
          </w:p>
        </w:tc>
        <w:tc>
          <w:tcPr>
            <w:tcW w:w="56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8B061CA" w14:textId="36E50A58" w:rsidR="003B79C8" w:rsidRPr="001B770C" w:rsidRDefault="003B79C8" w:rsidP="00494ADE">
            <w:pPr>
              <w:pStyle w:val="a1"/>
              <w:rPr>
                <w:rFonts w:ascii="Time New Roman" w:eastAsia="KaiTi" w:hAnsi="Time New Roman" w:hint="eastAsia"/>
                <w:sz w:val="16"/>
                <w:szCs w:val="16"/>
              </w:rPr>
            </w:pPr>
            <w:r w:rsidRPr="001B770C">
              <w:rPr>
                <w:rFonts w:ascii="Time New Roman" w:eastAsia="KaiTi" w:hAnsi="Time New Roman"/>
                <w:sz w:val="16"/>
                <w:szCs w:val="16"/>
                <w:lang w:val="zh-CN"/>
              </w:rPr>
              <w:t>估计</w:t>
            </w:r>
            <w:r w:rsidR="00494ADE" w:rsidRPr="001B770C">
              <w:rPr>
                <w:rFonts w:ascii="Time New Roman" w:eastAsia="KaiTi" w:hAnsi="Time New Roman"/>
                <w:sz w:val="16"/>
                <w:szCs w:val="16"/>
                <w:lang w:val="zh-CN"/>
              </w:rPr>
              <w:br/>
            </w:r>
            <w:r w:rsidRPr="001B770C">
              <w:rPr>
                <w:rFonts w:ascii="Time New Roman" w:eastAsia="KaiTi" w:hAnsi="Time New Roman"/>
                <w:sz w:val="16"/>
                <w:szCs w:val="16"/>
                <w:lang w:val="zh-CN"/>
              </w:rPr>
              <w:t>数量</w:t>
            </w:r>
          </w:p>
        </w:tc>
        <w:tc>
          <w:tcPr>
            <w:tcW w:w="71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1A456D4" w14:textId="77777777" w:rsidR="003B79C8" w:rsidRPr="000D1CBC" w:rsidRDefault="003B79C8" w:rsidP="00494ADE">
            <w:pPr>
              <w:pStyle w:val="a1"/>
              <w:rPr>
                <w:rFonts w:eastAsia="KaiTi" w:hAnsi="KaiTi"/>
              </w:rPr>
            </w:pPr>
          </w:p>
        </w:tc>
        <w:tc>
          <w:tcPr>
            <w:tcW w:w="709" w:type="dxa"/>
            <w:vMerge/>
            <w:tcBorders>
              <w:left w:val="single" w:sz="4" w:space="0" w:color="000000"/>
              <w:bottom w:val="single" w:sz="4" w:space="0" w:color="auto"/>
              <w:right w:val="single" w:sz="4" w:space="0" w:color="000000"/>
            </w:tcBorders>
            <w:shd w:val="clear" w:color="auto" w:fill="D9D9D9" w:themeFill="background1" w:themeFillShade="D9"/>
          </w:tcPr>
          <w:p w14:paraId="08A3D1B2" w14:textId="77777777" w:rsidR="003B79C8" w:rsidRPr="000D1CBC" w:rsidRDefault="003B79C8" w:rsidP="00DF0E75">
            <w:pPr>
              <w:pStyle w:val="SingleTxtGC"/>
              <w:rPr>
                <w:rFonts w:eastAsia="KaiTi" w:hAnsi="KaiTi"/>
                <w:szCs w:val="14"/>
              </w:rPr>
            </w:pPr>
          </w:p>
        </w:tc>
        <w:tc>
          <w:tcPr>
            <w:tcW w:w="850" w:type="dxa"/>
            <w:vMerge/>
            <w:tcBorders>
              <w:left w:val="single" w:sz="4" w:space="0" w:color="000000"/>
              <w:bottom w:val="single" w:sz="4" w:space="0" w:color="auto"/>
              <w:right w:val="single" w:sz="4" w:space="0" w:color="000000"/>
            </w:tcBorders>
            <w:shd w:val="clear" w:color="auto" w:fill="D9D9D9" w:themeFill="background1" w:themeFillShade="D9"/>
          </w:tcPr>
          <w:p w14:paraId="0FB04281" w14:textId="77777777" w:rsidR="003B79C8" w:rsidRPr="000D1CBC" w:rsidRDefault="003B79C8" w:rsidP="00DF0E75">
            <w:pPr>
              <w:pStyle w:val="SingleTxtGC"/>
              <w:rPr>
                <w:rFonts w:eastAsia="KaiTi"/>
                <w:szCs w:val="14"/>
              </w:rPr>
            </w:pPr>
          </w:p>
        </w:tc>
      </w:tr>
      <w:tr w:rsidR="00C53F34" w:rsidRPr="000D1CBC" w14:paraId="471A1A1F" w14:textId="77777777" w:rsidTr="00C53F34">
        <w:tc>
          <w:tcPr>
            <w:tcW w:w="709" w:type="dxa"/>
            <w:tcBorders>
              <w:top w:val="single" w:sz="4" w:space="0" w:color="auto"/>
              <w:left w:val="single" w:sz="4" w:space="0" w:color="000000"/>
              <w:right w:val="single" w:sz="4" w:space="0" w:color="000000"/>
            </w:tcBorders>
            <w:shd w:val="clear" w:color="auto" w:fill="FFFFFF" w:themeFill="background1"/>
          </w:tcPr>
          <w:p w14:paraId="6701F5AA" w14:textId="77777777" w:rsidR="003B79C8" w:rsidRPr="000D1CBC" w:rsidRDefault="003B79C8" w:rsidP="00396D90">
            <w:pPr>
              <w:pStyle w:val="a1"/>
            </w:pPr>
          </w:p>
        </w:tc>
        <w:tc>
          <w:tcPr>
            <w:tcW w:w="851" w:type="dxa"/>
            <w:tcBorders>
              <w:top w:val="single" w:sz="4" w:space="0" w:color="auto"/>
              <w:left w:val="single" w:sz="4" w:space="0" w:color="000000"/>
              <w:right w:val="single" w:sz="4" w:space="0" w:color="000000"/>
            </w:tcBorders>
            <w:shd w:val="clear" w:color="auto" w:fill="FFFFFF" w:themeFill="background1"/>
          </w:tcPr>
          <w:p w14:paraId="513A6096" w14:textId="77777777" w:rsidR="003B79C8" w:rsidRPr="000D1CBC" w:rsidRDefault="003B79C8" w:rsidP="00396D90">
            <w:pPr>
              <w:pStyle w:val="a1"/>
            </w:pPr>
          </w:p>
        </w:tc>
        <w:tc>
          <w:tcPr>
            <w:tcW w:w="708" w:type="dxa"/>
            <w:tcBorders>
              <w:top w:val="single" w:sz="4" w:space="0" w:color="auto"/>
              <w:left w:val="single" w:sz="4" w:space="0" w:color="000000"/>
              <w:right w:val="single" w:sz="4" w:space="0" w:color="000000"/>
            </w:tcBorders>
            <w:shd w:val="clear" w:color="auto" w:fill="FFFFFF" w:themeFill="background1"/>
          </w:tcPr>
          <w:p w14:paraId="47982E90" w14:textId="77777777" w:rsidR="003B79C8" w:rsidRPr="000D1CBC" w:rsidRDefault="003B79C8" w:rsidP="00396D90">
            <w:pPr>
              <w:pStyle w:val="a1"/>
            </w:pPr>
          </w:p>
        </w:tc>
        <w:tc>
          <w:tcPr>
            <w:tcW w:w="709" w:type="dxa"/>
            <w:tcBorders>
              <w:top w:val="single" w:sz="4" w:space="0" w:color="auto"/>
              <w:left w:val="single" w:sz="4" w:space="0" w:color="000000"/>
              <w:right w:val="single" w:sz="4" w:space="0" w:color="000000"/>
            </w:tcBorders>
            <w:shd w:val="clear" w:color="auto" w:fill="FFFFFF" w:themeFill="background1"/>
          </w:tcPr>
          <w:p w14:paraId="343F1C83" w14:textId="77777777" w:rsidR="003B79C8" w:rsidRPr="000D1CBC" w:rsidRDefault="003B79C8" w:rsidP="00396D90">
            <w:pPr>
              <w:pStyle w:val="a1"/>
              <w:rPr>
                <w:rFonts w:eastAsia="SimHei"/>
                <w:bCs/>
              </w:rPr>
            </w:pPr>
          </w:p>
        </w:tc>
        <w:tc>
          <w:tcPr>
            <w:tcW w:w="709" w:type="dxa"/>
            <w:tcBorders>
              <w:top w:val="single" w:sz="4" w:space="0" w:color="auto"/>
              <w:left w:val="single" w:sz="4" w:space="0" w:color="000000"/>
              <w:right w:val="single" w:sz="4" w:space="0" w:color="000000"/>
            </w:tcBorders>
            <w:shd w:val="clear" w:color="auto" w:fill="FFFFFF" w:themeFill="background1"/>
          </w:tcPr>
          <w:p w14:paraId="74358B07" w14:textId="77777777" w:rsidR="003B79C8" w:rsidRPr="000D1CBC" w:rsidRDefault="003B79C8" w:rsidP="00396D90">
            <w:pPr>
              <w:pStyle w:val="a1"/>
            </w:pPr>
          </w:p>
        </w:tc>
        <w:tc>
          <w:tcPr>
            <w:tcW w:w="709" w:type="dxa"/>
            <w:tcBorders>
              <w:top w:val="single" w:sz="4" w:space="0" w:color="auto"/>
              <w:left w:val="single" w:sz="4" w:space="0" w:color="000000"/>
              <w:right w:val="single" w:sz="4" w:space="0" w:color="000000"/>
            </w:tcBorders>
            <w:shd w:val="clear" w:color="auto" w:fill="FFFFFF" w:themeFill="background1"/>
          </w:tcPr>
          <w:p w14:paraId="452389A6" w14:textId="77777777" w:rsidR="003B79C8" w:rsidRPr="000D1CBC" w:rsidRDefault="003B79C8" w:rsidP="00396D90">
            <w:pPr>
              <w:pStyle w:val="a1"/>
            </w:pPr>
          </w:p>
        </w:tc>
        <w:tc>
          <w:tcPr>
            <w:tcW w:w="562" w:type="dxa"/>
            <w:tcBorders>
              <w:top w:val="single" w:sz="4" w:space="0" w:color="auto"/>
              <w:left w:val="single" w:sz="4" w:space="0" w:color="000000"/>
              <w:right w:val="single" w:sz="4" w:space="0" w:color="000000"/>
            </w:tcBorders>
            <w:shd w:val="clear" w:color="auto" w:fill="FFFFFF" w:themeFill="background1"/>
          </w:tcPr>
          <w:p w14:paraId="7F6473C0" w14:textId="77777777" w:rsidR="003B79C8" w:rsidRPr="000D1CBC" w:rsidRDefault="003B79C8" w:rsidP="00396D90">
            <w:pPr>
              <w:pStyle w:val="a1"/>
              <w:rPr>
                <w:rFonts w:eastAsia="SimHei"/>
                <w:bCs/>
              </w:rPr>
            </w:pPr>
          </w:p>
        </w:tc>
        <w:tc>
          <w:tcPr>
            <w:tcW w:w="708" w:type="dxa"/>
            <w:tcBorders>
              <w:top w:val="single" w:sz="4" w:space="0" w:color="auto"/>
              <w:left w:val="single" w:sz="4" w:space="0" w:color="000000"/>
              <w:right w:val="single" w:sz="4" w:space="0" w:color="000000"/>
            </w:tcBorders>
            <w:shd w:val="clear" w:color="auto" w:fill="FFFFFF" w:themeFill="background1"/>
          </w:tcPr>
          <w:p w14:paraId="4BB993C5" w14:textId="77777777" w:rsidR="003B79C8" w:rsidRPr="000D1CBC" w:rsidRDefault="003B79C8" w:rsidP="00396D90">
            <w:pPr>
              <w:pStyle w:val="a1"/>
            </w:pPr>
          </w:p>
        </w:tc>
        <w:tc>
          <w:tcPr>
            <w:tcW w:w="567" w:type="dxa"/>
            <w:tcBorders>
              <w:top w:val="single" w:sz="4" w:space="0" w:color="auto"/>
              <w:left w:val="single" w:sz="4" w:space="0" w:color="000000"/>
              <w:right w:val="single" w:sz="4" w:space="0" w:color="000000"/>
            </w:tcBorders>
            <w:shd w:val="clear" w:color="auto" w:fill="FFFFFF" w:themeFill="background1"/>
          </w:tcPr>
          <w:p w14:paraId="2966D2B2" w14:textId="77777777" w:rsidR="003B79C8" w:rsidRPr="000D1CBC" w:rsidRDefault="003B79C8" w:rsidP="00396D90">
            <w:pPr>
              <w:pStyle w:val="a1"/>
            </w:pPr>
          </w:p>
        </w:tc>
        <w:tc>
          <w:tcPr>
            <w:tcW w:w="714" w:type="dxa"/>
            <w:tcBorders>
              <w:top w:val="single" w:sz="4" w:space="0" w:color="auto"/>
              <w:left w:val="single" w:sz="4" w:space="0" w:color="000000"/>
              <w:right w:val="single" w:sz="4" w:space="0" w:color="000000"/>
            </w:tcBorders>
            <w:shd w:val="clear" w:color="auto" w:fill="FFFFFF" w:themeFill="background1"/>
          </w:tcPr>
          <w:p w14:paraId="68ADC03E" w14:textId="77777777" w:rsidR="003B79C8" w:rsidRPr="000D1CBC" w:rsidRDefault="003B79C8" w:rsidP="00396D90">
            <w:pPr>
              <w:pStyle w:val="a1"/>
            </w:pPr>
          </w:p>
        </w:tc>
        <w:tc>
          <w:tcPr>
            <w:tcW w:w="709" w:type="dxa"/>
            <w:tcBorders>
              <w:top w:val="single" w:sz="4" w:space="0" w:color="auto"/>
              <w:left w:val="single" w:sz="4" w:space="0" w:color="000000"/>
              <w:right w:val="single" w:sz="4" w:space="0" w:color="000000"/>
            </w:tcBorders>
            <w:shd w:val="clear" w:color="auto" w:fill="FFFFFF" w:themeFill="background1"/>
          </w:tcPr>
          <w:p w14:paraId="6CB4F299" w14:textId="77777777" w:rsidR="003B79C8" w:rsidRPr="000D1CBC" w:rsidRDefault="003B79C8" w:rsidP="00396D90">
            <w:pPr>
              <w:pStyle w:val="a1"/>
            </w:pPr>
          </w:p>
        </w:tc>
        <w:tc>
          <w:tcPr>
            <w:tcW w:w="850" w:type="dxa"/>
            <w:tcBorders>
              <w:top w:val="single" w:sz="4" w:space="0" w:color="auto"/>
              <w:left w:val="single" w:sz="4" w:space="0" w:color="000000"/>
              <w:right w:val="single" w:sz="4" w:space="0" w:color="000000"/>
            </w:tcBorders>
            <w:shd w:val="clear" w:color="auto" w:fill="FFFFFF" w:themeFill="background1"/>
          </w:tcPr>
          <w:p w14:paraId="74CBBCE2" w14:textId="77777777" w:rsidR="003B79C8" w:rsidRPr="000D1CBC" w:rsidRDefault="003B79C8" w:rsidP="00396D90">
            <w:pPr>
              <w:pStyle w:val="a1"/>
            </w:pPr>
          </w:p>
        </w:tc>
      </w:tr>
      <w:tr w:rsidR="0095317B" w:rsidRPr="000D1CBC" w14:paraId="59ACECB2" w14:textId="77777777" w:rsidTr="00C53F34">
        <w:tc>
          <w:tcPr>
            <w:tcW w:w="709" w:type="dxa"/>
            <w:tcBorders>
              <w:left w:val="single" w:sz="4" w:space="0" w:color="000000"/>
              <w:right w:val="single" w:sz="4" w:space="0" w:color="000000"/>
            </w:tcBorders>
            <w:shd w:val="clear" w:color="auto" w:fill="FFFFFF" w:themeFill="background1"/>
          </w:tcPr>
          <w:p w14:paraId="4F68E004" w14:textId="77777777" w:rsidR="003B79C8" w:rsidRPr="000D1CBC" w:rsidRDefault="003B79C8" w:rsidP="00396D90">
            <w:pPr>
              <w:pStyle w:val="a1"/>
            </w:pPr>
          </w:p>
        </w:tc>
        <w:tc>
          <w:tcPr>
            <w:tcW w:w="851" w:type="dxa"/>
            <w:tcBorders>
              <w:left w:val="single" w:sz="4" w:space="0" w:color="000000"/>
              <w:right w:val="single" w:sz="4" w:space="0" w:color="000000"/>
            </w:tcBorders>
            <w:shd w:val="clear" w:color="auto" w:fill="FFFFFF" w:themeFill="background1"/>
          </w:tcPr>
          <w:p w14:paraId="0566E19B" w14:textId="77777777" w:rsidR="003B79C8" w:rsidRPr="000D1CBC" w:rsidRDefault="003B79C8" w:rsidP="00396D90">
            <w:pPr>
              <w:pStyle w:val="a1"/>
            </w:pPr>
          </w:p>
        </w:tc>
        <w:tc>
          <w:tcPr>
            <w:tcW w:w="708" w:type="dxa"/>
            <w:tcBorders>
              <w:left w:val="single" w:sz="4" w:space="0" w:color="000000"/>
              <w:right w:val="single" w:sz="4" w:space="0" w:color="000000"/>
            </w:tcBorders>
            <w:shd w:val="clear" w:color="auto" w:fill="FFFFFF" w:themeFill="background1"/>
          </w:tcPr>
          <w:p w14:paraId="56E9BD37" w14:textId="77777777" w:rsidR="003B79C8" w:rsidRPr="000D1CBC" w:rsidRDefault="003B79C8" w:rsidP="00396D90">
            <w:pPr>
              <w:pStyle w:val="a1"/>
            </w:pPr>
          </w:p>
        </w:tc>
        <w:tc>
          <w:tcPr>
            <w:tcW w:w="709" w:type="dxa"/>
            <w:tcBorders>
              <w:left w:val="single" w:sz="4" w:space="0" w:color="000000"/>
              <w:right w:val="single" w:sz="4" w:space="0" w:color="000000"/>
            </w:tcBorders>
            <w:shd w:val="clear" w:color="auto" w:fill="FFFFFF" w:themeFill="background1"/>
          </w:tcPr>
          <w:p w14:paraId="600CD2E0" w14:textId="77777777" w:rsidR="003B79C8" w:rsidRPr="000D1CBC" w:rsidRDefault="003B79C8" w:rsidP="00396D90">
            <w:pPr>
              <w:pStyle w:val="a1"/>
              <w:rPr>
                <w:rFonts w:eastAsia="SimHei"/>
                <w:bCs/>
              </w:rPr>
            </w:pPr>
          </w:p>
        </w:tc>
        <w:tc>
          <w:tcPr>
            <w:tcW w:w="709" w:type="dxa"/>
            <w:tcBorders>
              <w:left w:val="single" w:sz="4" w:space="0" w:color="000000"/>
              <w:right w:val="single" w:sz="4" w:space="0" w:color="000000"/>
            </w:tcBorders>
            <w:shd w:val="clear" w:color="auto" w:fill="FFFFFF" w:themeFill="background1"/>
          </w:tcPr>
          <w:p w14:paraId="6702CACB" w14:textId="77777777" w:rsidR="003B79C8" w:rsidRPr="000D1CBC" w:rsidRDefault="003B79C8" w:rsidP="00396D90">
            <w:pPr>
              <w:pStyle w:val="a1"/>
            </w:pPr>
          </w:p>
        </w:tc>
        <w:tc>
          <w:tcPr>
            <w:tcW w:w="709" w:type="dxa"/>
            <w:tcBorders>
              <w:left w:val="single" w:sz="4" w:space="0" w:color="000000"/>
              <w:right w:val="single" w:sz="4" w:space="0" w:color="000000"/>
            </w:tcBorders>
            <w:shd w:val="clear" w:color="auto" w:fill="FFFFFF" w:themeFill="background1"/>
          </w:tcPr>
          <w:p w14:paraId="712AAB67" w14:textId="77777777" w:rsidR="003B79C8" w:rsidRPr="000D1CBC" w:rsidRDefault="003B79C8" w:rsidP="00396D90">
            <w:pPr>
              <w:pStyle w:val="a1"/>
            </w:pPr>
          </w:p>
        </w:tc>
        <w:tc>
          <w:tcPr>
            <w:tcW w:w="562" w:type="dxa"/>
            <w:tcBorders>
              <w:left w:val="single" w:sz="4" w:space="0" w:color="000000"/>
              <w:right w:val="single" w:sz="4" w:space="0" w:color="000000"/>
            </w:tcBorders>
            <w:shd w:val="clear" w:color="auto" w:fill="FFFFFF" w:themeFill="background1"/>
          </w:tcPr>
          <w:p w14:paraId="0CFE9092" w14:textId="77777777" w:rsidR="003B79C8" w:rsidRPr="000D1CBC" w:rsidRDefault="003B79C8" w:rsidP="00396D90">
            <w:pPr>
              <w:pStyle w:val="a1"/>
              <w:rPr>
                <w:rFonts w:eastAsia="SimHei"/>
                <w:bCs/>
              </w:rPr>
            </w:pPr>
          </w:p>
        </w:tc>
        <w:tc>
          <w:tcPr>
            <w:tcW w:w="708" w:type="dxa"/>
            <w:tcBorders>
              <w:left w:val="single" w:sz="4" w:space="0" w:color="000000"/>
              <w:right w:val="single" w:sz="4" w:space="0" w:color="000000"/>
            </w:tcBorders>
            <w:shd w:val="clear" w:color="auto" w:fill="FFFFFF" w:themeFill="background1"/>
          </w:tcPr>
          <w:p w14:paraId="1CFCF826" w14:textId="77777777" w:rsidR="003B79C8" w:rsidRPr="000D1CBC" w:rsidRDefault="003B79C8" w:rsidP="00396D90">
            <w:pPr>
              <w:pStyle w:val="a1"/>
            </w:pPr>
          </w:p>
        </w:tc>
        <w:tc>
          <w:tcPr>
            <w:tcW w:w="567" w:type="dxa"/>
            <w:tcBorders>
              <w:left w:val="single" w:sz="4" w:space="0" w:color="000000"/>
              <w:right w:val="single" w:sz="4" w:space="0" w:color="000000"/>
            </w:tcBorders>
            <w:shd w:val="clear" w:color="auto" w:fill="FFFFFF" w:themeFill="background1"/>
          </w:tcPr>
          <w:p w14:paraId="2FC88BBE" w14:textId="77777777" w:rsidR="003B79C8" w:rsidRPr="000D1CBC" w:rsidRDefault="003B79C8" w:rsidP="00396D90">
            <w:pPr>
              <w:pStyle w:val="a1"/>
            </w:pPr>
          </w:p>
        </w:tc>
        <w:tc>
          <w:tcPr>
            <w:tcW w:w="714" w:type="dxa"/>
            <w:tcBorders>
              <w:left w:val="single" w:sz="4" w:space="0" w:color="000000"/>
              <w:right w:val="single" w:sz="4" w:space="0" w:color="000000"/>
            </w:tcBorders>
            <w:shd w:val="clear" w:color="auto" w:fill="FFFFFF" w:themeFill="background1"/>
          </w:tcPr>
          <w:p w14:paraId="3BA5CBDE" w14:textId="77777777" w:rsidR="003B79C8" w:rsidRPr="000D1CBC" w:rsidRDefault="003B79C8" w:rsidP="00396D90">
            <w:pPr>
              <w:pStyle w:val="a1"/>
            </w:pPr>
          </w:p>
        </w:tc>
        <w:tc>
          <w:tcPr>
            <w:tcW w:w="709" w:type="dxa"/>
            <w:tcBorders>
              <w:left w:val="single" w:sz="4" w:space="0" w:color="000000"/>
              <w:right w:val="single" w:sz="4" w:space="0" w:color="000000"/>
            </w:tcBorders>
            <w:shd w:val="clear" w:color="auto" w:fill="FFFFFF" w:themeFill="background1"/>
          </w:tcPr>
          <w:p w14:paraId="628AE74D" w14:textId="77777777" w:rsidR="003B79C8" w:rsidRPr="000D1CBC" w:rsidRDefault="003B79C8" w:rsidP="00396D90">
            <w:pPr>
              <w:pStyle w:val="a1"/>
            </w:pPr>
          </w:p>
        </w:tc>
        <w:tc>
          <w:tcPr>
            <w:tcW w:w="850" w:type="dxa"/>
            <w:tcBorders>
              <w:left w:val="single" w:sz="4" w:space="0" w:color="000000"/>
              <w:right w:val="single" w:sz="4" w:space="0" w:color="000000"/>
            </w:tcBorders>
            <w:shd w:val="clear" w:color="auto" w:fill="FFFFFF" w:themeFill="background1"/>
          </w:tcPr>
          <w:p w14:paraId="05D86525" w14:textId="77777777" w:rsidR="003B79C8" w:rsidRPr="000D1CBC" w:rsidRDefault="003B79C8" w:rsidP="00396D90">
            <w:pPr>
              <w:pStyle w:val="a1"/>
            </w:pPr>
          </w:p>
        </w:tc>
      </w:tr>
      <w:tr w:rsidR="0095317B" w:rsidRPr="000D1CBC" w14:paraId="5B0353B3" w14:textId="77777777" w:rsidTr="00C53F34">
        <w:tc>
          <w:tcPr>
            <w:tcW w:w="709" w:type="dxa"/>
            <w:tcBorders>
              <w:left w:val="single" w:sz="4" w:space="0" w:color="000000"/>
              <w:bottom w:val="single" w:sz="4" w:space="0" w:color="000000"/>
              <w:right w:val="single" w:sz="4" w:space="0" w:color="000000"/>
            </w:tcBorders>
            <w:shd w:val="clear" w:color="auto" w:fill="FFFFFF" w:themeFill="background1"/>
          </w:tcPr>
          <w:p w14:paraId="5A01419A" w14:textId="77777777" w:rsidR="003B79C8" w:rsidRPr="000D1CBC" w:rsidRDefault="003B79C8" w:rsidP="00396D90">
            <w:pPr>
              <w:pStyle w:val="a1"/>
            </w:pPr>
          </w:p>
        </w:tc>
        <w:tc>
          <w:tcPr>
            <w:tcW w:w="851" w:type="dxa"/>
            <w:tcBorders>
              <w:left w:val="single" w:sz="4" w:space="0" w:color="000000"/>
              <w:bottom w:val="single" w:sz="4" w:space="0" w:color="000000"/>
              <w:right w:val="single" w:sz="4" w:space="0" w:color="000000"/>
            </w:tcBorders>
            <w:shd w:val="clear" w:color="auto" w:fill="FFFFFF" w:themeFill="background1"/>
          </w:tcPr>
          <w:p w14:paraId="7D3EA215" w14:textId="77777777" w:rsidR="003B79C8" w:rsidRPr="000D1CBC" w:rsidRDefault="003B79C8" w:rsidP="00396D90">
            <w:pPr>
              <w:pStyle w:val="a1"/>
            </w:pPr>
          </w:p>
        </w:tc>
        <w:tc>
          <w:tcPr>
            <w:tcW w:w="708" w:type="dxa"/>
            <w:tcBorders>
              <w:left w:val="single" w:sz="4" w:space="0" w:color="000000"/>
              <w:bottom w:val="single" w:sz="4" w:space="0" w:color="000000"/>
              <w:right w:val="single" w:sz="4" w:space="0" w:color="000000"/>
            </w:tcBorders>
            <w:shd w:val="clear" w:color="auto" w:fill="FFFFFF" w:themeFill="background1"/>
          </w:tcPr>
          <w:p w14:paraId="66DD0A78" w14:textId="77777777" w:rsidR="003B79C8" w:rsidRPr="000D1CBC" w:rsidRDefault="003B79C8" w:rsidP="00396D90">
            <w:pPr>
              <w:pStyle w:val="a1"/>
            </w:pPr>
          </w:p>
        </w:tc>
        <w:tc>
          <w:tcPr>
            <w:tcW w:w="709" w:type="dxa"/>
            <w:tcBorders>
              <w:left w:val="single" w:sz="4" w:space="0" w:color="000000"/>
              <w:bottom w:val="single" w:sz="4" w:space="0" w:color="000000"/>
              <w:right w:val="single" w:sz="4" w:space="0" w:color="000000"/>
            </w:tcBorders>
            <w:shd w:val="clear" w:color="auto" w:fill="FFFFFF" w:themeFill="background1"/>
          </w:tcPr>
          <w:p w14:paraId="48E78DC3" w14:textId="77777777" w:rsidR="003B79C8" w:rsidRPr="000D1CBC" w:rsidRDefault="003B79C8" w:rsidP="00396D90">
            <w:pPr>
              <w:pStyle w:val="a1"/>
              <w:rPr>
                <w:rFonts w:eastAsia="SimHei"/>
                <w:bCs/>
              </w:rPr>
            </w:pPr>
          </w:p>
        </w:tc>
        <w:tc>
          <w:tcPr>
            <w:tcW w:w="709" w:type="dxa"/>
            <w:tcBorders>
              <w:left w:val="single" w:sz="4" w:space="0" w:color="000000"/>
              <w:bottom w:val="single" w:sz="4" w:space="0" w:color="000000"/>
              <w:right w:val="single" w:sz="4" w:space="0" w:color="000000"/>
            </w:tcBorders>
            <w:shd w:val="clear" w:color="auto" w:fill="FFFFFF" w:themeFill="background1"/>
          </w:tcPr>
          <w:p w14:paraId="76364874" w14:textId="77777777" w:rsidR="003B79C8" w:rsidRPr="000D1CBC" w:rsidRDefault="003B79C8" w:rsidP="00396D90">
            <w:pPr>
              <w:pStyle w:val="a1"/>
            </w:pPr>
          </w:p>
        </w:tc>
        <w:tc>
          <w:tcPr>
            <w:tcW w:w="709" w:type="dxa"/>
            <w:tcBorders>
              <w:left w:val="single" w:sz="4" w:space="0" w:color="000000"/>
              <w:bottom w:val="single" w:sz="4" w:space="0" w:color="000000"/>
              <w:right w:val="single" w:sz="4" w:space="0" w:color="000000"/>
            </w:tcBorders>
            <w:shd w:val="clear" w:color="auto" w:fill="FFFFFF" w:themeFill="background1"/>
          </w:tcPr>
          <w:p w14:paraId="1B868972" w14:textId="77777777" w:rsidR="003B79C8" w:rsidRPr="000D1CBC" w:rsidRDefault="003B79C8" w:rsidP="00396D90">
            <w:pPr>
              <w:pStyle w:val="a1"/>
            </w:pPr>
          </w:p>
        </w:tc>
        <w:tc>
          <w:tcPr>
            <w:tcW w:w="562" w:type="dxa"/>
            <w:tcBorders>
              <w:left w:val="single" w:sz="4" w:space="0" w:color="000000"/>
              <w:bottom w:val="single" w:sz="4" w:space="0" w:color="000000"/>
              <w:right w:val="single" w:sz="4" w:space="0" w:color="000000"/>
            </w:tcBorders>
            <w:shd w:val="clear" w:color="auto" w:fill="FFFFFF" w:themeFill="background1"/>
          </w:tcPr>
          <w:p w14:paraId="1353A545" w14:textId="77777777" w:rsidR="003B79C8" w:rsidRPr="000D1CBC" w:rsidRDefault="003B79C8" w:rsidP="00396D90">
            <w:pPr>
              <w:pStyle w:val="a1"/>
              <w:rPr>
                <w:rFonts w:eastAsia="SimHei"/>
                <w:bCs/>
              </w:rPr>
            </w:pPr>
          </w:p>
        </w:tc>
        <w:tc>
          <w:tcPr>
            <w:tcW w:w="708" w:type="dxa"/>
            <w:tcBorders>
              <w:left w:val="single" w:sz="4" w:space="0" w:color="000000"/>
              <w:bottom w:val="single" w:sz="4" w:space="0" w:color="000000"/>
              <w:right w:val="single" w:sz="4" w:space="0" w:color="000000"/>
            </w:tcBorders>
            <w:shd w:val="clear" w:color="auto" w:fill="FFFFFF" w:themeFill="background1"/>
          </w:tcPr>
          <w:p w14:paraId="0AF80D27" w14:textId="77777777" w:rsidR="003B79C8" w:rsidRPr="000D1CBC" w:rsidRDefault="003B79C8" w:rsidP="00396D90">
            <w:pPr>
              <w:pStyle w:val="a1"/>
            </w:pPr>
          </w:p>
        </w:tc>
        <w:tc>
          <w:tcPr>
            <w:tcW w:w="567" w:type="dxa"/>
            <w:tcBorders>
              <w:left w:val="single" w:sz="4" w:space="0" w:color="000000"/>
              <w:bottom w:val="single" w:sz="4" w:space="0" w:color="000000"/>
              <w:right w:val="single" w:sz="4" w:space="0" w:color="000000"/>
            </w:tcBorders>
            <w:shd w:val="clear" w:color="auto" w:fill="FFFFFF" w:themeFill="background1"/>
          </w:tcPr>
          <w:p w14:paraId="691D56C6" w14:textId="77777777" w:rsidR="003B79C8" w:rsidRPr="000D1CBC" w:rsidRDefault="003B79C8" w:rsidP="00396D90">
            <w:pPr>
              <w:pStyle w:val="a1"/>
            </w:pPr>
          </w:p>
        </w:tc>
        <w:tc>
          <w:tcPr>
            <w:tcW w:w="714" w:type="dxa"/>
            <w:tcBorders>
              <w:left w:val="single" w:sz="4" w:space="0" w:color="000000"/>
              <w:bottom w:val="single" w:sz="4" w:space="0" w:color="000000"/>
              <w:right w:val="single" w:sz="4" w:space="0" w:color="000000"/>
            </w:tcBorders>
            <w:shd w:val="clear" w:color="auto" w:fill="FFFFFF" w:themeFill="background1"/>
          </w:tcPr>
          <w:p w14:paraId="2596E051" w14:textId="77777777" w:rsidR="003B79C8" w:rsidRPr="000D1CBC" w:rsidRDefault="003B79C8" w:rsidP="00396D90">
            <w:pPr>
              <w:pStyle w:val="a1"/>
            </w:pPr>
          </w:p>
        </w:tc>
        <w:tc>
          <w:tcPr>
            <w:tcW w:w="709" w:type="dxa"/>
            <w:tcBorders>
              <w:left w:val="single" w:sz="4" w:space="0" w:color="000000"/>
              <w:bottom w:val="single" w:sz="4" w:space="0" w:color="000000"/>
              <w:right w:val="single" w:sz="4" w:space="0" w:color="000000"/>
            </w:tcBorders>
            <w:shd w:val="clear" w:color="auto" w:fill="FFFFFF" w:themeFill="background1"/>
          </w:tcPr>
          <w:p w14:paraId="28285CF8" w14:textId="77777777" w:rsidR="003B79C8" w:rsidRPr="000D1CBC" w:rsidRDefault="003B79C8" w:rsidP="00396D90">
            <w:pPr>
              <w:pStyle w:val="a1"/>
            </w:pPr>
          </w:p>
        </w:tc>
        <w:tc>
          <w:tcPr>
            <w:tcW w:w="850" w:type="dxa"/>
            <w:tcBorders>
              <w:left w:val="single" w:sz="4" w:space="0" w:color="000000"/>
              <w:bottom w:val="single" w:sz="4" w:space="0" w:color="000000"/>
              <w:right w:val="single" w:sz="4" w:space="0" w:color="000000"/>
            </w:tcBorders>
            <w:shd w:val="clear" w:color="auto" w:fill="FFFFFF" w:themeFill="background1"/>
          </w:tcPr>
          <w:p w14:paraId="2F834BE5" w14:textId="77777777" w:rsidR="003B79C8" w:rsidRPr="000D1CBC" w:rsidRDefault="003B79C8" w:rsidP="00396D90">
            <w:pPr>
              <w:pStyle w:val="a1"/>
            </w:pPr>
          </w:p>
        </w:tc>
      </w:tr>
      <w:tr w:rsidR="0095317B" w:rsidRPr="00396D90" w14:paraId="5EA99B56" w14:textId="77777777" w:rsidTr="001B770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AEED1E" w14:textId="77777777" w:rsidR="003B79C8" w:rsidRPr="00396D90" w:rsidRDefault="003B79C8" w:rsidP="00396D90">
            <w:pPr>
              <w:pStyle w:val="a1"/>
              <w:rPr>
                <w:rFonts w:ascii="Time New Roman" w:eastAsia="SimHei" w:hAnsi="Time New Roman" w:hint="eastAsia"/>
                <w:bCs/>
              </w:rPr>
            </w:pPr>
            <w:r w:rsidRPr="00396D90">
              <w:rPr>
                <w:rFonts w:ascii="Time New Roman" w:eastAsia="SimHei" w:hAnsi="Time New Roman"/>
                <w:lang w:val="zh-CN"/>
              </w:rPr>
              <w:t>合计</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B71BD" w14:textId="77777777" w:rsidR="003B79C8" w:rsidRPr="00396D90" w:rsidRDefault="003B79C8" w:rsidP="00396D90">
            <w:pPr>
              <w:pStyle w:val="a1"/>
              <w:rPr>
                <w:rFonts w:ascii="Time New Roman" w:eastAsia="SimHei" w:hAnsi="Time New Roman" w:hint="eastAsia"/>
                <w:bC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D73155" w14:textId="77777777" w:rsidR="003B79C8" w:rsidRPr="00396D90" w:rsidRDefault="003B79C8" w:rsidP="00396D90">
            <w:pPr>
              <w:pStyle w:val="a1"/>
              <w:rPr>
                <w:rFonts w:ascii="Time New Roman" w:eastAsia="SimHei" w:hAnsi="Time New Roman" w:hint="eastAsia"/>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8C6345" w14:textId="77777777" w:rsidR="003B79C8" w:rsidRPr="00396D90" w:rsidRDefault="003B79C8" w:rsidP="00396D90">
            <w:pPr>
              <w:pStyle w:val="a1"/>
              <w:rPr>
                <w:rFonts w:ascii="Time New Roman" w:eastAsia="SimHei" w:hAnsi="Time New Roman" w:hint="eastAsia"/>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C91C4A" w14:textId="77777777" w:rsidR="003B79C8" w:rsidRPr="00396D90" w:rsidRDefault="003B79C8" w:rsidP="00396D90">
            <w:pPr>
              <w:pStyle w:val="a1"/>
              <w:rPr>
                <w:rFonts w:ascii="Time New Roman" w:eastAsia="SimHei" w:hAnsi="Time New Roman" w:hint="eastAsia"/>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4F3501" w14:textId="77777777" w:rsidR="003B79C8" w:rsidRPr="00396D90" w:rsidRDefault="003B79C8" w:rsidP="00396D90">
            <w:pPr>
              <w:pStyle w:val="a1"/>
              <w:rPr>
                <w:rFonts w:ascii="Time New Roman" w:eastAsia="SimHei" w:hAnsi="Time New Roman" w:hint="eastAsia"/>
                <w:bCs/>
              </w:rPr>
            </w:pP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B10D0D" w14:textId="77777777" w:rsidR="003B79C8" w:rsidRPr="00396D90" w:rsidRDefault="003B79C8" w:rsidP="00396D90">
            <w:pPr>
              <w:pStyle w:val="a1"/>
              <w:rPr>
                <w:rFonts w:ascii="Time New Roman" w:eastAsia="SimHei" w:hAnsi="Time New Roman" w:hint="eastAsia"/>
                <w:bCs/>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54E9394" w14:textId="77777777" w:rsidR="003B79C8" w:rsidRPr="00396D90" w:rsidRDefault="003B79C8" w:rsidP="00396D90">
            <w:pPr>
              <w:pStyle w:val="a1"/>
              <w:rPr>
                <w:rFonts w:ascii="Time New Roman" w:eastAsia="SimHei" w:hAnsi="Time New Roman" w:hint="eastAsia"/>
                <w:bCs/>
              </w:rPr>
            </w:pPr>
            <w:r w:rsidRPr="00396D90">
              <w:rPr>
                <w:rFonts w:ascii="Time New Roman" w:eastAsia="SimHei" w:hAnsi="Time New Roman"/>
                <w:lang w:val="zh-CN"/>
              </w:rPr>
              <w:t>合计</w:t>
            </w:r>
          </w:p>
        </w:tc>
        <w:tc>
          <w:tcPr>
            <w:tcW w:w="71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2803ECD" w14:textId="77777777" w:rsidR="003B79C8" w:rsidRPr="00396D90" w:rsidRDefault="003B79C8" w:rsidP="00396D90">
            <w:pPr>
              <w:pStyle w:val="a1"/>
              <w:rPr>
                <w:rFonts w:ascii="Time New Roman" w:eastAsia="SimHei" w:hAnsi="Time New Roman" w:hint="eastAsia"/>
              </w:rPr>
            </w:pPr>
          </w:p>
        </w:tc>
        <w:tc>
          <w:tcPr>
            <w:tcW w:w="709" w:type="dxa"/>
            <w:tcBorders>
              <w:top w:val="single" w:sz="4" w:space="0" w:color="000000"/>
              <w:left w:val="single" w:sz="4" w:space="0" w:color="000000"/>
              <w:bottom w:val="dotted" w:sz="4" w:space="0" w:color="000000"/>
              <w:right w:val="dotted" w:sz="4" w:space="0" w:color="000000"/>
            </w:tcBorders>
            <w:shd w:val="clear" w:color="auto" w:fill="FFFFFF" w:themeFill="background1"/>
          </w:tcPr>
          <w:p w14:paraId="7CF6147D" w14:textId="77777777" w:rsidR="003B79C8" w:rsidRPr="00396D90" w:rsidRDefault="003B79C8" w:rsidP="00396D90">
            <w:pPr>
              <w:pStyle w:val="a1"/>
              <w:rPr>
                <w:rFonts w:ascii="Time New Roman" w:eastAsia="SimHei" w:hAnsi="Time New Roman" w:hint="eastAsia"/>
              </w:rPr>
            </w:pPr>
          </w:p>
        </w:tc>
        <w:tc>
          <w:tcPr>
            <w:tcW w:w="850" w:type="dxa"/>
            <w:tcBorders>
              <w:top w:val="single" w:sz="4" w:space="0" w:color="000000"/>
              <w:left w:val="dotted" w:sz="4" w:space="0" w:color="000000"/>
              <w:bottom w:val="dotted" w:sz="4" w:space="0" w:color="000000"/>
              <w:right w:val="dotted" w:sz="4" w:space="0" w:color="000000"/>
            </w:tcBorders>
            <w:shd w:val="clear" w:color="auto" w:fill="FFFFFF" w:themeFill="background1"/>
          </w:tcPr>
          <w:p w14:paraId="077CED55" w14:textId="77777777" w:rsidR="003B79C8" w:rsidRPr="00396D90" w:rsidRDefault="003B79C8" w:rsidP="00396D90">
            <w:pPr>
              <w:pStyle w:val="a1"/>
              <w:rPr>
                <w:rFonts w:ascii="Time New Roman" w:eastAsia="SimHei" w:hAnsi="Time New Roman" w:hint="eastAsia"/>
              </w:rPr>
            </w:pPr>
          </w:p>
        </w:tc>
      </w:tr>
    </w:tbl>
    <w:p w14:paraId="2BB91AB2" w14:textId="39663E9F" w:rsidR="003B79C8" w:rsidRPr="000D1CBC" w:rsidRDefault="003B79C8" w:rsidP="00D77354">
      <w:pPr>
        <w:pStyle w:val="FootnoteText"/>
        <w:spacing w:before="60" w:after="60"/>
        <w:ind w:left="1474" w:hanging="340"/>
        <w:rPr>
          <w:szCs w:val="16"/>
        </w:rPr>
      </w:pPr>
      <w:r w:rsidRPr="00D77354">
        <w:t>*</w:t>
      </w:r>
      <w:r w:rsidR="00D77354">
        <w:tab/>
      </w:r>
      <w:r w:rsidRPr="000D1CBC">
        <w:rPr>
          <w:rFonts w:hint="eastAsia"/>
          <w:lang w:val="zh-CN"/>
        </w:rPr>
        <w:t>如有必要，可为每个区域单列一表。</w:t>
      </w:r>
    </w:p>
    <w:p w14:paraId="7741DA14" w14:textId="7BEB4FEE" w:rsidR="003B79C8" w:rsidRPr="000D1CBC" w:rsidRDefault="003B79C8" w:rsidP="00624386">
      <w:pPr>
        <w:pStyle w:val="a6"/>
        <w:rPr>
          <w:szCs w:val="16"/>
        </w:rPr>
      </w:pPr>
      <w:r w:rsidRPr="00404737">
        <w:t>**</w:t>
      </w:r>
      <w:r w:rsidR="00404737">
        <w:tab/>
      </w:r>
      <w:r w:rsidRPr="000D1CBC">
        <w:rPr>
          <w:rFonts w:hint="eastAsia"/>
        </w:rPr>
        <w:t>可通过列出沾染区所处省</w:t>
      </w:r>
      <w:r w:rsidRPr="000D1CBC">
        <w:t>/</w:t>
      </w:r>
      <w:r w:rsidRPr="000D1CBC">
        <w:rPr>
          <w:rFonts w:hint="eastAsia"/>
        </w:rPr>
        <w:t>区</w:t>
      </w:r>
      <w:r w:rsidRPr="000D1CBC">
        <w:t>/</w:t>
      </w:r>
      <w:r w:rsidRPr="000D1CBC">
        <w:rPr>
          <w:rFonts w:hint="eastAsia"/>
        </w:rPr>
        <w:t>村名单并</w:t>
      </w:r>
      <w:r w:rsidRPr="000D1CBC">
        <w:t>(</w:t>
      </w:r>
      <w:r w:rsidRPr="000D1CBC">
        <w:rPr>
          <w:rFonts w:hint="eastAsia"/>
        </w:rPr>
        <w:t>在可能情况下</w:t>
      </w:r>
      <w:r w:rsidRPr="000D1CBC">
        <w:t>)</w:t>
      </w:r>
      <w:r w:rsidRPr="000D1CBC">
        <w:rPr>
          <w:rFonts w:hint="eastAsia"/>
        </w:rPr>
        <w:t>提供地图参考和足以界定沾染区的网格坐标来确定位置。</w:t>
      </w:r>
    </w:p>
    <w:p w14:paraId="36AAF78D" w14:textId="5AB7CB52" w:rsidR="003B79C8" w:rsidRPr="009A0DD4" w:rsidRDefault="003B79C8" w:rsidP="009A0DD4">
      <w:pPr>
        <w:pStyle w:val="FootnoteText"/>
        <w:spacing w:before="60" w:after="60"/>
        <w:ind w:left="1474" w:hanging="340"/>
        <w:rPr>
          <w:szCs w:val="16"/>
        </w:rPr>
      </w:pPr>
      <w:r w:rsidRPr="00404737">
        <w:rPr>
          <w:lang w:val="zh-CN"/>
        </w:rPr>
        <w:t>***</w:t>
      </w:r>
      <w:r w:rsidR="00404737">
        <w:rPr>
          <w:lang w:val="zh-CN"/>
        </w:rPr>
        <w:tab/>
      </w:r>
      <w:r w:rsidRPr="000D1CBC">
        <w:rPr>
          <w:lang w:val="zh-CN"/>
        </w:rPr>
        <w:t>《国际地雷行动标准》</w:t>
      </w:r>
      <w:r w:rsidRPr="000D1CBC">
        <w:rPr>
          <w:lang w:val="zh-CN"/>
        </w:rPr>
        <w:t>(IMAS)</w:t>
      </w:r>
      <w:r w:rsidRPr="000D1CBC">
        <w:rPr>
          <w:lang w:val="zh-CN"/>
        </w:rPr>
        <w:t>有助于指导执行工作。</w:t>
      </w:r>
      <w:r w:rsidRPr="000D1CBC">
        <w:rPr>
          <w:lang w:val="zh-CN"/>
        </w:rPr>
        <w:t>IMAS</w:t>
      </w:r>
      <w:r w:rsidRPr="000D1CBC">
        <w:rPr>
          <w:lang w:val="zh-CN"/>
        </w:rPr>
        <w:t>规定，只有</w:t>
      </w:r>
      <w:r w:rsidRPr="000D1CBC">
        <w:rPr>
          <w:rFonts w:hint="eastAsia"/>
          <w:lang w:val="zh-CN"/>
        </w:rPr>
        <w:t>“</w:t>
      </w:r>
      <w:r w:rsidRPr="000D1CBC">
        <w:rPr>
          <w:lang w:val="zh-CN"/>
        </w:rPr>
        <w:t>根据直接证据</w:t>
      </w:r>
      <w:r w:rsidRPr="000D1CBC">
        <w:rPr>
          <w:rFonts w:hint="eastAsia"/>
          <w:lang w:val="zh-CN"/>
        </w:rPr>
        <w:t>”</w:t>
      </w:r>
      <w:r w:rsidRPr="000D1CBC">
        <w:rPr>
          <w:lang w:val="zh-CN"/>
        </w:rPr>
        <w:t>确认存在遗留集束弹药的区域，方可视为已知存在遗留集束弹药的区域，只有</w:t>
      </w:r>
      <w:r w:rsidRPr="000D1CBC">
        <w:rPr>
          <w:rFonts w:hint="eastAsia"/>
          <w:lang w:val="zh-CN"/>
        </w:rPr>
        <w:t>“</w:t>
      </w:r>
      <w:r w:rsidRPr="000D1CBC">
        <w:rPr>
          <w:lang w:val="zh-CN"/>
        </w:rPr>
        <w:t>根据间接证据</w:t>
      </w:r>
      <w:r w:rsidRPr="000D1CBC">
        <w:rPr>
          <w:rFonts w:hint="eastAsia"/>
          <w:lang w:val="zh-CN"/>
        </w:rPr>
        <w:t>”</w:t>
      </w:r>
      <w:r w:rsidRPr="000D1CBC">
        <w:rPr>
          <w:lang w:val="zh-CN"/>
        </w:rPr>
        <w:t>有理由怀疑存在遗留集束弹药的区域，方可视为疑似存在遗留集束弹药的区域。</w:t>
      </w:r>
      <w:r w:rsidRPr="00D77354">
        <w:rPr>
          <w:rStyle w:val="FootnoteReference"/>
          <w:rFonts w:eastAsia="SimSun"/>
        </w:rPr>
        <w:footnoteReference w:id="4"/>
      </w:r>
    </w:p>
    <w:p w14:paraId="57E7ABCC" w14:textId="77777777" w:rsidR="003B79C8" w:rsidRPr="000D1CBC" w:rsidRDefault="003B79C8" w:rsidP="009A0DD4">
      <w:pPr>
        <w:pStyle w:val="H23GC"/>
      </w:pPr>
      <w:r w:rsidRPr="000D1CBC">
        <w:rPr>
          <w:lang w:val="zh-CN"/>
        </w:rPr>
        <w:lastRenderedPageBreak/>
        <w:tab/>
      </w:r>
      <w:r w:rsidRPr="000D1CBC">
        <w:rPr>
          <w:lang w:val="zh-CN"/>
        </w:rPr>
        <w:tab/>
      </w:r>
      <w:r w:rsidRPr="000D1CBC">
        <w:rPr>
          <w:lang w:val="zh-CN"/>
        </w:rPr>
        <w:t>补充信息</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tblGrid>
      <w:tr w:rsidR="003B79C8" w:rsidRPr="000D1CBC" w14:paraId="7D95FAA5" w14:textId="77777777" w:rsidTr="00DF0E75">
        <w:tc>
          <w:tcPr>
            <w:tcW w:w="7371" w:type="dxa"/>
            <w:shd w:val="clear" w:color="auto" w:fill="E0E0E0"/>
          </w:tcPr>
          <w:p w14:paraId="6DB68733" w14:textId="77777777" w:rsidR="003B79C8" w:rsidRPr="000D1CBC" w:rsidRDefault="003B79C8" w:rsidP="00A12D5B">
            <w:pPr>
              <w:pStyle w:val="SingleTxtGC"/>
              <w:ind w:left="108" w:right="108"/>
            </w:pPr>
            <w:r w:rsidRPr="000D1CBC">
              <w:rPr>
                <w:lang w:val="zh-CN"/>
              </w:rPr>
              <w:t>[</w:t>
            </w:r>
            <w:r w:rsidRPr="000D1CBC">
              <w:rPr>
                <w:lang w:val="zh-CN"/>
              </w:rPr>
              <w:t>说明</w:t>
            </w:r>
            <w:r w:rsidRPr="000D1CBC">
              <w:rPr>
                <w:lang w:val="zh-CN"/>
              </w:rPr>
              <w:t>]</w:t>
            </w:r>
          </w:p>
          <w:p w14:paraId="0E6DA46B" w14:textId="77777777" w:rsidR="003B79C8" w:rsidRPr="000D1CBC" w:rsidRDefault="003B79C8" w:rsidP="00A12D5B">
            <w:pPr>
              <w:pStyle w:val="SingleTxtGC"/>
              <w:ind w:left="108" w:right="108"/>
            </w:pPr>
            <w:r w:rsidRPr="000D1CBC">
              <w:rPr>
                <w:lang w:val="zh-CN"/>
              </w:rPr>
              <w:t>[</w:t>
            </w:r>
            <w:r w:rsidRPr="000D1CBC">
              <w:rPr>
                <w:lang w:val="zh-CN"/>
              </w:rPr>
              <w:t>例如，</w:t>
            </w:r>
            <w:r w:rsidRPr="000D1CBC">
              <w:rPr>
                <w:rFonts w:hAnsi="SimSun" w:cs="Microsoft YaHei" w:hint="eastAsia"/>
                <w:lang w:val="zh-CN"/>
              </w:rPr>
              <w:t>本</w:t>
            </w:r>
            <w:r w:rsidRPr="000D1CBC">
              <w:rPr>
                <w:rFonts w:hAnsi="SimSun"/>
                <w:lang w:val="zh-CN"/>
              </w:rPr>
              <w:t>国</w:t>
            </w:r>
            <w:r w:rsidRPr="000D1CBC">
              <w:rPr>
                <w:lang w:val="zh-CN"/>
              </w:rPr>
              <w:t>管辖或控制下的任何怀疑或已知存在遗留集束弹药、但未列入上述沾染区域表和</w:t>
            </w:r>
            <w:r w:rsidRPr="000D1CBC">
              <w:rPr>
                <w:lang w:val="zh-CN"/>
              </w:rPr>
              <w:t>/</w:t>
            </w:r>
            <w:r w:rsidRPr="000D1CBC">
              <w:rPr>
                <w:lang w:val="zh-CN"/>
              </w:rPr>
              <w:t>或</w:t>
            </w:r>
            <w:r w:rsidRPr="000D1CBC">
              <w:rPr>
                <w:lang w:val="zh-CN"/>
              </w:rPr>
              <w:t>(</w:t>
            </w:r>
            <w:r w:rsidRPr="000D1CBC">
              <w:rPr>
                <w:lang w:val="zh-CN"/>
              </w:rPr>
              <w:t>如因不安全导致出入问题</w:t>
            </w:r>
            <w:r w:rsidRPr="000D1CBC">
              <w:rPr>
                <w:lang w:val="zh-CN"/>
              </w:rPr>
              <w:t>)</w:t>
            </w:r>
            <w:r w:rsidRPr="000D1CBC">
              <w:rPr>
                <w:lang w:val="zh-CN"/>
              </w:rPr>
              <w:t>尚未调查的危险区域相关信息？等等。</w:t>
            </w:r>
            <w:r w:rsidRPr="000D1CBC">
              <w:rPr>
                <w:lang w:val="zh-CN"/>
              </w:rPr>
              <w:t>]</w:t>
            </w:r>
          </w:p>
          <w:p w14:paraId="1F495E23" w14:textId="77777777" w:rsidR="003B79C8" w:rsidRPr="000D1CBC" w:rsidRDefault="003B79C8" w:rsidP="001653CF">
            <w:pPr>
              <w:pStyle w:val="SingleTxtGC"/>
              <w:ind w:left="108" w:right="108"/>
            </w:pPr>
          </w:p>
          <w:p w14:paraId="5CAD2035" w14:textId="77777777" w:rsidR="003B79C8" w:rsidRPr="000D1CBC" w:rsidRDefault="003B79C8" w:rsidP="001653CF">
            <w:pPr>
              <w:pStyle w:val="SingleTxtGC"/>
              <w:ind w:left="108" w:right="108"/>
            </w:pPr>
          </w:p>
          <w:p w14:paraId="78B973A2" w14:textId="77777777" w:rsidR="003B79C8" w:rsidRPr="000D1CBC" w:rsidRDefault="003B79C8" w:rsidP="001653CF">
            <w:pPr>
              <w:pStyle w:val="SingleTxtGC"/>
              <w:ind w:left="108" w:right="108"/>
            </w:pPr>
          </w:p>
        </w:tc>
      </w:tr>
    </w:tbl>
    <w:p w14:paraId="7DBD8240" w14:textId="3BC0B500" w:rsidR="003B79C8" w:rsidRPr="000D1CBC" w:rsidRDefault="009A0DD4" w:rsidP="009A0DD4">
      <w:pPr>
        <w:pStyle w:val="H23GC"/>
      </w:pPr>
      <w:r>
        <w:rPr>
          <w:lang w:val="zh-CN"/>
        </w:rPr>
        <w:tab/>
      </w:r>
      <w:r w:rsidR="003B79C8" w:rsidRPr="000D1CBC">
        <w:rPr>
          <w:lang w:val="zh-CN"/>
        </w:rPr>
        <w:t>2.</w:t>
      </w:r>
      <w:r w:rsidR="003B79C8" w:rsidRPr="000D1CBC">
        <w:rPr>
          <w:lang w:val="zh-CN"/>
        </w:rPr>
        <w:tab/>
      </w:r>
      <w:r w:rsidR="003B79C8" w:rsidRPr="000D1CBC">
        <w:rPr>
          <w:lang w:val="zh-CN"/>
        </w:rPr>
        <w:t>通过勘察解禁的集束弹药沾染区的面积和位置</w:t>
      </w:r>
    </w:p>
    <w:p w14:paraId="6A3ACA42" w14:textId="46C8F177" w:rsidR="003B79C8" w:rsidRPr="000D1CBC" w:rsidRDefault="00145811" w:rsidP="003B79C8">
      <w:pPr>
        <w:pStyle w:val="SingleTxtGC"/>
      </w:pPr>
      <w:r>
        <w:rPr>
          <w:lang w:val="zh-CN"/>
        </w:rPr>
        <w:tab/>
      </w:r>
      <w:r w:rsidR="003B79C8" w:rsidRPr="000D1CBC">
        <w:rPr>
          <w:lang w:val="zh-CN"/>
        </w:rPr>
        <w:t>提供信息说明集束弹药沾染区经勘察后解禁</w:t>
      </w:r>
      <w:r w:rsidR="003B79C8" w:rsidRPr="000D1CBC">
        <w:rPr>
          <w:lang w:val="zh-CN"/>
        </w:rPr>
        <w:t>(</w:t>
      </w:r>
      <w:r w:rsidR="003B79C8" w:rsidRPr="000D1CBC">
        <w:rPr>
          <w:lang w:val="zh-CN"/>
        </w:rPr>
        <w:t>通过非技术勘察注销和通过技术勘察减少</w:t>
      </w:r>
      <w:r w:rsidR="003B79C8" w:rsidRPr="000D1CBC">
        <w:rPr>
          <w:lang w:val="zh-CN"/>
        </w:rPr>
        <w:t>)</w:t>
      </w:r>
      <w:r w:rsidR="003B79C8" w:rsidRPr="000D1CBC">
        <w:rPr>
          <w:lang w:val="zh-CN"/>
        </w:rPr>
        <w:t>的情况。</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2552"/>
        <w:gridCol w:w="2551"/>
        <w:gridCol w:w="2267"/>
      </w:tblGrid>
      <w:tr w:rsidR="003B79C8" w:rsidRPr="000D1CBC" w14:paraId="542046EC" w14:textId="77777777" w:rsidTr="00B002E5">
        <w:trPr>
          <w:tblHeader/>
        </w:trPr>
        <w:tc>
          <w:tcPr>
            <w:tcW w:w="2552"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C6E2D4D" w14:textId="77777777" w:rsidR="003B79C8" w:rsidRPr="000D1CBC" w:rsidRDefault="003B79C8" w:rsidP="00145811">
            <w:pPr>
              <w:pStyle w:val="a0"/>
              <w:rPr>
                <w:rFonts w:hAnsi="KaiTi"/>
              </w:rPr>
            </w:pPr>
            <w:r w:rsidRPr="000D1CBC">
              <w:rPr>
                <w:lang w:val="zh-CN"/>
              </w:rPr>
              <w:t>位置</w:t>
            </w:r>
          </w:p>
        </w:tc>
        <w:tc>
          <w:tcPr>
            <w:tcW w:w="255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9CCCF51" w14:textId="46D978CE" w:rsidR="003B79C8" w:rsidRPr="000D1CBC" w:rsidRDefault="003B79C8" w:rsidP="00145811">
            <w:pPr>
              <w:pStyle w:val="a0"/>
              <w:rPr>
                <w:rFonts w:hAnsi="KaiTi"/>
              </w:rPr>
            </w:pPr>
            <w:r w:rsidRPr="000D1CBC">
              <w:rPr>
                <w:lang w:val="zh-CN"/>
              </w:rPr>
              <w:t>通过非技术勘察注销的区域</w:t>
            </w:r>
            <w:r w:rsidR="00145811">
              <w:rPr>
                <w:lang w:val="zh-CN"/>
              </w:rPr>
              <w:br/>
            </w:r>
            <w:r w:rsidRPr="000D1CBC">
              <w:rPr>
                <w:lang w:val="zh-CN"/>
              </w:rPr>
              <w:t>面积</w:t>
            </w:r>
            <w:r w:rsidRPr="000D1CBC">
              <w:rPr>
                <w:lang w:val="zh-CN"/>
              </w:rPr>
              <w:t>(</w:t>
            </w:r>
            <w:r w:rsidRPr="000D1CBC">
              <w:rPr>
                <w:lang w:val="zh-CN"/>
              </w:rPr>
              <w:t>平方米</w:t>
            </w:r>
            <w:r w:rsidRPr="000D1CBC">
              <w:rPr>
                <w:lang w:val="zh-CN"/>
              </w:rPr>
              <w:t>)</w:t>
            </w:r>
          </w:p>
        </w:tc>
        <w:tc>
          <w:tcPr>
            <w:tcW w:w="226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13A4971" w14:textId="77777777" w:rsidR="003B79C8" w:rsidRPr="000D1CBC" w:rsidRDefault="003B79C8" w:rsidP="00145811">
            <w:pPr>
              <w:pStyle w:val="a0"/>
            </w:pPr>
            <w:r w:rsidRPr="000D1CBC">
              <w:rPr>
                <w:lang w:val="zh-CN"/>
              </w:rPr>
              <w:t>通过技术勘察减少的面积</w:t>
            </w:r>
            <w:r w:rsidRPr="000D1CBC">
              <w:rPr>
                <w:lang w:val="zh-CN"/>
              </w:rPr>
              <w:t>(</w:t>
            </w:r>
            <w:r w:rsidRPr="000D1CBC">
              <w:rPr>
                <w:lang w:val="zh-CN"/>
              </w:rPr>
              <w:t>平方米</w:t>
            </w:r>
            <w:r w:rsidRPr="000D1CBC">
              <w:rPr>
                <w:lang w:val="zh-CN"/>
              </w:rPr>
              <w:t>)</w:t>
            </w:r>
          </w:p>
        </w:tc>
      </w:tr>
      <w:tr w:rsidR="003B79C8" w:rsidRPr="000D1CBC" w14:paraId="741C6485" w14:textId="77777777" w:rsidTr="00B002E5">
        <w:trPr>
          <w:trHeight w:hRule="exact" w:val="391"/>
          <w:tblHeader/>
        </w:trPr>
        <w:tc>
          <w:tcPr>
            <w:tcW w:w="2552" w:type="dxa"/>
            <w:tcBorders>
              <w:top w:val="single" w:sz="12" w:space="0" w:color="auto"/>
              <w:left w:val="single" w:sz="4" w:space="0" w:color="000000"/>
              <w:right w:val="single" w:sz="4" w:space="0" w:color="000000"/>
            </w:tcBorders>
            <w:shd w:val="clear" w:color="auto" w:fill="FFFFFF" w:themeFill="background1"/>
          </w:tcPr>
          <w:p w14:paraId="754DA186" w14:textId="77777777" w:rsidR="003B79C8" w:rsidRPr="000D1CBC" w:rsidRDefault="003B79C8" w:rsidP="00DF0E75">
            <w:pPr>
              <w:pStyle w:val="SingleTxtGC"/>
            </w:pPr>
          </w:p>
        </w:tc>
        <w:tc>
          <w:tcPr>
            <w:tcW w:w="2551" w:type="dxa"/>
            <w:tcBorders>
              <w:top w:val="single" w:sz="12" w:space="0" w:color="auto"/>
              <w:left w:val="single" w:sz="4" w:space="0" w:color="000000"/>
              <w:right w:val="single" w:sz="4" w:space="0" w:color="000000"/>
            </w:tcBorders>
            <w:shd w:val="clear" w:color="auto" w:fill="FFFFFF" w:themeFill="background1"/>
          </w:tcPr>
          <w:p w14:paraId="3E3A910F" w14:textId="77777777" w:rsidR="003B79C8" w:rsidRPr="000D1CBC" w:rsidRDefault="003B79C8" w:rsidP="00DF0E75">
            <w:pPr>
              <w:pStyle w:val="SingleTxtGC"/>
            </w:pPr>
          </w:p>
        </w:tc>
        <w:tc>
          <w:tcPr>
            <w:tcW w:w="2267" w:type="dxa"/>
            <w:tcBorders>
              <w:top w:val="single" w:sz="12" w:space="0" w:color="auto"/>
              <w:left w:val="single" w:sz="4" w:space="0" w:color="000000"/>
              <w:right w:val="single" w:sz="4" w:space="0" w:color="000000"/>
            </w:tcBorders>
            <w:shd w:val="clear" w:color="auto" w:fill="FFFFFF" w:themeFill="background1"/>
          </w:tcPr>
          <w:p w14:paraId="67DBBE32" w14:textId="77777777" w:rsidR="003B79C8" w:rsidRPr="000D1CBC" w:rsidRDefault="003B79C8" w:rsidP="00DF0E75">
            <w:pPr>
              <w:pStyle w:val="SingleTxtGC"/>
            </w:pPr>
          </w:p>
        </w:tc>
      </w:tr>
      <w:tr w:rsidR="003B79C8" w:rsidRPr="000D1CBC" w14:paraId="4B04B86A" w14:textId="77777777" w:rsidTr="00B002E5">
        <w:tc>
          <w:tcPr>
            <w:tcW w:w="2552" w:type="dxa"/>
            <w:tcBorders>
              <w:left w:val="single" w:sz="4" w:space="0" w:color="000000"/>
              <w:bottom w:val="single" w:sz="12" w:space="0" w:color="auto"/>
              <w:right w:val="single" w:sz="4" w:space="0" w:color="000000"/>
            </w:tcBorders>
            <w:shd w:val="clear" w:color="auto" w:fill="FFFFFF" w:themeFill="background1"/>
          </w:tcPr>
          <w:p w14:paraId="7689F436" w14:textId="77777777" w:rsidR="003B79C8" w:rsidRPr="000D1CBC" w:rsidRDefault="003B79C8" w:rsidP="00145811">
            <w:pPr>
              <w:pStyle w:val="a1"/>
            </w:pPr>
          </w:p>
        </w:tc>
        <w:tc>
          <w:tcPr>
            <w:tcW w:w="2551" w:type="dxa"/>
            <w:tcBorders>
              <w:left w:val="single" w:sz="4" w:space="0" w:color="000000"/>
              <w:bottom w:val="single" w:sz="12" w:space="0" w:color="auto"/>
              <w:right w:val="single" w:sz="4" w:space="0" w:color="000000"/>
            </w:tcBorders>
            <w:shd w:val="clear" w:color="auto" w:fill="FFFFFF" w:themeFill="background1"/>
          </w:tcPr>
          <w:p w14:paraId="256AB3A7" w14:textId="77777777" w:rsidR="003B79C8" w:rsidRPr="000D1CBC" w:rsidRDefault="003B79C8" w:rsidP="00145811">
            <w:pPr>
              <w:pStyle w:val="a1"/>
            </w:pPr>
          </w:p>
        </w:tc>
        <w:tc>
          <w:tcPr>
            <w:tcW w:w="2267" w:type="dxa"/>
            <w:tcBorders>
              <w:left w:val="single" w:sz="4" w:space="0" w:color="000000"/>
              <w:bottom w:val="single" w:sz="12" w:space="0" w:color="auto"/>
              <w:right w:val="single" w:sz="4" w:space="0" w:color="000000"/>
            </w:tcBorders>
            <w:shd w:val="clear" w:color="auto" w:fill="FFFFFF" w:themeFill="background1"/>
          </w:tcPr>
          <w:p w14:paraId="097AE736" w14:textId="77777777" w:rsidR="003B79C8" w:rsidRPr="000D1CBC" w:rsidRDefault="003B79C8" w:rsidP="00145811">
            <w:pPr>
              <w:pStyle w:val="a1"/>
            </w:pPr>
          </w:p>
        </w:tc>
      </w:tr>
    </w:tbl>
    <w:p w14:paraId="0F23A463" w14:textId="1FFC4A88" w:rsidR="003B79C8" w:rsidRPr="000D1CBC" w:rsidRDefault="00145811" w:rsidP="00145811">
      <w:pPr>
        <w:pStyle w:val="H23GC"/>
      </w:pPr>
      <w:r>
        <w:tab/>
      </w:r>
      <w:r w:rsidR="003B79C8" w:rsidRPr="000D1CBC">
        <w:t>3.</w:t>
      </w:r>
      <w:r w:rsidR="003B79C8" w:rsidRPr="000D1CBC">
        <w:tab/>
      </w:r>
      <w:r w:rsidR="003B79C8" w:rsidRPr="000D1CBC">
        <w:rPr>
          <w:lang w:val="zh-CN"/>
        </w:rPr>
        <w:t>通过清理解禁的集束弹药沾染区的面积和位置</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408"/>
        <w:gridCol w:w="743"/>
        <w:gridCol w:w="964"/>
        <w:gridCol w:w="953"/>
        <w:gridCol w:w="1008"/>
        <w:gridCol w:w="951"/>
        <w:gridCol w:w="1343"/>
      </w:tblGrid>
      <w:tr w:rsidR="003B79C8" w:rsidRPr="000D1CBC" w14:paraId="706A75FD" w14:textId="77777777" w:rsidTr="00C5346E">
        <w:trPr>
          <w:tblHeader/>
        </w:trPr>
        <w:tc>
          <w:tcPr>
            <w:tcW w:w="1408" w:type="dxa"/>
            <w:vMerge w:val="restar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5661054" w14:textId="77777777" w:rsidR="003B79C8" w:rsidRPr="000D1CBC" w:rsidRDefault="003B79C8" w:rsidP="00145811">
            <w:pPr>
              <w:pStyle w:val="a0"/>
              <w:rPr>
                <w:rFonts w:hAnsi="KaiTi"/>
                <w:szCs w:val="16"/>
              </w:rPr>
            </w:pPr>
            <w:r w:rsidRPr="000D1CBC">
              <w:rPr>
                <w:lang w:val="zh-CN"/>
              </w:rPr>
              <w:t>位置</w:t>
            </w:r>
          </w:p>
        </w:tc>
        <w:tc>
          <w:tcPr>
            <w:tcW w:w="743" w:type="dxa"/>
            <w:vMerge w:val="restart"/>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78D405C" w14:textId="77777777" w:rsidR="003B79C8" w:rsidRPr="000D1CBC" w:rsidRDefault="003B79C8" w:rsidP="004772D6">
            <w:pPr>
              <w:pStyle w:val="a0"/>
              <w:rPr>
                <w:rFonts w:hAnsi="KaiTi"/>
                <w:szCs w:val="16"/>
              </w:rPr>
            </w:pPr>
            <w:r w:rsidRPr="000D1CBC">
              <w:rPr>
                <w:lang w:val="zh-CN"/>
              </w:rPr>
              <w:t>清理区域面积</w:t>
            </w:r>
            <w:r w:rsidRPr="000D1CBC">
              <w:rPr>
                <w:lang w:val="zh-CN"/>
              </w:rPr>
              <w:t>(</w:t>
            </w:r>
            <w:r w:rsidRPr="000D1CBC">
              <w:rPr>
                <w:rFonts w:hint="eastAsia"/>
                <w:lang w:val="zh-CN"/>
              </w:rPr>
              <w:t>平方米</w:t>
            </w:r>
            <w:r w:rsidRPr="000D1CBC">
              <w:rPr>
                <w:lang w:val="zh-CN"/>
              </w:rPr>
              <w:t>)</w:t>
            </w:r>
          </w:p>
        </w:tc>
        <w:tc>
          <w:tcPr>
            <w:tcW w:w="1917"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14:paraId="20EAB4BC" w14:textId="77777777" w:rsidR="003B79C8" w:rsidRPr="000D1CBC" w:rsidRDefault="003B79C8" w:rsidP="00145811">
            <w:pPr>
              <w:pStyle w:val="a0"/>
              <w:rPr>
                <w:rFonts w:hAnsi="KaiTi"/>
                <w:szCs w:val="16"/>
              </w:rPr>
            </w:pPr>
            <w:r w:rsidRPr="000D1CBC">
              <w:rPr>
                <w:lang w:val="zh-CN"/>
              </w:rPr>
              <w:t>清理的遗留集束弹药</w:t>
            </w:r>
          </w:p>
        </w:tc>
        <w:tc>
          <w:tcPr>
            <w:tcW w:w="1008" w:type="dxa"/>
            <w:vMerge w:val="restart"/>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7244352" w14:textId="77777777" w:rsidR="003B79C8" w:rsidRPr="000D1CBC" w:rsidRDefault="003B79C8" w:rsidP="00145811">
            <w:pPr>
              <w:pStyle w:val="a0"/>
              <w:rPr>
                <w:rFonts w:hAnsi="KaiTi"/>
                <w:szCs w:val="16"/>
              </w:rPr>
            </w:pPr>
            <w:r w:rsidRPr="000D1CBC">
              <w:rPr>
                <w:lang w:val="zh-CN"/>
              </w:rPr>
              <w:t>清理方法</w:t>
            </w:r>
          </w:p>
        </w:tc>
        <w:tc>
          <w:tcPr>
            <w:tcW w:w="2294"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75379560" w14:textId="77777777" w:rsidR="003B79C8" w:rsidRPr="000D1CBC" w:rsidRDefault="003B79C8" w:rsidP="00145811">
            <w:pPr>
              <w:pStyle w:val="a0"/>
              <w:rPr>
                <w:szCs w:val="16"/>
              </w:rPr>
            </w:pPr>
            <w:r w:rsidRPr="000D1CBC">
              <w:rPr>
                <w:lang w:val="zh-CN"/>
              </w:rPr>
              <w:t>适用标准</w:t>
            </w:r>
          </w:p>
        </w:tc>
      </w:tr>
      <w:tr w:rsidR="003B79C8" w:rsidRPr="000D1CBC" w14:paraId="2BB82B70" w14:textId="77777777" w:rsidTr="00C5346E">
        <w:trPr>
          <w:trHeight w:hRule="exact" w:val="113"/>
          <w:tblHeader/>
        </w:trPr>
        <w:tc>
          <w:tcPr>
            <w:tcW w:w="1408" w:type="dxa"/>
            <w:vMerge/>
            <w:tcBorders>
              <w:top w:val="single" w:sz="12" w:space="0" w:color="auto"/>
              <w:left w:val="single" w:sz="4" w:space="0" w:color="000000"/>
              <w:right w:val="single" w:sz="4" w:space="0" w:color="000000"/>
            </w:tcBorders>
            <w:shd w:val="clear" w:color="auto" w:fill="FFFFFF" w:themeFill="background1"/>
            <w:vAlign w:val="bottom"/>
          </w:tcPr>
          <w:p w14:paraId="3F3D5D53" w14:textId="77777777" w:rsidR="003B79C8" w:rsidRPr="000D1CBC" w:rsidRDefault="003B79C8" w:rsidP="00DF0E75">
            <w:pPr>
              <w:pStyle w:val="SingleTxtGC"/>
              <w:rPr>
                <w:rFonts w:eastAsia="KaiTi" w:hAnsi="KaiTi"/>
                <w:szCs w:val="16"/>
              </w:rPr>
            </w:pPr>
          </w:p>
        </w:tc>
        <w:tc>
          <w:tcPr>
            <w:tcW w:w="743" w:type="dxa"/>
            <w:vMerge/>
            <w:tcBorders>
              <w:top w:val="single" w:sz="12" w:space="0" w:color="auto"/>
              <w:left w:val="single" w:sz="4" w:space="0" w:color="000000"/>
              <w:right w:val="single" w:sz="4" w:space="0" w:color="000000"/>
            </w:tcBorders>
            <w:shd w:val="clear" w:color="auto" w:fill="FFFFFF" w:themeFill="background1"/>
            <w:vAlign w:val="bottom"/>
          </w:tcPr>
          <w:p w14:paraId="30322114" w14:textId="77777777" w:rsidR="003B79C8" w:rsidRPr="000D1CBC" w:rsidRDefault="003B79C8" w:rsidP="00DF0E75">
            <w:pPr>
              <w:pStyle w:val="SingleTxtGC"/>
              <w:rPr>
                <w:rFonts w:eastAsia="KaiTi" w:hAnsi="KaiTi"/>
                <w:szCs w:val="16"/>
              </w:rPr>
            </w:pPr>
          </w:p>
        </w:tc>
        <w:tc>
          <w:tcPr>
            <w:tcW w:w="1917" w:type="dxa"/>
            <w:gridSpan w:val="2"/>
            <w:tcBorders>
              <w:top w:val="single" w:sz="4" w:space="0" w:color="000000"/>
              <w:left w:val="single" w:sz="4" w:space="0" w:color="000000"/>
              <w:right w:val="single" w:sz="4" w:space="0" w:color="000000"/>
            </w:tcBorders>
            <w:shd w:val="clear" w:color="auto" w:fill="FFFFFF" w:themeFill="background1"/>
            <w:vAlign w:val="bottom"/>
          </w:tcPr>
          <w:p w14:paraId="0E2BD3A3" w14:textId="77777777" w:rsidR="003B79C8" w:rsidRPr="000D1CBC" w:rsidRDefault="003B79C8" w:rsidP="00DF0E75">
            <w:pPr>
              <w:pStyle w:val="SingleTxtGC"/>
              <w:rPr>
                <w:rFonts w:eastAsia="KaiTi" w:hAnsi="KaiTi"/>
                <w:szCs w:val="16"/>
              </w:rPr>
            </w:pPr>
          </w:p>
        </w:tc>
        <w:tc>
          <w:tcPr>
            <w:tcW w:w="1008" w:type="dxa"/>
            <w:vMerge/>
            <w:tcBorders>
              <w:top w:val="single" w:sz="12" w:space="0" w:color="auto"/>
              <w:left w:val="single" w:sz="4" w:space="0" w:color="000000"/>
              <w:right w:val="single" w:sz="4" w:space="0" w:color="000000"/>
            </w:tcBorders>
            <w:shd w:val="clear" w:color="auto" w:fill="D9D9D9" w:themeFill="background1" w:themeFillShade="D9"/>
            <w:vAlign w:val="bottom"/>
          </w:tcPr>
          <w:p w14:paraId="4262BFC0" w14:textId="77777777" w:rsidR="003B79C8" w:rsidRPr="000D1CBC" w:rsidRDefault="003B79C8" w:rsidP="00DF0E75">
            <w:pPr>
              <w:pStyle w:val="SingleTxtGC"/>
              <w:rPr>
                <w:rFonts w:eastAsia="KaiTi" w:hAnsi="KaiTi"/>
                <w:szCs w:val="16"/>
              </w:rPr>
            </w:pPr>
          </w:p>
        </w:tc>
        <w:tc>
          <w:tcPr>
            <w:tcW w:w="2294" w:type="dxa"/>
            <w:gridSpan w:val="2"/>
            <w:tcBorders>
              <w:top w:val="single" w:sz="4" w:space="0" w:color="000000"/>
              <w:left w:val="single" w:sz="4" w:space="0" w:color="000000"/>
              <w:right w:val="single" w:sz="4" w:space="0" w:color="000000"/>
            </w:tcBorders>
            <w:shd w:val="clear" w:color="auto" w:fill="D9D9D9" w:themeFill="background1" w:themeFillShade="D9"/>
            <w:vAlign w:val="bottom"/>
          </w:tcPr>
          <w:p w14:paraId="6162F0AE" w14:textId="77777777" w:rsidR="003B79C8" w:rsidRPr="000D1CBC" w:rsidRDefault="003B79C8" w:rsidP="00DF0E75">
            <w:pPr>
              <w:pStyle w:val="SingleTxtGC"/>
              <w:rPr>
                <w:rFonts w:eastAsia="KaiTi"/>
                <w:szCs w:val="16"/>
              </w:rPr>
            </w:pPr>
          </w:p>
        </w:tc>
      </w:tr>
      <w:tr w:rsidR="003B79C8" w:rsidRPr="000D1CBC" w14:paraId="37895AC9" w14:textId="77777777" w:rsidTr="00B002E5">
        <w:trPr>
          <w:tblHeader/>
        </w:trPr>
        <w:tc>
          <w:tcPr>
            <w:tcW w:w="1408" w:type="dxa"/>
            <w:vMerge/>
            <w:tcBorders>
              <w:left w:val="single" w:sz="4" w:space="0" w:color="000000"/>
              <w:bottom w:val="single" w:sz="4" w:space="0" w:color="auto"/>
              <w:right w:val="single" w:sz="4" w:space="0" w:color="000000"/>
            </w:tcBorders>
            <w:shd w:val="clear" w:color="auto" w:fill="FFFFFF" w:themeFill="background1"/>
            <w:vAlign w:val="bottom"/>
          </w:tcPr>
          <w:p w14:paraId="53673490" w14:textId="77777777" w:rsidR="003B79C8" w:rsidRPr="000D1CBC" w:rsidRDefault="003B79C8" w:rsidP="00DF0E75">
            <w:pPr>
              <w:pStyle w:val="SingleTxtGC"/>
              <w:rPr>
                <w:rFonts w:eastAsia="KaiTi" w:hAnsi="KaiTi"/>
                <w:szCs w:val="16"/>
              </w:rPr>
            </w:pPr>
          </w:p>
        </w:tc>
        <w:tc>
          <w:tcPr>
            <w:tcW w:w="743" w:type="dxa"/>
            <w:vMerge/>
            <w:tcBorders>
              <w:left w:val="single" w:sz="4" w:space="0" w:color="000000"/>
              <w:bottom w:val="single" w:sz="4" w:space="0" w:color="auto"/>
              <w:right w:val="single" w:sz="4" w:space="0" w:color="000000"/>
            </w:tcBorders>
            <w:shd w:val="clear" w:color="auto" w:fill="FFFFFF" w:themeFill="background1"/>
            <w:vAlign w:val="bottom"/>
          </w:tcPr>
          <w:p w14:paraId="39586017" w14:textId="77777777" w:rsidR="003B79C8" w:rsidRPr="000D1CBC" w:rsidRDefault="003B79C8" w:rsidP="00DF0E75">
            <w:pPr>
              <w:pStyle w:val="SingleTxtGC"/>
              <w:rPr>
                <w:rFonts w:eastAsia="KaiTi" w:hAnsi="KaiTi"/>
                <w:szCs w:val="16"/>
              </w:rPr>
            </w:pPr>
          </w:p>
        </w:tc>
        <w:tc>
          <w:tcPr>
            <w:tcW w:w="964" w:type="dxa"/>
            <w:tcBorders>
              <w:left w:val="single" w:sz="4" w:space="0" w:color="000000"/>
              <w:bottom w:val="single" w:sz="4" w:space="0" w:color="auto"/>
              <w:right w:val="single" w:sz="4" w:space="0" w:color="000000"/>
            </w:tcBorders>
            <w:shd w:val="clear" w:color="auto" w:fill="FFFFFF" w:themeFill="background1"/>
            <w:vAlign w:val="bottom"/>
          </w:tcPr>
          <w:p w14:paraId="0E6B1BCA" w14:textId="77777777" w:rsidR="003B79C8" w:rsidRPr="00500695" w:rsidRDefault="003B79C8" w:rsidP="000856CF">
            <w:pPr>
              <w:pStyle w:val="a0"/>
              <w:rPr>
                <w:rFonts w:ascii="Time New Roman" w:hAnsi="Time New Roman" w:hint="eastAsia"/>
                <w:szCs w:val="16"/>
              </w:rPr>
            </w:pPr>
            <w:r w:rsidRPr="00500695">
              <w:rPr>
                <w:rFonts w:ascii="Time New Roman" w:hAnsi="Time New Roman"/>
                <w:lang w:val="zh-CN"/>
              </w:rPr>
              <w:t>类型</w:t>
            </w:r>
          </w:p>
        </w:tc>
        <w:tc>
          <w:tcPr>
            <w:tcW w:w="953" w:type="dxa"/>
            <w:tcBorders>
              <w:left w:val="single" w:sz="4" w:space="0" w:color="000000"/>
              <w:bottom w:val="single" w:sz="4" w:space="0" w:color="auto"/>
              <w:right w:val="single" w:sz="4" w:space="0" w:color="000000"/>
            </w:tcBorders>
            <w:shd w:val="clear" w:color="auto" w:fill="FFFFFF" w:themeFill="background1"/>
            <w:vAlign w:val="bottom"/>
          </w:tcPr>
          <w:p w14:paraId="3E15C829" w14:textId="77777777" w:rsidR="003B79C8" w:rsidRPr="00500695" w:rsidRDefault="003B79C8" w:rsidP="000856CF">
            <w:pPr>
              <w:pStyle w:val="a0"/>
              <w:rPr>
                <w:rFonts w:ascii="Time New Roman" w:hAnsi="Time New Roman" w:hint="eastAsia"/>
                <w:szCs w:val="16"/>
              </w:rPr>
            </w:pPr>
            <w:r w:rsidRPr="00500695">
              <w:rPr>
                <w:rFonts w:ascii="Time New Roman" w:hAnsi="Time New Roman"/>
                <w:lang w:val="zh-CN"/>
              </w:rPr>
              <w:t>数量</w:t>
            </w:r>
          </w:p>
        </w:tc>
        <w:tc>
          <w:tcPr>
            <w:tcW w:w="1008" w:type="dxa"/>
            <w:vMerge/>
            <w:tcBorders>
              <w:left w:val="single" w:sz="4" w:space="0" w:color="000000"/>
              <w:bottom w:val="single" w:sz="4" w:space="0" w:color="auto"/>
              <w:right w:val="single" w:sz="4" w:space="0" w:color="000000"/>
            </w:tcBorders>
            <w:shd w:val="clear" w:color="auto" w:fill="D9D9D9" w:themeFill="background1" w:themeFillShade="D9"/>
            <w:vAlign w:val="bottom"/>
          </w:tcPr>
          <w:p w14:paraId="64AC9413" w14:textId="77777777" w:rsidR="003B79C8" w:rsidRPr="000D1CBC" w:rsidRDefault="003B79C8" w:rsidP="00DF0E75">
            <w:pPr>
              <w:pStyle w:val="SingleTxtGC"/>
              <w:rPr>
                <w:rFonts w:eastAsia="KaiTi" w:hAnsi="KaiTi"/>
                <w:szCs w:val="16"/>
              </w:rPr>
            </w:pPr>
          </w:p>
        </w:tc>
        <w:tc>
          <w:tcPr>
            <w:tcW w:w="951" w:type="dxa"/>
            <w:tcBorders>
              <w:left w:val="single" w:sz="4" w:space="0" w:color="000000"/>
              <w:bottom w:val="single" w:sz="4" w:space="0" w:color="auto"/>
              <w:right w:val="single" w:sz="4" w:space="0" w:color="000000"/>
            </w:tcBorders>
            <w:shd w:val="clear" w:color="auto" w:fill="D9D9D9" w:themeFill="background1" w:themeFillShade="D9"/>
            <w:vAlign w:val="bottom"/>
          </w:tcPr>
          <w:p w14:paraId="4BB98C2C" w14:textId="77777777" w:rsidR="003B79C8" w:rsidRPr="00500695" w:rsidRDefault="003B79C8" w:rsidP="000856CF">
            <w:pPr>
              <w:pStyle w:val="a0"/>
              <w:rPr>
                <w:rFonts w:ascii="Time New Roman" w:hAnsi="Time New Roman" w:hint="eastAsia"/>
                <w:szCs w:val="16"/>
              </w:rPr>
            </w:pPr>
            <w:r w:rsidRPr="00500695">
              <w:rPr>
                <w:rFonts w:ascii="Time New Roman" w:hAnsi="Time New Roman"/>
                <w:lang w:val="zh-CN"/>
              </w:rPr>
              <w:t>安全标准</w:t>
            </w:r>
          </w:p>
        </w:tc>
        <w:tc>
          <w:tcPr>
            <w:tcW w:w="1343" w:type="dxa"/>
            <w:tcBorders>
              <w:left w:val="single" w:sz="4" w:space="0" w:color="000000"/>
              <w:bottom w:val="single" w:sz="4" w:space="0" w:color="auto"/>
              <w:right w:val="single" w:sz="4" w:space="0" w:color="000000"/>
            </w:tcBorders>
            <w:shd w:val="clear" w:color="auto" w:fill="D9D9D9" w:themeFill="background1" w:themeFillShade="D9"/>
            <w:vAlign w:val="bottom"/>
          </w:tcPr>
          <w:p w14:paraId="284343B6" w14:textId="77777777" w:rsidR="003B79C8" w:rsidRPr="00500695" w:rsidRDefault="003B79C8" w:rsidP="0055178B">
            <w:pPr>
              <w:pStyle w:val="a0"/>
              <w:rPr>
                <w:rFonts w:ascii="Time New Roman" w:hAnsi="Time New Roman" w:hint="eastAsia"/>
              </w:rPr>
            </w:pPr>
            <w:r w:rsidRPr="00500695">
              <w:rPr>
                <w:rFonts w:ascii="Time New Roman" w:hAnsi="Time New Roman"/>
              </w:rPr>
              <w:t>环境标准</w:t>
            </w:r>
          </w:p>
        </w:tc>
      </w:tr>
      <w:tr w:rsidR="003B79C8" w:rsidRPr="000D1CBC" w14:paraId="7DB3D188" w14:textId="77777777" w:rsidTr="00B002E5">
        <w:tc>
          <w:tcPr>
            <w:tcW w:w="1408" w:type="dxa"/>
            <w:tcBorders>
              <w:top w:val="single" w:sz="4" w:space="0" w:color="auto"/>
              <w:left w:val="single" w:sz="4" w:space="0" w:color="000000"/>
              <w:right w:val="single" w:sz="4" w:space="0" w:color="000000"/>
            </w:tcBorders>
            <w:shd w:val="clear" w:color="auto" w:fill="FFFFFF" w:themeFill="background1"/>
          </w:tcPr>
          <w:p w14:paraId="2B6C974E" w14:textId="77777777" w:rsidR="003B79C8" w:rsidRPr="000D1CBC" w:rsidRDefault="003B79C8" w:rsidP="00145811">
            <w:pPr>
              <w:pStyle w:val="a1"/>
            </w:pPr>
          </w:p>
        </w:tc>
        <w:tc>
          <w:tcPr>
            <w:tcW w:w="743" w:type="dxa"/>
            <w:tcBorders>
              <w:top w:val="single" w:sz="4" w:space="0" w:color="auto"/>
              <w:left w:val="single" w:sz="4" w:space="0" w:color="000000"/>
              <w:right w:val="single" w:sz="4" w:space="0" w:color="000000"/>
            </w:tcBorders>
            <w:shd w:val="clear" w:color="auto" w:fill="FFFFFF" w:themeFill="background1"/>
          </w:tcPr>
          <w:p w14:paraId="7FF54D58" w14:textId="77777777" w:rsidR="003B79C8" w:rsidRPr="000D1CBC" w:rsidRDefault="003B79C8" w:rsidP="00145811">
            <w:pPr>
              <w:pStyle w:val="a1"/>
            </w:pPr>
          </w:p>
        </w:tc>
        <w:tc>
          <w:tcPr>
            <w:tcW w:w="964" w:type="dxa"/>
            <w:tcBorders>
              <w:top w:val="single" w:sz="4" w:space="0" w:color="auto"/>
              <w:left w:val="single" w:sz="4" w:space="0" w:color="000000"/>
              <w:right w:val="single" w:sz="4" w:space="0" w:color="000000"/>
            </w:tcBorders>
            <w:shd w:val="clear" w:color="auto" w:fill="FFFFFF" w:themeFill="background1"/>
          </w:tcPr>
          <w:p w14:paraId="00A52A26" w14:textId="77777777" w:rsidR="003B79C8" w:rsidRPr="000D1CBC" w:rsidRDefault="003B79C8" w:rsidP="00145811">
            <w:pPr>
              <w:pStyle w:val="a1"/>
            </w:pPr>
          </w:p>
        </w:tc>
        <w:tc>
          <w:tcPr>
            <w:tcW w:w="953" w:type="dxa"/>
            <w:tcBorders>
              <w:top w:val="single" w:sz="4" w:space="0" w:color="auto"/>
              <w:left w:val="single" w:sz="4" w:space="0" w:color="000000"/>
              <w:right w:val="single" w:sz="4" w:space="0" w:color="000000"/>
            </w:tcBorders>
            <w:shd w:val="clear" w:color="auto" w:fill="FFFFFF" w:themeFill="background1"/>
          </w:tcPr>
          <w:p w14:paraId="5B4EACF9" w14:textId="77777777" w:rsidR="003B79C8" w:rsidRPr="000D1CBC" w:rsidRDefault="003B79C8" w:rsidP="00145811">
            <w:pPr>
              <w:pStyle w:val="a1"/>
            </w:pPr>
          </w:p>
        </w:tc>
        <w:tc>
          <w:tcPr>
            <w:tcW w:w="1008" w:type="dxa"/>
            <w:tcBorders>
              <w:top w:val="single" w:sz="4" w:space="0" w:color="auto"/>
              <w:left w:val="single" w:sz="4" w:space="0" w:color="000000"/>
              <w:right w:val="single" w:sz="4" w:space="0" w:color="000000"/>
            </w:tcBorders>
            <w:shd w:val="clear" w:color="auto" w:fill="FFFFFF" w:themeFill="background1"/>
          </w:tcPr>
          <w:p w14:paraId="744EBCFF" w14:textId="77777777" w:rsidR="003B79C8" w:rsidRPr="000D1CBC" w:rsidRDefault="003B79C8" w:rsidP="00145811">
            <w:pPr>
              <w:pStyle w:val="a1"/>
            </w:pPr>
          </w:p>
        </w:tc>
        <w:tc>
          <w:tcPr>
            <w:tcW w:w="951" w:type="dxa"/>
            <w:tcBorders>
              <w:top w:val="single" w:sz="4" w:space="0" w:color="auto"/>
              <w:left w:val="single" w:sz="4" w:space="0" w:color="000000"/>
              <w:right w:val="single" w:sz="4" w:space="0" w:color="000000"/>
            </w:tcBorders>
            <w:shd w:val="clear" w:color="auto" w:fill="FFFFFF" w:themeFill="background1"/>
          </w:tcPr>
          <w:p w14:paraId="0BB58790" w14:textId="77777777" w:rsidR="003B79C8" w:rsidRPr="000D1CBC" w:rsidRDefault="003B79C8" w:rsidP="00145811">
            <w:pPr>
              <w:pStyle w:val="a1"/>
            </w:pPr>
          </w:p>
        </w:tc>
        <w:tc>
          <w:tcPr>
            <w:tcW w:w="1343" w:type="dxa"/>
            <w:tcBorders>
              <w:top w:val="single" w:sz="4" w:space="0" w:color="auto"/>
              <w:left w:val="single" w:sz="4" w:space="0" w:color="000000"/>
              <w:right w:val="single" w:sz="4" w:space="0" w:color="000000"/>
            </w:tcBorders>
            <w:shd w:val="clear" w:color="auto" w:fill="FFFFFF" w:themeFill="background1"/>
          </w:tcPr>
          <w:p w14:paraId="4E1E5BC7" w14:textId="77777777" w:rsidR="003B79C8" w:rsidRPr="000D1CBC" w:rsidRDefault="003B79C8" w:rsidP="00145811">
            <w:pPr>
              <w:pStyle w:val="a1"/>
            </w:pPr>
          </w:p>
        </w:tc>
      </w:tr>
      <w:tr w:rsidR="003B79C8" w:rsidRPr="000D1CBC" w14:paraId="06C58D6C" w14:textId="77777777" w:rsidTr="00B002E5">
        <w:tc>
          <w:tcPr>
            <w:tcW w:w="1408" w:type="dxa"/>
            <w:tcBorders>
              <w:left w:val="single" w:sz="4" w:space="0" w:color="000000"/>
              <w:right w:val="single" w:sz="4" w:space="0" w:color="000000"/>
            </w:tcBorders>
            <w:shd w:val="clear" w:color="auto" w:fill="FFFFFF" w:themeFill="background1"/>
          </w:tcPr>
          <w:p w14:paraId="767A525A" w14:textId="77777777" w:rsidR="003B79C8" w:rsidRPr="000D1CBC" w:rsidRDefault="003B79C8" w:rsidP="00145811">
            <w:pPr>
              <w:pStyle w:val="a1"/>
            </w:pPr>
          </w:p>
        </w:tc>
        <w:tc>
          <w:tcPr>
            <w:tcW w:w="743" w:type="dxa"/>
            <w:tcBorders>
              <w:left w:val="single" w:sz="4" w:space="0" w:color="000000"/>
              <w:right w:val="single" w:sz="4" w:space="0" w:color="000000"/>
            </w:tcBorders>
            <w:shd w:val="clear" w:color="auto" w:fill="FFFFFF" w:themeFill="background1"/>
          </w:tcPr>
          <w:p w14:paraId="4DB641F4" w14:textId="77777777" w:rsidR="003B79C8" w:rsidRPr="000D1CBC" w:rsidRDefault="003B79C8" w:rsidP="00145811">
            <w:pPr>
              <w:pStyle w:val="a1"/>
            </w:pPr>
          </w:p>
        </w:tc>
        <w:tc>
          <w:tcPr>
            <w:tcW w:w="964" w:type="dxa"/>
            <w:tcBorders>
              <w:left w:val="single" w:sz="4" w:space="0" w:color="000000"/>
              <w:right w:val="single" w:sz="4" w:space="0" w:color="000000"/>
            </w:tcBorders>
            <w:shd w:val="clear" w:color="auto" w:fill="FFFFFF" w:themeFill="background1"/>
          </w:tcPr>
          <w:p w14:paraId="640CFFD6" w14:textId="77777777" w:rsidR="003B79C8" w:rsidRPr="000D1CBC" w:rsidRDefault="003B79C8" w:rsidP="00145811">
            <w:pPr>
              <w:pStyle w:val="a1"/>
            </w:pPr>
          </w:p>
        </w:tc>
        <w:tc>
          <w:tcPr>
            <w:tcW w:w="953" w:type="dxa"/>
            <w:tcBorders>
              <w:left w:val="single" w:sz="4" w:space="0" w:color="000000"/>
              <w:right w:val="single" w:sz="4" w:space="0" w:color="000000"/>
            </w:tcBorders>
            <w:shd w:val="clear" w:color="auto" w:fill="FFFFFF" w:themeFill="background1"/>
          </w:tcPr>
          <w:p w14:paraId="61BF988C" w14:textId="77777777" w:rsidR="003B79C8" w:rsidRPr="000D1CBC" w:rsidRDefault="003B79C8" w:rsidP="00145811">
            <w:pPr>
              <w:pStyle w:val="a1"/>
            </w:pPr>
          </w:p>
        </w:tc>
        <w:tc>
          <w:tcPr>
            <w:tcW w:w="1008" w:type="dxa"/>
            <w:tcBorders>
              <w:left w:val="single" w:sz="4" w:space="0" w:color="000000"/>
              <w:right w:val="single" w:sz="4" w:space="0" w:color="000000"/>
            </w:tcBorders>
            <w:shd w:val="clear" w:color="auto" w:fill="FFFFFF" w:themeFill="background1"/>
          </w:tcPr>
          <w:p w14:paraId="0E4C0A9B" w14:textId="77777777" w:rsidR="003B79C8" w:rsidRPr="000D1CBC" w:rsidRDefault="003B79C8" w:rsidP="00145811">
            <w:pPr>
              <w:pStyle w:val="a1"/>
            </w:pPr>
          </w:p>
        </w:tc>
        <w:tc>
          <w:tcPr>
            <w:tcW w:w="951" w:type="dxa"/>
            <w:tcBorders>
              <w:left w:val="single" w:sz="4" w:space="0" w:color="000000"/>
              <w:right w:val="single" w:sz="4" w:space="0" w:color="000000"/>
            </w:tcBorders>
            <w:shd w:val="clear" w:color="auto" w:fill="FFFFFF" w:themeFill="background1"/>
          </w:tcPr>
          <w:p w14:paraId="163F8453" w14:textId="77777777" w:rsidR="003B79C8" w:rsidRPr="000D1CBC" w:rsidRDefault="003B79C8" w:rsidP="00145811">
            <w:pPr>
              <w:pStyle w:val="a1"/>
            </w:pPr>
          </w:p>
        </w:tc>
        <w:tc>
          <w:tcPr>
            <w:tcW w:w="1343" w:type="dxa"/>
            <w:tcBorders>
              <w:left w:val="single" w:sz="4" w:space="0" w:color="000000"/>
              <w:right w:val="single" w:sz="4" w:space="0" w:color="000000"/>
            </w:tcBorders>
            <w:shd w:val="clear" w:color="auto" w:fill="FFFFFF" w:themeFill="background1"/>
          </w:tcPr>
          <w:p w14:paraId="1DC4177B" w14:textId="77777777" w:rsidR="003B79C8" w:rsidRPr="000D1CBC" w:rsidRDefault="003B79C8" w:rsidP="00145811">
            <w:pPr>
              <w:pStyle w:val="a1"/>
            </w:pPr>
          </w:p>
        </w:tc>
      </w:tr>
      <w:tr w:rsidR="003B79C8" w:rsidRPr="000D1CBC" w14:paraId="72D8DD56" w14:textId="77777777" w:rsidTr="00B002E5">
        <w:tc>
          <w:tcPr>
            <w:tcW w:w="1408" w:type="dxa"/>
            <w:tcBorders>
              <w:left w:val="single" w:sz="4" w:space="0" w:color="000000"/>
              <w:right w:val="single" w:sz="4" w:space="0" w:color="000000"/>
            </w:tcBorders>
            <w:shd w:val="clear" w:color="auto" w:fill="FFFFFF" w:themeFill="background1"/>
          </w:tcPr>
          <w:p w14:paraId="63CF2380" w14:textId="77777777" w:rsidR="003B79C8" w:rsidRPr="000D1CBC" w:rsidRDefault="003B79C8" w:rsidP="00145811">
            <w:pPr>
              <w:pStyle w:val="a1"/>
            </w:pPr>
          </w:p>
        </w:tc>
        <w:tc>
          <w:tcPr>
            <w:tcW w:w="743" w:type="dxa"/>
            <w:tcBorders>
              <w:left w:val="single" w:sz="4" w:space="0" w:color="000000"/>
              <w:right w:val="single" w:sz="4" w:space="0" w:color="000000"/>
            </w:tcBorders>
            <w:shd w:val="clear" w:color="auto" w:fill="FFFFFF" w:themeFill="background1"/>
          </w:tcPr>
          <w:p w14:paraId="1C91D957" w14:textId="77777777" w:rsidR="003B79C8" w:rsidRPr="000D1CBC" w:rsidRDefault="003B79C8" w:rsidP="00145811">
            <w:pPr>
              <w:pStyle w:val="a1"/>
            </w:pPr>
          </w:p>
        </w:tc>
        <w:tc>
          <w:tcPr>
            <w:tcW w:w="964" w:type="dxa"/>
            <w:tcBorders>
              <w:left w:val="single" w:sz="4" w:space="0" w:color="000000"/>
              <w:right w:val="single" w:sz="4" w:space="0" w:color="000000"/>
            </w:tcBorders>
            <w:shd w:val="clear" w:color="auto" w:fill="FFFFFF" w:themeFill="background1"/>
          </w:tcPr>
          <w:p w14:paraId="224BB167" w14:textId="77777777" w:rsidR="003B79C8" w:rsidRPr="000D1CBC" w:rsidRDefault="003B79C8" w:rsidP="00145811">
            <w:pPr>
              <w:pStyle w:val="a1"/>
            </w:pPr>
          </w:p>
        </w:tc>
        <w:tc>
          <w:tcPr>
            <w:tcW w:w="953" w:type="dxa"/>
            <w:tcBorders>
              <w:left w:val="single" w:sz="4" w:space="0" w:color="000000"/>
              <w:right w:val="single" w:sz="4" w:space="0" w:color="000000"/>
            </w:tcBorders>
            <w:shd w:val="clear" w:color="auto" w:fill="FFFFFF" w:themeFill="background1"/>
          </w:tcPr>
          <w:p w14:paraId="4CE18B3E" w14:textId="77777777" w:rsidR="003B79C8" w:rsidRPr="000D1CBC" w:rsidRDefault="003B79C8" w:rsidP="00145811">
            <w:pPr>
              <w:pStyle w:val="a1"/>
            </w:pPr>
          </w:p>
        </w:tc>
        <w:tc>
          <w:tcPr>
            <w:tcW w:w="1008" w:type="dxa"/>
            <w:tcBorders>
              <w:left w:val="single" w:sz="4" w:space="0" w:color="000000"/>
              <w:right w:val="single" w:sz="4" w:space="0" w:color="000000"/>
            </w:tcBorders>
            <w:shd w:val="clear" w:color="auto" w:fill="FFFFFF" w:themeFill="background1"/>
          </w:tcPr>
          <w:p w14:paraId="03A7A6AA" w14:textId="77777777" w:rsidR="003B79C8" w:rsidRPr="000D1CBC" w:rsidRDefault="003B79C8" w:rsidP="00145811">
            <w:pPr>
              <w:pStyle w:val="a1"/>
            </w:pPr>
          </w:p>
        </w:tc>
        <w:tc>
          <w:tcPr>
            <w:tcW w:w="951" w:type="dxa"/>
            <w:tcBorders>
              <w:left w:val="single" w:sz="4" w:space="0" w:color="000000"/>
              <w:right w:val="single" w:sz="4" w:space="0" w:color="000000"/>
            </w:tcBorders>
            <w:shd w:val="clear" w:color="auto" w:fill="FFFFFF" w:themeFill="background1"/>
          </w:tcPr>
          <w:p w14:paraId="51B172C4" w14:textId="77777777" w:rsidR="003B79C8" w:rsidRPr="000D1CBC" w:rsidRDefault="003B79C8" w:rsidP="00145811">
            <w:pPr>
              <w:pStyle w:val="a1"/>
            </w:pPr>
          </w:p>
        </w:tc>
        <w:tc>
          <w:tcPr>
            <w:tcW w:w="1343" w:type="dxa"/>
            <w:tcBorders>
              <w:left w:val="single" w:sz="4" w:space="0" w:color="000000"/>
              <w:right w:val="single" w:sz="4" w:space="0" w:color="000000"/>
            </w:tcBorders>
            <w:shd w:val="clear" w:color="auto" w:fill="FFFFFF" w:themeFill="background1"/>
          </w:tcPr>
          <w:p w14:paraId="1F8CAD16" w14:textId="77777777" w:rsidR="003B79C8" w:rsidRPr="000D1CBC" w:rsidRDefault="003B79C8" w:rsidP="00145811">
            <w:pPr>
              <w:pStyle w:val="a1"/>
            </w:pPr>
          </w:p>
        </w:tc>
      </w:tr>
      <w:tr w:rsidR="003B79C8" w:rsidRPr="000D1CBC" w14:paraId="20B7CF84" w14:textId="77777777" w:rsidTr="00B002E5">
        <w:tc>
          <w:tcPr>
            <w:tcW w:w="1408" w:type="dxa"/>
            <w:tcBorders>
              <w:left w:val="single" w:sz="4" w:space="0" w:color="000000"/>
              <w:bottom w:val="single" w:sz="4" w:space="0" w:color="000000"/>
              <w:right w:val="single" w:sz="4" w:space="0" w:color="000000"/>
            </w:tcBorders>
            <w:shd w:val="clear" w:color="auto" w:fill="FFFFFF" w:themeFill="background1"/>
          </w:tcPr>
          <w:p w14:paraId="04B01CDD" w14:textId="77777777" w:rsidR="003B79C8" w:rsidRPr="000D1CBC" w:rsidRDefault="003B79C8" w:rsidP="00145811">
            <w:pPr>
              <w:pStyle w:val="a1"/>
            </w:pPr>
          </w:p>
        </w:tc>
        <w:tc>
          <w:tcPr>
            <w:tcW w:w="743" w:type="dxa"/>
            <w:tcBorders>
              <w:left w:val="single" w:sz="4" w:space="0" w:color="000000"/>
              <w:bottom w:val="single" w:sz="4" w:space="0" w:color="000000"/>
              <w:right w:val="single" w:sz="4" w:space="0" w:color="000000"/>
            </w:tcBorders>
            <w:shd w:val="clear" w:color="auto" w:fill="FFFFFF" w:themeFill="background1"/>
          </w:tcPr>
          <w:p w14:paraId="734FFE0F" w14:textId="77777777" w:rsidR="003B79C8" w:rsidRPr="000D1CBC" w:rsidRDefault="003B79C8" w:rsidP="00145811">
            <w:pPr>
              <w:pStyle w:val="a1"/>
            </w:pPr>
          </w:p>
        </w:tc>
        <w:tc>
          <w:tcPr>
            <w:tcW w:w="964" w:type="dxa"/>
            <w:tcBorders>
              <w:left w:val="single" w:sz="4" w:space="0" w:color="000000"/>
              <w:bottom w:val="single" w:sz="4" w:space="0" w:color="000000"/>
              <w:right w:val="single" w:sz="4" w:space="0" w:color="000000"/>
            </w:tcBorders>
            <w:shd w:val="clear" w:color="auto" w:fill="FFFFFF" w:themeFill="background1"/>
          </w:tcPr>
          <w:p w14:paraId="5ED272FE" w14:textId="77777777" w:rsidR="003B79C8" w:rsidRPr="000D1CBC" w:rsidRDefault="003B79C8" w:rsidP="00145811">
            <w:pPr>
              <w:pStyle w:val="a1"/>
            </w:pPr>
          </w:p>
        </w:tc>
        <w:tc>
          <w:tcPr>
            <w:tcW w:w="953" w:type="dxa"/>
            <w:tcBorders>
              <w:left w:val="single" w:sz="4" w:space="0" w:color="000000"/>
              <w:bottom w:val="single" w:sz="4" w:space="0" w:color="000000"/>
              <w:right w:val="single" w:sz="4" w:space="0" w:color="000000"/>
            </w:tcBorders>
            <w:shd w:val="clear" w:color="auto" w:fill="FFFFFF" w:themeFill="background1"/>
          </w:tcPr>
          <w:p w14:paraId="4A9269B1" w14:textId="77777777" w:rsidR="003B79C8" w:rsidRPr="000D1CBC" w:rsidRDefault="003B79C8" w:rsidP="00145811">
            <w:pPr>
              <w:pStyle w:val="a1"/>
            </w:pPr>
          </w:p>
        </w:tc>
        <w:tc>
          <w:tcPr>
            <w:tcW w:w="1008" w:type="dxa"/>
            <w:tcBorders>
              <w:left w:val="single" w:sz="4" w:space="0" w:color="000000"/>
              <w:bottom w:val="single" w:sz="4" w:space="0" w:color="000000"/>
              <w:right w:val="single" w:sz="4" w:space="0" w:color="000000"/>
            </w:tcBorders>
            <w:shd w:val="clear" w:color="auto" w:fill="FFFFFF" w:themeFill="background1"/>
          </w:tcPr>
          <w:p w14:paraId="6DED88F5" w14:textId="77777777" w:rsidR="003B79C8" w:rsidRPr="000D1CBC" w:rsidRDefault="003B79C8" w:rsidP="00145811">
            <w:pPr>
              <w:pStyle w:val="a1"/>
            </w:pPr>
          </w:p>
        </w:tc>
        <w:tc>
          <w:tcPr>
            <w:tcW w:w="951" w:type="dxa"/>
            <w:tcBorders>
              <w:left w:val="single" w:sz="4" w:space="0" w:color="000000"/>
              <w:bottom w:val="single" w:sz="4" w:space="0" w:color="000000"/>
              <w:right w:val="single" w:sz="4" w:space="0" w:color="000000"/>
            </w:tcBorders>
            <w:shd w:val="clear" w:color="auto" w:fill="FFFFFF" w:themeFill="background1"/>
          </w:tcPr>
          <w:p w14:paraId="4CAC2127" w14:textId="77777777" w:rsidR="003B79C8" w:rsidRPr="000D1CBC" w:rsidRDefault="003B79C8" w:rsidP="00145811">
            <w:pPr>
              <w:pStyle w:val="a1"/>
            </w:pPr>
          </w:p>
        </w:tc>
        <w:tc>
          <w:tcPr>
            <w:tcW w:w="1343" w:type="dxa"/>
            <w:tcBorders>
              <w:left w:val="single" w:sz="4" w:space="0" w:color="000000"/>
              <w:bottom w:val="single" w:sz="4" w:space="0" w:color="000000"/>
              <w:right w:val="single" w:sz="4" w:space="0" w:color="000000"/>
            </w:tcBorders>
            <w:shd w:val="clear" w:color="auto" w:fill="FFFFFF" w:themeFill="background1"/>
          </w:tcPr>
          <w:p w14:paraId="0280C2A4" w14:textId="77777777" w:rsidR="003B79C8" w:rsidRPr="000D1CBC" w:rsidRDefault="003B79C8" w:rsidP="00145811">
            <w:pPr>
              <w:pStyle w:val="a1"/>
            </w:pPr>
          </w:p>
        </w:tc>
      </w:tr>
      <w:tr w:rsidR="003B79C8" w:rsidRPr="00145811" w14:paraId="30D58069" w14:textId="77777777" w:rsidTr="00C5346E">
        <w:tc>
          <w:tcPr>
            <w:tcW w:w="14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A0CECD" w14:textId="77777777" w:rsidR="003B79C8" w:rsidRPr="00145811" w:rsidRDefault="003B79C8" w:rsidP="00145811">
            <w:pPr>
              <w:pStyle w:val="a1"/>
              <w:rPr>
                <w:rFonts w:ascii="Time New Roman" w:eastAsia="SimHei" w:hAnsi="Time New Roman" w:hint="eastAsia"/>
                <w:bCs/>
              </w:rPr>
            </w:pPr>
            <w:r w:rsidRPr="00145811">
              <w:rPr>
                <w:rFonts w:ascii="Time New Roman" w:eastAsia="SimHei" w:hAnsi="Time New Roman"/>
                <w:lang w:val="zh-CN"/>
              </w:rPr>
              <w:t>合计</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2A62C5" w14:textId="77777777" w:rsidR="003B79C8" w:rsidRPr="00145811" w:rsidRDefault="003B79C8" w:rsidP="00145811">
            <w:pPr>
              <w:pStyle w:val="a1"/>
              <w:rPr>
                <w:rFonts w:ascii="Time New Roman" w:eastAsia="SimHei" w:hAnsi="Time New Roman" w:hint="eastAsia"/>
                <w:bCs/>
              </w:rPr>
            </w:pP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1BE04E" w14:textId="77777777" w:rsidR="003B79C8" w:rsidRPr="00145811" w:rsidRDefault="003B79C8" w:rsidP="00145811">
            <w:pPr>
              <w:pStyle w:val="a1"/>
              <w:rPr>
                <w:rFonts w:ascii="Time New Roman" w:eastAsia="SimHei" w:hAnsi="Time New Roman" w:hint="eastAsia"/>
                <w:bCs/>
              </w:rPr>
            </w:pPr>
            <w:r w:rsidRPr="00145811">
              <w:rPr>
                <w:rFonts w:ascii="Time New Roman" w:eastAsia="SimHei" w:hAnsi="Time New Roman"/>
                <w:lang w:val="zh-CN"/>
              </w:rPr>
              <w:t>合计</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78E7C6" w14:textId="77777777" w:rsidR="003B79C8" w:rsidRPr="00145811" w:rsidRDefault="003B79C8" w:rsidP="00145811">
            <w:pPr>
              <w:pStyle w:val="a1"/>
              <w:rPr>
                <w:rFonts w:ascii="Time New Roman" w:eastAsia="SimHei" w:hAnsi="Time New Roman" w:hint="eastAsia"/>
              </w:rPr>
            </w:pPr>
          </w:p>
        </w:tc>
        <w:tc>
          <w:tcPr>
            <w:tcW w:w="1008" w:type="dxa"/>
            <w:tcBorders>
              <w:top w:val="single" w:sz="4" w:space="0" w:color="000000"/>
              <w:left w:val="single" w:sz="4" w:space="0" w:color="000000"/>
              <w:bottom w:val="dotted" w:sz="4" w:space="0" w:color="000000"/>
              <w:right w:val="dotted" w:sz="4" w:space="0" w:color="000000"/>
            </w:tcBorders>
            <w:shd w:val="clear" w:color="auto" w:fill="FFFFFF" w:themeFill="background1"/>
          </w:tcPr>
          <w:p w14:paraId="68609628" w14:textId="77777777" w:rsidR="003B79C8" w:rsidRPr="00145811" w:rsidRDefault="003B79C8" w:rsidP="00145811">
            <w:pPr>
              <w:pStyle w:val="a1"/>
              <w:rPr>
                <w:rFonts w:ascii="Time New Roman" w:eastAsia="SimHei" w:hAnsi="Time New Roman" w:hint="eastAsia"/>
              </w:rPr>
            </w:pPr>
          </w:p>
        </w:tc>
        <w:tc>
          <w:tcPr>
            <w:tcW w:w="951" w:type="dxa"/>
            <w:tcBorders>
              <w:top w:val="single" w:sz="4" w:space="0" w:color="000000"/>
              <w:left w:val="dotted" w:sz="4" w:space="0" w:color="000000"/>
              <w:bottom w:val="dotted" w:sz="4" w:space="0" w:color="000000"/>
              <w:right w:val="dotted" w:sz="4" w:space="0" w:color="000000"/>
            </w:tcBorders>
            <w:shd w:val="clear" w:color="auto" w:fill="FFFFFF" w:themeFill="background1"/>
          </w:tcPr>
          <w:p w14:paraId="5C6D66DA" w14:textId="77777777" w:rsidR="003B79C8" w:rsidRPr="00145811" w:rsidRDefault="003B79C8" w:rsidP="00145811">
            <w:pPr>
              <w:pStyle w:val="a1"/>
              <w:rPr>
                <w:rFonts w:ascii="Time New Roman" w:eastAsia="SimHei" w:hAnsi="Time New Roman" w:hint="eastAsia"/>
              </w:rPr>
            </w:pPr>
          </w:p>
        </w:tc>
        <w:tc>
          <w:tcPr>
            <w:tcW w:w="1343" w:type="dxa"/>
            <w:tcBorders>
              <w:top w:val="single" w:sz="4" w:space="0" w:color="000000"/>
              <w:left w:val="dotted" w:sz="4" w:space="0" w:color="000000"/>
              <w:bottom w:val="dotted" w:sz="4" w:space="0" w:color="000000"/>
              <w:right w:val="dotted" w:sz="4" w:space="0" w:color="000000"/>
            </w:tcBorders>
            <w:shd w:val="clear" w:color="auto" w:fill="FFFFFF" w:themeFill="background1"/>
          </w:tcPr>
          <w:p w14:paraId="6C0FAFBB" w14:textId="77777777" w:rsidR="003B79C8" w:rsidRPr="00145811" w:rsidRDefault="003B79C8" w:rsidP="00145811">
            <w:pPr>
              <w:pStyle w:val="a1"/>
              <w:rPr>
                <w:rFonts w:ascii="Time New Roman" w:eastAsia="SimHei" w:hAnsi="Time New Roman" w:hint="eastAsia"/>
              </w:rPr>
            </w:pPr>
          </w:p>
        </w:tc>
      </w:tr>
    </w:tbl>
    <w:p w14:paraId="28F4004F" w14:textId="77777777" w:rsidR="003B79C8" w:rsidRPr="000D1CBC" w:rsidRDefault="003B79C8" w:rsidP="00F93AC7">
      <w:pPr>
        <w:pStyle w:val="H23GC"/>
      </w:pPr>
      <w:r w:rsidRPr="000D1CBC">
        <w:rPr>
          <w:lang w:val="zh-CN"/>
        </w:rPr>
        <w:tab/>
      </w:r>
      <w:r w:rsidRPr="000D1CBC">
        <w:rPr>
          <w:lang w:val="zh-CN"/>
        </w:rPr>
        <w:tab/>
      </w:r>
      <w:r w:rsidRPr="000D1CBC">
        <w:rPr>
          <w:lang w:val="zh-CN"/>
        </w:rPr>
        <w:t>补充信息</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tblGrid>
      <w:tr w:rsidR="003B79C8" w:rsidRPr="000D1CBC" w14:paraId="2B1761CF" w14:textId="77777777" w:rsidTr="00DF0E75">
        <w:tc>
          <w:tcPr>
            <w:tcW w:w="7371" w:type="dxa"/>
            <w:shd w:val="clear" w:color="auto" w:fill="E0E0E0"/>
          </w:tcPr>
          <w:p w14:paraId="33BC9843" w14:textId="77777777" w:rsidR="003B79C8" w:rsidRPr="000D1CBC" w:rsidRDefault="003B79C8" w:rsidP="001653CF">
            <w:pPr>
              <w:pStyle w:val="SingleTxtGC"/>
              <w:ind w:left="108" w:right="108"/>
            </w:pPr>
            <w:r w:rsidRPr="000D1CBC">
              <w:rPr>
                <w:lang w:val="zh-CN"/>
              </w:rPr>
              <w:t>[</w:t>
            </w:r>
            <w:r w:rsidRPr="000D1CBC">
              <w:rPr>
                <w:lang w:val="zh-CN"/>
              </w:rPr>
              <w:t>说明</w:t>
            </w:r>
            <w:r w:rsidRPr="000D1CBC">
              <w:rPr>
                <w:lang w:val="zh-CN"/>
              </w:rPr>
              <w:t>]</w:t>
            </w:r>
          </w:p>
          <w:p w14:paraId="652A19B4" w14:textId="77777777" w:rsidR="003B79C8" w:rsidRPr="000D1CBC" w:rsidRDefault="003B79C8" w:rsidP="001653CF">
            <w:pPr>
              <w:pStyle w:val="SingleTxtGC"/>
              <w:ind w:left="108" w:right="108"/>
            </w:pPr>
            <w:r w:rsidRPr="000D1CBC">
              <w:rPr>
                <w:lang w:val="zh-CN"/>
              </w:rPr>
              <w:t>(</w:t>
            </w:r>
            <w:r w:rsidRPr="000D1CBC">
              <w:rPr>
                <w:rFonts w:hAnsi="SimSun" w:cs="Microsoft YaHei" w:hint="eastAsia"/>
                <w:lang w:val="zh-CN"/>
              </w:rPr>
              <w:t>例如，</w:t>
            </w:r>
            <w:r w:rsidRPr="000D1CBC">
              <w:rPr>
                <w:rFonts w:hAnsi="SimSun"/>
                <w:lang w:val="zh-CN"/>
              </w:rPr>
              <w:t>清</w:t>
            </w:r>
            <w:r w:rsidRPr="000D1CBC">
              <w:rPr>
                <w:lang w:val="zh-CN"/>
              </w:rPr>
              <w:t>理释放区域的时间表</w:t>
            </w:r>
            <w:r w:rsidRPr="000D1CBC">
              <w:rPr>
                <w:lang w:val="zh-CN"/>
              </w:rPr>
              <w:t>)</w:t>
            </w:r>
          </w:p>
          <w:p w14:paraId="1B2906A7" w14:textId="77777777" w:rsidR="003B79C8" w:rsidRPr="000D1CBC" w:rsidRDefault="003B79C8" w:rsidP="001653CF">
            <w:pPr>
              <w:pStyle w:val="SingleTxtGC"/>
              <w:ind w:left="108" w:right="108"/>
            </w:pPr>
          </w:p>
          <w:p w14:paraId="0FF0FC9A" w14:textId="77777777" w:rsidR="003B79C8" w:rsidRPr="000D1CBC" w:rsidRDefault="003B79C8" w:rsidP="001653CF">
            <w:pPr>
              <w:pStyle w:val="SingleTxtGC"/>
              <w:ind w:left="108" w:right="108"/>
            </w:pPr>
          </w:p>
        </w:tc>
      </w:tr>
    </w:tbl>
    <w:p w14:paraId="106ADFCE" w14:textId="77777777" w:rsidR="00BB3D9E" w:rsidRDefault="00F93AC7" w:rsidP="00F93AC7">
      <w:pPr>
        <w:pStyle w:val="H23GC"/>
        <w:rPr>
          <w:bCs/>
          <w:lang w:val="zh-CN"/>
        </w:rPr>
      </w:pPr>
      <w:r>
        <w:rPr>
          <w:bCs/>
          <w:lang w:val="zh-CN"/>
        </w:rPr>
        <w:lastRenderedPageBreak/>
        <w:tab/>
      </w:r>
    </w:p>
    <w:p w14:paraId="1DF9A62B" w14:textId="77777777" w:rsidR="00BB3D9E" w:rsidRDefault="00BB3D9E" w:rsidP="00F93AC7">
      <w:pPr>
        <w:pStyle w:val="H23GC"/>
        <w:rPr>
          <w:bCs/>
          <w:lang w:val="zh-CN"/>
        </w:rPr>
      </w:pPr>
    </w:p>
    <w:p w14:paraId="3B100F14" w14:textId="6F189ADB" w:rsidR="003B79C8" w:rsidRPr="000D1CBC" w:rsidRDefault="003B79C8" w:rsidP="00BB3D9E">
      <w:pPr>
        <w:pStyle w:val="H23GC"/>
        <w:ind w:hanging="425"/>
      </w:pPr>
      <w:r w:rsidRPr="000D1CBC">
        <w:rPr>
          <w:bCs/>
          <w:lang w:val="zh-CN"/>
        </w:rPr>
        <w:t>4.</w:t>
      </w:r>
      <w:r w:rsidRPr="000D1CBC">
        <w:rPr>
          <w:lang w:val="zh-CN"/>
        </w:rPr>
        <w:tab/>
      </w:r>
      <w:r w:rsidRPr="000D1CBC">
        <w:rPr>
          <w:lang w:val="zh-CN"/>
        </w:rPr>
        <w:t>清理期间未销毁的遗留集束弹药</w:t>
      </w:r>
      <w:r w:rsidRPr="000D1CBC">
        <w:rPr>
          <w:rFonts w:cs="Microsoft YaHei" w:hint="eastAsia"/>
          <w:lang w:val="zh-CN"/>
        </w:rPr>
        <w:t>的</w:t>
      </w:r>
      <w:r w:rsidRPr="000D1CBC">
        <w:rPr>
          <w:lang w:val="zh-CN"/>
        </w:rPr>
        <w:t>销毁</w:t>
      </w:r>
      <w:r w:rsidRPr="000D1CBC">
        <w:rPr>
          <w:lang w:val="zh-CN"/>
        </w:rPr>
        <w:t>*</w:t>
      </w:r>
      <w:r w:rsidR="00F93AC7">
        <w:t xml:space="preserve"> </w:t>
      </w:r>
      <w:r w:rsidRPr="000D1CBC">
        <w:rPr>
          <w:lang w:val="zh-CN"/>
        </w:rPr>
        <w:t>**</w:t>
      </w:r>
    </w:p>
    <w:tbl>
      <w:tblPr>
        <w:tblW w:w="7370" w:type="dxa"/>
        <w:tblInd w:w="1134" w:type="dxa"/>
        <w:tblLayout w:type="fixed"/>
        <w:tblCellMar>
          <w:left w:w="0" w:type="dxa"/>
          <w:right w:w="0" w:type="dxa"/>
        </w:tblCellMar>
        <w:tblLook w:val="01E0" w:firstRow="1" w:lastRow="1" w:firstColumn="1" w:lastColumn="1" w:noHBand="0" w:noVBand="0"/>
      </w:tblPr>
      <w:tblGrid>
        <w:gridCol w:w="1584"/>
        <w:gridCol w:w="1092"/>
        <w:gridCol w:w="944"/>
        <w:gridCol w:w="1171"/>
        <w:gridCol w:w="1135"/>
        <w:gridCol w:w="1444"/>
      </w:tblGrid>
      <w:tr w:rsidR="003B79C8" w:rsidRPr="000D1CBC" w14:paraId="0B8E0B9A" w14:textId="77777777" w:rsidTr="00BB3D9E">
        <w:trPr>
          <w:tblHeader/>
        </w:trPr>
        <w:tc>
          <w:tcPr>
            <w:tcW w:w="1584" w:type="dxa"/>
            <w:vMerge w:val="restart"/>
            <w:tcBorders>
              <w:top w:val="single" w:sz="4" w:space="0" w:color="auto"/>
              <w:left w:val="single" w:sz="4" w:space="0" w:color="000000"/>
              <w:bottom w:val="single" w:sz="12" w:space="0" w:color="auto"/>
              <w:right w:val="single" w:sz="4" w:space="0" w:color="000000"/>
            </w:tcBorders>
            <w:shd w:val="clear" w:color="auto" w:fill="auto"/>
            <w:vAlign w:val="bottom"/>
          </w:tcPr>
          <w:p w14:paraId="721F33AD" w14:textId="77777777" w:rsidR="003B79C8" w:rsidRPr="000D1CBC" w:rsidRDefault="003B79C8" w:rsidP="00F93AC7">
            <w:pPr>
              <w:pStyle w:val="a0"/>
              <w:rPr>
                <w:rFonts w:hAnsi="KaiTi"/>
                <w:szCs w:val="16"/>
              </w:rPr>
            </w:pPr>
            <w:r w:rsidRPr="000D1CBC">
              <w:rPr>
                <w:lang w:val="zh-CN"/>
              </w:rPr>
              <w:t>位置</w:t>
            </w:r>
          </w:p>
        </w:tc>
        <w:tc>
          <w:tcPr>
            <w:tcW w:w="2036"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320E63A4" w14:textId="77777777" w:rsidR="003B79C8" w:rsidRPr="000D1CBC" w:rsidRDefault="003B79C8" w:rsidP="00F93AC7">
            <w:pPr>
              <w:pStyle w:val="a0"/>
              <w:rPr>
                <w:rFonts w:hAnsi="KaiTi"/>
                <w:szCs w:val="16"/>
              </w:rPr>
            </w:pPr>
            <w:r w:rsidRPr="000D1CBC">
              <w:rPr>
                <w:lang w:val="zh-CN"/>
              </w:rPr>
              <w:t>遗留集束弹药</w:t>
            </w:r>
          </w:p>
        </w:tc>
        <w:tc>
          <w:tcPr>
            <w:tcW w:w="1171" w:type="dxa"/>
            <w:vMerge w:val="restart"/>
            <w:tcBorders>
              <w:top w:val="single" w:sz="4" w:space="0" w:color="auto"/>
              <w:left w:val="single" w:sz="4" w:space="0" w:color="000000"/>
              <w:bottom w:val="single" w:sz="12" w:space="0" w:color="auto"/>
              <w:right w:val="single" w:sz="4" w:space="0" w:color="000000"/>
            </w:tcBorders>
            <w:shd w:val="clear" w:color="auto" w:fill="auto"/>
            <w:vAlign w:val="bottom"/>
          </w:tcPr>
          <w:p w14:paraId="6D1164B7" w14:textId="77777777" w:rsidR="003B79C8" w:rsidRPr="000D1CBC" w:rsidRDefault="003B79C8" w:rsidP="00F93AC7">
            <w:pPr>
              <w:pStyle w:val="a0"/>
              <w:rPr>
                <w:rFonts w:hAnsi="KaiTi"/>
                <w:szCs w:val="16"/>
              </w:rPr>
            </w:pPr>
            <w:r w:rsidRPr="000D1CBC">
              <w:rPr>
                <w:lang w:val="zh-CN"/>
              </w:rPr>
              <w:t>销毁方法</w:t>
            </w:r>
          </w:p>
        </w:tc>
        <w:tc>
          <w:tcPr>
            <w:tcW w:w="2579"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4F51AE06" w14:textId="77777777" w:rsidR="003B79C8" w:rsidRPr="000D1CBC" w:rsidRDefault="003B79C8" w:rsidP="00F93AC7">
            <w:pPr>
              <w:pStyle w:val="a0"/>
              <w:rPr>
                <w:szCs w:val="16"/>
              </w:rPr>
            </w:pPr>
            <w:r w:rsidRPr="000D1CBC">
              <w:rPr>
                <w:lang w:val="zh-CN"/>
              </w:rPr>
              <w:t>适用标准</w:t>
            </w:r>
          </w:p>
        </w:tc>
      </w:tr>
      <w:tr w:rsidR="003B79C8" w:rsidRPr="000D1CBC" w14:paraId="3FE5A8B0" w14:textId="77777777" w:rsidTr="00BB3D9E">
        <w:trPr>
          <w:trHeight w:hRule="exact" w:val="113"/>
          <w:tblHeader/>
        </w:trPr>
        <w:tc>
          <w:tcPr>
            <w:tcW w:w="1584" w:type="dxa"/>
            <w:vMerge/>
            <w:tcBorders>
              <w:top w:val="single" w:sz="12" w:space="0" w:color="auto"/>
              <w:left w:val="single" w:sz="4" w:space="0" w:color="000000"/>
              <w:right w:val="single" w:sz="4" w:space="0" w:color="000000"/>
            </w:tcBorders>
            <w:shd w:val="clear" w:color="auto" w:fill="auto"/>
            <w:vAlign w:val="bottom"/>
          </w:tcPr>
          <w:p w14:paraId="635FCA3E" w14:textId="77777777" w:rsidR="003B79C8" w:rsidRPr="000D1CBC" w:rsidRDefault="003B79C8" w:rsidP="00DF0E75">
            <w:pPr>
              <w:pStyle w:val="SingleTxtGC"/>
              <w:rPr>
                <w:rFonts w:eastAsia="KaiTi" w:hAnsi="KaiTi"/>
                <w:szCs w:val="16"/>
              </w:rPr>
            </w:pPr>
          </w:p>
        </w:tc>
        <w:tc>
          <w:tcPr>
            <w:tcW w:w="2036" w:type="dxa"/>
            <w:gridSpan w:val="2"/>
            <w:tcBorders>
              <w:top w:val="single" w:sz="4" w:space="0" w:color="auto"/>
              <w:left w:val="single" w:sz="4" w:space="0" w:color="000000"/>
              <w:right w:val="single" w:sz="4" w:space="0" w:color="000000"/>
            </w:tcBorders>
            <w:shd w:val="clear" w:color="auto" w:fill="auto"/>
            <w:vAlign w:val="bottom"/>
          </w:tcPr>
          <w:p w14:paraId="6CDE884F" w14:textId="77777777" w:rsidR="003B79C8" w:rsidRPr="000D1CBC" w:rsidRDefault="003B79C8" w:rsidP="00DF0E75">
            <w:pPr>
              <w:pStyle w:val="SingleTxtGC"/>
              <w:rPr>
                <w:rFonts w:eastAsia="KaiTi" w:hAnsi="KaiTi"/>
                <w:szCs w:val="16"/>
              </w:rPr>
            </w:pPr>
          </w:p>
        </w:tc>
        <w:tc>
          <w:tcPr>
            <w:tcW w:w="1171" w:type="dxa"/>
            <w:vMerge/>
            <w:tcBorders>
              <w:top w:val="single" w:sz="12" w:space="0" w:color="auto"/>
              <w:left w:val="single" w:sz="4" w:space="0" w:color="000000"/>
              <w:right w:val="single" w:sz="4" w:space="0" w:color="000000"/>
            </w:tcBorders>
            <w:shd w:val="clear" w:color="auto" w:fill="auto"/>
            <w:vAlign w:val="bottom"/>
          </w:tcPr>
          <w:p w14:paraId="30202C19" w14:textId="77777777" w:rsidR="003B79C8" w:rsidRPr="000D1CBC" w:rsidRDefault="003B79C8" w:rsidP="00DF0E75">
            <w:pPr>
              <w:pStyle w:val="SingleTxtGC"/>
              <w:rPr>
                <w:rFonts w:eastAsia="KaiTi" w:hAnsi="KaiTi"/>
                <w:szCs w:val="16"/>
              </w:rPr>
            </w:pPr>
          </w:p>
        </w:tc>
        <w:tc>
          <w:tcPr>
            <w:tcW w:w="2579" w:type="dxa"/>
            <w:gridSpan w:val="2"/>
            <w:tcBorders>
              <w:top w:val="single" w:sz="4" w:space="0" w:color="auto"/>
              <w:left w:val="single" w:sz="4" w:space="0" w:color="000000"/>
              <w:right w:val="single" w:sz="4" w:space="0" w:color="000000"/>
            </w:tcBorders>
            <w:shd w:val="clear" w:color="auto" w:fill="auto"/>
            <w:vAlign w:val="bottom"/>
          </w:tcPr>
          <w:p w14:paraId="5D48760D" w14:textId="77777777" w:rsidR="003B79C8" w:rsidRPr="000D1CBC" w:rsidRDefault="003B79C8" w:rsidP="00DF0E75">
            <w:pPr>
              <w:pStyle w:val="SingleTxtGC"/>
              <w:rPr>
                <w:rFonts w:eastAsia="KaiTi"/>
                <w:szCs w:val="16"/>
              </w:rPr>
            </w:pPr>
          </w:p>
        </w:tc>
      </w:tr>
      <w:tr w:rsidR="003B79C8" w:rsidRPr="000D1CBC" w14:paraId="7AE1B823" w14:textId="77777777" w:rsidTr="00BB3D9E">
        <w:trPr>
          <w:tblHeader/>
        </w:trPr>
        <w:tc>
          <w:tcPr>
            <w:tcW w:w="1584" w:type="dxa"/>
            <w:vMerge/>
            <w:tcBorders>
              <w:left w:val="single" w:sz="4" w:space="0" w:color="000000"/>
              <w:bottom w:val="single" w:sz="12" w:space="0" w:color="auto"/>
              <w:right w:val="single" w:sz="4" w:space="0" w:color="000000"/>
            </w:tcBorders>
            <w:shd w:val="clear" w:color="auto" w:fill="auto"/>
            <w:vAlign w:val="bottom"/>
          </w:tcPr>
          <w:p w14:paraId="68854B37" w14:textId="77777777" w:rsidR="003B79C8" w:rsidRPr="000D1CBC" w:rsidRDefault="003B79C8" w:rsidP="00DF0E75">
            <w:pPr>
              <w:pStyle w:val="SingleTxtGC"/>
              <w:rPr>
                <w:rFonts w:eastAsia="KaiTi" w:hAnsi="KaiTi"/>
                <w:szCs w:val="16"/>
              </w:rPr>
            </w:pPr>
          </w:p>
        </w:tc>
        <w:tc>
          <w:tcPr>
            <w:tcW w:w="1092" w:type="dxa"/>
            <w:tcBorders>
              <w:left w:val="single" w:sz="4" w:space="0" w:color="000000"/>
              <w:bottom w:val="single" w:sz="12" w:space="0" w:color="auto"/>
              <w:right w:val="single" w:sz="4" w:space="0" w:color="000000"/>
            </w:tcBorders>
            <w:shd w:val="clear" w:color="auto" w:fill="auto"/>
            <w:vAlign w:val="bottom"/>
          </w:tcPr>
          <w:p w14:paraId="5CA370AB" w14:textId="77777777" w:rsidR="003B79C8" w:rsidRPr="000D1CBC" w:rsidRDefault="003B79C8" w:rsidP="00B27BB9">
            <w:pPr>
              <w:pStyle w:val="a0"/>
              <w:rPr>
                <w:rFonts w:hAnsi="KaiTi"/>
                <w:szCs w:val="16"/>
              </w:rPr>
            </w:pPr>
            <w:r w:rsidRPr="000D1CBC">
              <w:rPr>
                <w:lang w:val="zh-CN"/>
              </w:rPr>
              <w:t>类型</w:t>
            </w:r>
          </w:p>
        </w:tc>
        <w:tc>
          <w:tcPr>
            <w:tcW w:w="944" w:type="dxa"/>
            <w:tcBorders>
              <w:left w:val="single" w:sz="4" w:space="0" w:color="000000"/>
              <w:bottom w:val="single" w:sz="12" w:space="0" w:color="auto"/>
              <w:right w:val="single" w:sz="4" w:space="0" w:color="000000"/>
            </w:tcBorders>
            <w:shd w:val="clear" w:color="auto" w:fill="auto"/>
            <w:vAlign w:val="bottom"/>
          </w:tcPr>
          <w:p w14:paraId="05263B59" w14:textId="77777777" w:rsidR="003B79C8" w:rsidRPr="000D1CBC" w:rsidRDefault="003B79C8" w:rsidP="00B27BB9">
            <w:pPr>
              <w:pStyle w:val="a0"/>
              <w:rPr>
                <w:rFonts w:hAnsi="KaiTi"/>
                <w:szCs w:val="16"/>
              </w:rPr>
            </w:pPr>
            <w:r w:rsidRPr="000D1CBC">
              <w:rPr>
                <w:lang w:val="zh-CN"/>
              </w:rPr>
              <w:t>数量</w:t>
            </w:r>
          </w:p>
        </w:tc>
        <w:tc>
          <w:tcPr>
            <w:tcW w:w="1171" w:type="dxa"/>
            <w:vMerge/>
            <w:tcBorders>
              <w:left w:val="single" w:sz="4" w:space="0" w:color="000000"/>
              <w:bottom w:val="single" w:sz="12" w:space="0" w:color="auto"/>
              <w:right w:val="single" w:sz="4" w:space="0" w:color="000000"/>
            </w:tcBorders>
            <w:shd w:val="clear" w:color="auto" w:fill="auto"/>
            <w:vAlign w:val="bottom"/>
          </w:tcPr>
          <w:p w14:paraId="26BF760A" w14:textId="77777777" w:rsidR="003B79C8" w:rsidRPr="000D1CBC" w:rsidRDefault="003B79C8" w:rsidP="00DF0E75">
            <w:pPr>
              <w:pStyle w:val="SingleTxtGC"/>
              <w:rPr>
                <w:rFonts w:eastAsia="KaiTi" w:hAnsi="KaiTi"/>
                <w:szCs w:val="16"/>
              </w:rPr>
            </w:pPr>
          </w:p>
        </w:tc>
        <w:tc>
          <w:tcPr>
            <w:tcW w:w="1135" w:type="dxa"/>
            <w:tcBorders>
              <w:left w:val="single" w:sz="4" w:space="0" w:color="000000"/>
              <w:bottom w:val="single" w:sz="12" w:space="0" w:color="auto"/>
              <w:right w:val="single" w:sz="4" w:space="0" w:color="000000"/>
            </w:tcBorders>
            <w:shd w:val="clear" w:color="auto" w:fill="auto"/>
            <w:vAlign w:val="bottom"/>
          </w:tcPr>
          <w:p w14:paraId="1A2013A9" w14:textId="77777777" w:rsidR="003B79C8" w:rsidRPr="000D1CBC" w:rsidRDefault="003B79C8" w:rsidP="00B27BB9">
            <w:pPr>
              <w:pStyle w:val="a0"/>
              <w:rPr>
                <w:rFonts w:hAnsi="KaiTi"/>
                <w:szCs w:val="16"/>
              </w:rPr>
            </w:pPr>
            <w:r w:rsidRPr="000D1CBC">
              <w:rPr>
                <w:lang w:val="zh-CN"/>
              </w:rPr>
              <w:t>安全标准</w:t>
            </w:r>
          </w:p>
        </w:tc>
        <w:tc>
          <w:tcPr>
            <w:tcW w:w="1444" w:type="dxa"/>
            <w:tcBorders>
              <w:left w:val="single" w:sz="4" w:space="0" w:color="000000"/>
              <w:bottom w:val="single" w:sz="12" w:space="0" w:color="auto"/>
              <w:right w:val="single" w:sz="4" w:space="0" w:color="000000"/>
            </w:tcBorders>
            <w:shd w:val="clear" w:color="auto" w:fill="auto"/>
            <w:vAlign w:val="bottom"/>
          </w:tcPr>
          <w:p w14:paraId="5B9EEC72" w14:textId="77777777" w:rsidR="003B79C8" w:rsidRPr="000D1CBC" w:rsidRDefault="003B79C8" w:rsidP="00B27BB9">
            <w:pPr>
              <w:pStyle w:val="a0"/>
              <w:rPr>
                <w:szCs w:val="16"/>
              </w:rPr>
            </w:pPr>
            <w:r w:rsidRPr="000D1CBC">
              <w:rPr>
                <w:lang w:val="zh-CN"/>
              </w:rPr>
              <w:t>环境标准</w:t>
            </w:r>
          </w:p>
        </w:tc>
      </w:tr>
      <w:tr w:rsidR="003B79C8" w:rsidRPr="000D1CBC" w14:paraId="09676738" w14:textId="77777777" w:rsidTr="00BB3D9E">
        <w:tc>
          <w:tcPr>
            <w:tcW w:w="1584" w:type="dxa"/>
            <w:tcBorders>
              <w:top w:val="single" w:sz="12" w:space="0" w:color="auto"/>
              <w:left w:val="single" w:sz="4" w:space="0" w:color="000000"/>
              <w:right w:val="single" w:sz="4" w:space="0" w:color="000000"/>
            </w:tcBorders>
            <w:shd w:val="clear" w:color="auto" w:fill="auto"/>
          </w:tcPr>
          <w:p w14:paraId="4062180B" w14:textId="77777777" w:rsidR="003B79C8" w:rsidRPr="000D1CBC" w:rsidRDefault="003B79C8" w:rsidP="00B27BB9">
            <w:pPr>
              <w:pStyle w:val="a1"/>
            </w:pPr>
          </w:p>
        </w:tc>
        <w:tc>
          <w:tcPr>
            <w:tcW w:w="1092" w:type="dxa"/>
            <w:tcBorders>
              <w:top w:val="single" w:sz="12" w:space="0" w:color="auto"/>
              <w:left w:val="single" w:sz="4" w:space="0" w:color="000000"/>
              <w:right w:val="single" w:sz="4" w:space="0" w:color="000000"/>
            </w:tcBorders>
            <w:shd w:val="clear" w:color="auto" w:fill="auto"/>
          </w:tcPr>
          <w:p w14:paraId="0E412542" w14:textId="77777777" w:rsidR="003B79C8" w:rsidRPr="000D1CBC" w:rsidRDefault="003B79C8" w:rsidP="00B27BB9">
            <w:pPr>
              <w:pStyle w:val="a1"/>
            </w:pPr>
          </w:p>
        </w:tc>
        <w:tc>
          <w:tcPr>
            <w:tcW w:w="944" w:type="dxa"/>
            <w:tcBorders>
              <w:top w:val="single" w:sz="12" w:space="0" w:color="auto"/>
              <w:left w:val="single" w:sz="4" w:space="0" w:color="000000"/>
              <w:right w:val="single" w:sz="4" w:space="0" w:color="000000"/>
            </w:tcBorders>
            <w:shd w:val="clear" w:color="auto" w:fill="auto"/>
          </w:tcPr>
          <w:p w14:paraId="743EFE7C" w14:textId="77777777" w:rsidR="003B79C8" w:rsidRPr="000D1CBC" w:rsidRDefault="003B79C8" w:rsidP="00B27BB9">
            <w:pPr>
              <w:pStyle w:val="a1"/>
            </w:pPr>
          </w:p>
        </w:tc>
        <w:tc>
          <w:tcPr>
            <w:tcW w:w="1171" w:type="dxa"/>
            <w:tcBorders>
              <w:top w:val="single" w:sz="12" w:space="0" w:color="auto"/>
              <w:left w:val="single" w:sz="4" w:space="0" w:color="000000"/>
              <w:right w:val="single" w:sz="4" w:space="0" w:color="000000"/>
            </w:tcBorders>
            <w:shd w:val="clear" w:color="auto" w:fill="auto"/>
          </w:tcPr>
          <w:p w14:paraId="2FB5CD04" w14:textId="77777777" w:rsidR="003B79C8" w:rsidRPr="000D1CBC" w:rsidRDefault="003B79C8" w:rsidP="00B27BB9">
            <w:pPr>
              <w:pStyle w:val="a1"/>
            </w:pPr>
          </w:p>
        </w:tc>
        <w:tc>
          <w:tcPr>
            <w:tcW w:w="1135" w:type="dxa"/>
            <w:tcBorders>
              <w:top w:val="single" w:sz="12" w:space="0" w:color="auto"/>
              <w:left w:val="single" w:sz="4" w:space="0" w:color="000000"/>
              <w:right w:val="single" w:sz="4" w:space="0" w:color="000000"/>
            </w:tcBorders>
            <w:shd w:val="clear" w:color="auto" w:fill="auto"/>
          </w:tcPr>
          <w:p w14:paraId="6C86D091" w14:textId="77777777" w:rsidR="003B79C8" w:rsidRPr="000D1CBC" w:rsidRDefault="003B79C8" w:rsidP="00B27BB9">
            <w:pPr>
              <w:pStyle w:val="a1"/>
            </w:pPr>
          </w:p>
        </w:tc>
        <w:tc>
          <w:tcPr>
            <w:tcW w:w="1444" w:type="dxa"/>
            <w:tcBorders>
              <w:top w:val="single" w:sz="12" w:space="0" w:color="auto"/>
              <w:left w:val="single" w:sz="4" w:space="0" w:color="000000"/>
              <w:right w:val="single" w:sz="4" w:space="0" w:color="000000"/>
            </w:tcBorders>
            <w:shd w:val="clear" w:color="auto" w:fill="auto"/>
          </w:tcPr>
          <w:p w14:paraId="0AFC3AC6" w14:textId="77777777" w:rsidR="003B79C8" w:rsidRPr="000D1CBC" w:rsidRDefault="003B79C8" w:rsidP="00B27BB9">
            <w:pPr>
              <w:pStyle w:val="a1"/>
            </w:pPr>
          </w:p>
        </w:tc>
      </w:tr>
      <w:tr w:rsidR="003B79C8" w:rsidRPr="000D1CBC" w14:paraId="755E1F48" w14:textId="77777777" w:rsidTr="00BB3D9E">
        <w:tc>
          <w:tcPr>
            <w:tcW w:w="1584" w:type="dxa"/>
            <w:tcBorders>
              <w:left w:val="single" w:sz="4" w:space="0" w:color="000000"/>
              <w:right w:val="single" w:sz="4" w:space="0" w:color="000000"/>
            </w:tcBorders>
            <w:shd w:val="clear" w:color="auto" w:fill="auto"/>
          </w:tcPr>
          <w:p w14:paraId="5EEF860A" w14:textId="77777777" w:rsidR="003B79C8" w:rsidRPr="000D1CBC" w:rsidRDefault="003B79C8" w:rsidP="00B27BB9">
            <w:pPr>
              <w:pStyle w:val="a1"/>
            </w:pPr>
          </w:p>
        </w:tc>
        <w:tc>
          <w:tcPr>
            <w:tcW w:w="1092" w:type="dxa"/>
            <w:tcBorders>
              <w:left w:val="single" w:sz="4" w:space="0" w:color="000000"/>
              <w:right w:val="single" w:sz="4" w:space="0" w:color="000000"/>
            </w:tcBorders>
            <w:shd w:val="clear" w:color="auto" w:fill="auto"/>
          </w:tcPr>
          <w:p w14:paraId="25F61E67" w14:textId="77777777" w:rsidR="003B79C8" w:rsidRPr="000D1CBC" w:rsidRDefault="003B79C8" w:rsidP="00B27BB9">
            <w:pPr>
              <w:pStyle w:val="a1"/>
            </w:pPr>
          </w:p>
        </w:tc>
        <w:tc>
          <w:tcPr>
            <w:tcW w:w="944" w:type="dxa"/>
            <w:tcBorders>
              <w:left w:val="single" w:sz="4" w:space="0" w:color="000000"/>
              <w:right w:val="single" w:sz="4" w:space="0" w:color="000000"/>
            </w:tcBorders>
            <w:shd w:val="clear" w:color="auto" w:fill="auto"/>
          </w:tcPr>
          <w:p w14:paraId="6DF9170D" w14:textId="77777777" w:rsidR="003B79C8" w:rsidRPr="000D1CBC" w:rsidRDefault="003B79C8" w:rsidP="00B27BB9">
            <w:pPr>
              <w:pStyle w:val="a1"/>
            </w:pPr>
          </w:p>
        </w:tc>
        <w:tc>
          <w:tcPr>
            <w:tcW w:w="1171" w:type="dxa"/>
            <w:tcBorders>
              <w:left w:val="single" w:sz="4" w:space="0" w:color="000000"/>
              <w:right w:val="single" w:sz="4" w:space="0" w:color="000000"/>
            </w:tcBorders>
            <w:shd w:val="clear" w:color="auto" w:fill="auto"/>
          </w:tcPr>
          <w:p w14:paraId="07F6526D" w14:textId="77777777" w:rsidR="003B79C8" w:rsidRPr="000D1CBC" w:rsidRDefault="003B79C8" w:rsidP="00B27BB9">
            <w:pPr>
              <w:pStyle w:val="a1"/>
            </w:pPr>
          </w:p>
        </w:tc>
        <w:tc>
          <w:tcPr>
            <w:tcW w:w="1135" w:type="dxa"/>
            <w:tcBorders>
              <w:left w:val="single" w:sz="4" w:space="0" w:color="000000"/>
              <w:right w:val="single" w:sz="4" w:space="0" w:color="000000"/>
            </w:tcBorders>
            <w:shd w:val="clear" w:color="auto" w:fill="auto"/>
          </w:tcPr>
          <w:p w14:paraId="0FC4C717" w14:textId="77777777" w:rsidR="003B79C8" w:rsidRPr="00BB3D9E" w:rsidRDefault="003B79C8" w:rsidP="00B27BB9">
            <w:pPr>
              <w:pStyle w:val="a1"/>
              <w:rPr>
                <w:lang w:val="fr-CH"/>
              </w:rPr>
            </w:pPr>
          </w:p>
        </w:tc>
        <w:tc>
          <w:tcPr>
            <w:tcW w:w="1444" w:type="dxa"/>
            <w:tcBorders>
              <w:left w:val="single" w:sz="4" w:space="0" w:color="000000"/>
              <w:right w:val="single" w:sz="4" w:space="0" w:color="000000"/>
            </w:tcBorders>
            <w:shd w:val="clear" w:color="auto" w:fill="auto"/>
          </w:tcPr>
          <w:p w14:paraId="0B166645" w14:textId="77777777" w:rsidR="003B79C8" w:rsidRPr="000D1CBC" w:rsidRDefault="003B79C8" w:rsidP="00B27BB9">
            <w:pPr>
              <w:pStyle w:val="a1"/>
            </w:pPr>
          </w:p>
        </w:tc>
      </w:tr>
      <w:tr w:rsidR="003B79C8" w:rsidRPr="000D1CBC" w14:paraId="703DEC63" w14:textId="77777777" w:rsidTr="00BB3D9E">
        <w:tc>
          <w:tcPr>
            <w:tcW w:w="1584" w:type="dxa"/>
            <w:tcBorders>
              <w:left w:val="single" w:sz="4" w:space="0" w:color="000000"/>
              <w:right w:val="single" w:sz="4" w:space="0" w:color="000000"/>
            </w:tcBorders>
            <w:shd w:val="clear" w:color="auto" w:fill="auto"/>
          </w:tcPr>
          <w:p w14:paraId="36E31288" w14:textId="77777777" w:rsidR="003B79C8" w:rsidRPr="000D1CBC" w:rsidRDefault="003B79C8" w:rsidP="00B27BB9">
            <w:pPr>
              <w:pStyle w:val="a1"/>
            </w:pPr>
          </w:p>
        </w:tc>
        <w:tc>
          <w:tcPr>
            <w:tcW w:w="1092" w:type="dxa"/>
            <w:tcBorders>
              <w:left w:val="single" w:sz="4" w:space="0" w:color="000000"/>
              <w:right w:val="single" w:sz="4" w:space="0" w:color="000000"/>
            </w:tcBorders>
            <w:shd w:val="clear" w:color="auto" w:fill="auto"/>
          </w:tcPr>
          <w:p w14:paraId="404AAB2C" w14:textId="77777777" w:rsidR="003B79C8" w:rsidRPr="000D1CBC" w:rsidRDefault="003B79C8" w:rsidP="00B27BB9">
            <w:pPr>
              <w:pStyle w:val="a1"/>
            </w:pPr>
          </w:p>
        </w:tc>
        <w:tc>
          <w:tcPr>
            <w:tcW w:w="944" w:type="dxa"/>
            <w:tcBorders>
              <w:left w:val="single" w:sz="4" w:space="0" w:color="000000"/>
              <w:right w:val="single" w:sz="4" w:space="0" w:color="000000"/>
            </w:tcBorders>
            <w:shd w:val="clear" w:color="auto" w:fill="auto"/>
          </w:tcPr>
          <w:p w14:paraId="0B958091" w14:textId="77777777" w:rsidR="003B79C8" w:rsidRPr="000D1CBC" w:rsidRDefault="003B79C8" w:rsidP="00B27BB9">
            <w:pPr>
              <w:pStyle w:val="a1"/>
            </w:pPr>
          </w:p>
        </w:tc>
        <w:tc>
          <w:tcPr>
            <w:tcW w:w="1171" w:type="dxa"/>
            <w:tcBorders>
              <w:left w:val="single" w:sz="4" w:space="0" w:color="000000"/>
              <w:right w:val="single" w:sz="4" w:space="0" w:color="000000"/>
            </w:tcBorders>
            <w:shd w:val="clear" w:color="auto" w:fill="auto"/>
          </w:tcPr>
          <w:p w14:paraId="0171FC64" w14:textId="77777777" w:rsidR="003B79C8" w:rsidRPr="000D1CBC" w:rsidRDefault="003B79C8" w:rsidP="00B27BB9">
            <w:pPr>
              <w:pStyle w:val="a1"/>
            </w:pPr>
          </w:p>
        </w:tc>
        <w:tc>
          <w:tcPr>
            <w:tcW w:w="1135" w:type="dxa"/>
            <w:tcBorders>
              <w:left w:val="single" w:sz="4" w:space="0" w:color="000000"/>
              <w:right w:val="single" w:sz="4" w:space="0" w:color="000000"/>
            </w:tcBorders>
            <w:shd w:val="clear" w:color="auto" w:fill="auto"/>
          </w:tcPr>
          <w:p w14:paraId="0CEC4745" w14:textId="77777777" w:rsidR="003B79C8" w:rsidRPr="000D1CBC" w:rsidRDefault="003B79C8" w:rsidP="00B27BB9">
            <w:pPr>
              <w:pStyle w:val="a1"/>
            </w:pPr>
          </w:p>
        </w:tc>
        <w:tc>
          <w:tcPr>
            <w:tcW w:w="1444" w:type="dxa"/>
            <w:tcBorders>
              <w:left w:val="single" w:sz="4" w:space="0" w:color="000000"/>
              <w:right w:val="single" w:sz="4" w:space="0" w:color="000000"/>
            </w:tcBorders>
            <w:shd w:val="clear" w:color="auto" w:fill="auto"/>
          </w:tcPr>
          <w:p w14:paraId="5F76EBB8" w14:textId="77777777" w:rsidR="003B79C8" w:rsidRPr="000D1CBC" w:rsidRDefault="003B79C8" w:rsidP="00B27BB9">
            <w:pPr>
              <w:pStyle w:val="a1"/>
            </w:pPr>
          </w:p>
        </w:tc>
      </w:tr>
      <w:tr w:rsidR="003B79C8" w:rsidRPr="000D1CBC" w14:paraId="04A57D1A" w14:textId="77777777" w:rsidTr="00BB3D9E">
        <w:tc>
          <w:tcPr>
            <w:tcW w:w="1584" w:type="dxa"/>
            <w:tcBorders>
              <w:left w:val="single" w:sz="4" w:space="0" w:color="000000"/>
              <w:bottom w:val="single" w:sz="4" w:space="0" w:color="000000"/>
              <w:right w:val="single" w:sz="4" w:space="0" w:color="000000"/>
            </w:tcBorders>
            <w:shd w:val="clear" w:color="auto" w:fill="auto"/>
          </w:tcPr>
          <w:p w14:paraId="12A281C3" w14:textId="77777777" w:rsidR="003B79C8" w:rsidRPr="000D1CBC" w:rsidRDefault="003B79C8" w:rsidP="00B27BB9">
            <w:pPr>
              <w:pStyle w:val="a1"/>
            </w:pPr>
          </w:p>
        </w:tc>
        <w:tc>
          <w:tcPr>
            <w:tcW w:w="1092" w:type="dxa"/>
            <w:tcBorders>
              <w:left w:val="single" w:sz="4" w:space="0" w:color="000000"/>
              <w:bottom w:val="single" w:sz="4" w:space="0" w:color="000000"/>
              <w:right w:val="single" w:sz="4" w:space="0" w:color="000000"/>
            </w:tcBorders>
            <w:shd w:val="clear" w:color="auto" w:fill="auto"/>
          </w:tcPr>
          <w:p w14:paraId="7F58C99D" w14:textId="77777777" w:rsidR="003B79C8" w:rsidRPr="000D1CBC" w:rsidRDefault="003B79C8" w:rsidP="00B27BB9">
            <w:pPr>
              <w:pStyle w:val="a1"/>
            </w:pPr>
          </w:p>
        </w:tc>
        <w:tc>
          <w:tcPr>
            <w:tcW w:w="944" w:type="dxa"/>
            <w:tcBorders>
              <w:left w:val="single" w:sz="4" w:space="0" w:color="000000"/>
              <w:bottom w:val="single" w:sz="4" w:space="0" w:color="000000"/>
              <w:right w:val="single" w:sz="4" w:space="0" w:color="000000"/>
            </w:tcBorders>
            <w:shd w:val="clear" w:color="auto" w:fill="auto"/>
          </w:tcPr>
          <w:p w14:paraId="0C3B7995" w14:textId="77777777" w:rsidR="003B79C8" w:rsidRPr="000D1CBC" w:rsidRDefault="003B79C8" w:rsidP="00B27BB9">
            <w:pPr>
              <w:pStyle w:val="a1"/>
            </w:pPr>
          </w:p>
        </w:tc>
        <w:tc>
          <w:tcPr>
            <w:tcW w:w="1171" w:type="dxa"/>
            <w:tcBorders>
              <w:left w:val="single" w:sz="4" w:space="0" w:color="000000"/>
              <w:bottom w:val="single" w:sz="4" w:space="0" w:color="000000"/>
              <w:right w:val="single" w:sz="4" w:space="0" w:color="000000"/>
            </w:tcBorders>
            <w:shd w:val="clear" w:color="auto" w:fill="auto"/>
          </w:tcPr>
          <w:p w14:paraId="60B4122F" w14:textId="77777777" w:rsidR="003B79C8" w:rsidRPr="000D1CBC" w:rsidRDefault="003B79C8" w:rsidP="00B27BB9">
            <w:pPr>
              <w:pStyle w:val="a1"/>
            </w:pPr>
          </w:p>
        </w:tc>
        <w:tc>
          <w:tcPr>
            <w:tcW w:w="1135" w:type="dxa"/>
            <w:tcBorders>
              <w:left w:val="single" w:sz="4" w:space="0" w:color="000000"/>
              <w:bottom w:val="single" w:sz="4" w:space="0" w:color="000000"/>
              <w:right w:val="single" w:sz="4" w:space="0" w:color="000000"/>
            </w:tcBorders>
            <w:shd w:val="clear" w:color="auto" w:fill="auto"/>
          </w:tcPr>
          <w:p w14:paraId="772A72BB" w14:textId="77777777" w:rsidR="003B79C8" w:rsidRPr="000D1CBC" w:rsidRDefault="003B79C8" w:rsidP="00B27BB9">
            <w:pPr>
              <w:pStyle w:val="a1"/>
            </w:pPr>
          </w:p>
        </w:tc>
        <w:tc>
          <w:tcPr>
            <w:tcW w:w="1444" w:type="dxa"/>
            <w:tcBorders>
              <w:left w:val="single" w:sz="4" w:space="0" w:color="000000"/>
              <w:bottom w:val="single" w:sz="4" w:space="0" w:color="000000"/>
              <w:right w:val="single" w:sz="4" w:space="0" w:color="000000"/>
            </w:tcBorders>
            <w:shd w:val="clear" w:color="auto" w:fill="auto"/>
          </w:tcPr>
          <w:p w14:paraId="32807216" w14:textId="77777777" w:rsidR="003B79C8" w:rsidRPr="000D1CBC" w:rsidRDefault="003B79C8" w:rsidP="00B27BB9">
            <w:pPr>
              <w:pStyle w:val="a1"/>
            </w:pPr>
          </w:p>
        </w:tc>
      </w:tr>
      <w:tr w:rsidR="003B79C8" w:rsidRPr="000D1CBC" w14:paraId="13B73641" w14:textId="77777777" w:rsidTr="00957427">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BBD1061" w14:textId="77777777" w:rsidR="003B79C8" w:rsidRPr="000D1CBC" w:rsidRDefault="003B79C8" w:rsidP="00B27BB9">
            <w:pPr>
              <w:pStyle w:val="a1"/>
              <w:rPr>
                <w:bC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7F2A5371" w14:textId="77777777" w:rsidR="003B79C8" w:rsidRPr="00B27BB9" w:rsidRDefault="003B79C8" w:rsidP="00B27BB9">
            <w:pPr>
              <w:pStyle w:val="a1"/>
              <w:rPr>
                <w:rFonts w:ascii="Time New Roman" w:eastAsia="SimHei" w:hAnsi="Time New Roman" w:hint="eastAsia"/>
                <w:bCs/>
              </w:rPr>
            </w:pPr>
            <w:r w:rsidRPr="00B27BB9">
              <w:rPr>
                <w:rFonts w:ascii="Time New Roman" w:eastAsia="SimHei" w:hAnsi="Time New Roman"/>
                <w:lang w:val="zh-CN"/>
              </w:rPr>
              <w:t>合计</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15D02012" w14:textId="77777777" w:rsidR="003B79C8" w:rsidRPr="000D1CBC" w:rsidRDefault="003B79C8" w:rsidP="00B27BB9">
            <w:pPr>
              <w:pStyle w:val="a1"/>
            </w:pPr>
          </w:p>
        </w:tc>
        <w:tc>
          <w:tcPr>
            <w:tcW w:w="1171" w:type="dxa"/>
            <w:tcBorders>
              <w:top w:val="single" w:sz="4" w:space="0" w:color="000000"/>
              <w:left w:val="single" w:sz="4" w:space="0" w:color="000000"/>
              <w:bottom w:val="dotted" w:sz="4" w:space="0" w:color="000000"/>
              <w:right w:val="dotted" w:sz="4" w:space="0" w:color="000000"/>
            </w:tcBorders>
            <w:shd w:val="clear" w:color="auto" w:fill="auto"/>
          </w:tcPr>
          <w:p w14:paraId="6C6B1C7E" w14:textId="77777777" w:rsidR="003B79C8" w:rsidRPr="000D1CBC" w:rsidRDefault="003B79C8" w:rsidP="00B27BB9">
            <w:pPr>
              <w:pStyle w:val="a1"/>
            </w:pPr>
          </w:p>
        </w:tc>
        <w:tc>
          <w:tcPr>
            <w:tcW w:w="1135" w:type="dxa"/>
            <w:tcBorders>
              <w:top w:val="single" w:sz="4" w:space="0" w:color="000000"/>
              <w:left w:val="dotted" w:sz="4" w:space="0" w:color="000000"/>
              <w:bottom w:val="dotted" w:sz="4" w:space="0" w:color="000000"/>
              <w:right w:val="dotted" w:sz="4" w:space="0" w:color="000000"/>
            </w:tcBorders>
            <w:shd w:val="clear" w:color="auto" w:fill="auto"/>
          </w:tcPr>
          <w:p w14:paraId="6430F253" w14:textId="77777777" w:rsidR="003B79C8" w:rsidRPr="000D1CBC" w:rsidRDefault="003B79C8" w:rsidP="00B27BB9">
            <w:pPr>
              <w:pStyle w:val="a1"/>
            </w:pPr>
          </w:p>
        </w:tc>
        <w:tc>
          <w:tcPr>
            <w:tcW w:w="1444" w:type="dxa"/>
            <w:tcBorders>
              <w:top w:val="single" w:sz="4" w:space="0" w:color="000000"/>
              <w:left w:val="dotted" w:sz="4" w:space="0" w:color="000000"/>
              <w:bottom w:val="dotted" w:sz="4" w:space="0" w:color="000000"/>
              <w:right w:val="dotted" w:sz="4" w:space="0" w:color="000000"/>
            </w:tcBorders>
            <w:shd w:val="clear" w:color="auto" w:fill="auto"/>
          </w:tcPr>
          <w:p w14:paraId="44CD515D" w14:textId="77777777" w:rsidR="003B79C8" w:rsidRPr="000D1CBC" w:rsidRDefault="003B79C8" w:rsidP="00B27BB9">
            <w:pPr>
              <w:pStyle w:val="a1"/>
            </w:pPr>
          </w:p>
        </w:tc>
      </w:tr>
    </w:tbl>
    <w:p w14:paraId="76A90A71" w14:textId="3CA9A36E" w:rsidR="003B79C8" w:rsidRPr="000D1CBC" w:rsidRDefault="003B79C8" w:rsidP="00624386">
      <w:pPr>
        <w:pStyle w:val="a6"/>
        <w:rPr>
          <w:szCs w:val="16"/>
          <w:vertAlign w:val="superscript"/>
        </w:rPr>
      </w:pPr>
      <w:r w:rsidRPr="00624386">
        <w:t>*</w:t>
      </w:r>
      <w:r w:rsidR="00624386">
        <w:tab/>
      </w:r>
      <w:r w:rsidRPr="000D1CBC">
        <w:rPr>
          <w:rFonts w:hint="eastAsia"/>
        </w:rPr>
        <w:t>如有必要，可为每个区域单列一表。</w:t>
      </w:r>
    </w:p>
    <w:p w14:paraId="4E027F0C" w14:textId="10165434" w:rsidR="003B79C8" w:rsidRPr="000D1CBC" w:rsidRDefault="003B79C8" w:rsidP="00624386">
      <w:pPr>
        <w:pStyle w:val="a6"/>
        <w:rPr>
          <w:szCs w:val="16"/>
        </w:rPr>
      </w:pPr>
      <w:r w:rsidRPr="00624386">
        <w:t>**</w:t>
      </w:r>
      <w:r w:rsidR="00624386">
        <w:tab/>
      </w:r>
      <w:r w:rsidRPr="000D1CBC">
        <w:t>本表仅适用于清理方案</w:t>
      </w:r>
      <w:r w:rsidRPr="000D1CBC">
        <w:rPr>
          <w:rFonts w:hAnsi="SimSun" w:hint="eastAsia"/>
        </w:rPr>
        <w:t>期间</w:t>
      </w:r>
      <w:r w:rsidRPr="000D1CBC">
        <w:t>未销毁的遗留集束弹药</w:t>
      </w:r>
      <w:r w:rsidRPr="000D1CBC">
        <w:t>(</w:t>
      </w:r>
      <w:r w:rsidRPr="000D1CBC">
        <w:t>例如清理后在其他地方销毁的遗留集束弹药或被遗弃的集束弹药</w:t>
      </w:r>
      <w:r w:rsidRPr="000D1CBC">
        <w:t>)</w:t>
      </w:r>
      <w:r w:rsidRPr="000D1CBC">
        <w:t>。</w:t>
      </w:r>
    </w:p>
    <w:p w14:paraId="50D0BBB6" w14:textId="77777777" w:rsidR="003B79C8" w:rsidRPr="000D1CBC" w:rsidRDefault="003B79C8" w:rsidP="00722295">
      <w:pPr>
        <w:pStyle w:val="H23GC"/>
      </w:pPr>
      <w:r w:rsidRPr="000D1CBC">
        <w:rPr>
          <w:lang w:val="zh-CN"/>
        </w:rPr>
        <w:tab/>
      </w:r>
      <w:r w:rsidRPr="000D1CBC">
        <w:rPr>
          <w:lang w:val="zh-CN"/>
        </w:rPr>
        <w:tab/>
      </w:r>
      <w:r w:rsidRPr="000D1CBC">
        <w:rPr>
          <w:lang w:val="zh-CN"/>
        </w:rPr>
        <w:t>补充信息</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0" w:type="dxa"/>
          <w:right w:w="0" w:type="dxa"/>
        </w:tblCellMar>
        <w:tblLook w:val="01E0" w:firstRow="1" w:lastRow="1" w:firstColumn="1" w:lastColumn="1" w:noHBand="0" w:noVBand="0"/>
      </w:tblPr>
      <w:tblGrid>
        <w:gridCol w:w="7371"/>
      </w:tblGrid>
      <w:tr w:rsidR="003B79C8" w:rsidRPr="000D1CBC" w14:paraId="6ED19D2C" w14:textId="77777777" w:rsidTr="00DF0E75">
        <w:tc>
          <w:tcPr>
            <w:tcW w:w="7371" w:type="dxa"/>
            <w:shd w:val="clear" w:color="auto" w:fill="E0E0E0"/>
          </w:tcPr>
          <w:p w14:paraId="72BE127A" w14:textId="77777777" w:rsidR="003B79C8" w:rsidRPr="000D1CBC" w:rsidRDefault="003B79C8" w:rsidP="00722295">
            <w:pPr>
              <w:pStyle w:val="SingleTxtGC"/>
              <w:ind w:left="0"/>
            </w:pPr>
          </w:p>
          <w:p w14:paraId="00D7B89A" w14:textId="77777777" w:rsidR="003B79C8" w:rsidRPr="000D1CBC" w:rsidRDefault="003B79C8" w:rsidP="00722295">
            <w:pPr>
              <w:pStyle w:val="SingleTxtGC"/>
              <w:ind w:left="0"/>
            </w:pPr>
          </w:p>
        </w:tc>
      </w:tr>
    </w:tbl>
    <w:p w14:paraId="7A8787C9" w14:textId="1457000F" w:rsidR="003B79C8" w:rsidRPr="000D1CBC" w:rsidRDefault="00722295" w:rsidP="00722295">
      <w:pPr>
        <w:pStyle w:val="H23GC"/>
      </w:pPr>
      <w:r>
        <w:rPr>
          <w:lang w:val="zh-CN"/>
        </w:rPr>
        <w:tab/>
      </w:r>
      <w:r w:rsidR="003B79C8" w:rsidRPr="000D1CBC">
        <w:rPr>
          <w:lang w:val="zh-CN"/>
        </w:rPr>
        <w:t>5.</w:t>
      </w:r>
      <w:r w:rsidR="003B79C8" w:rsidRPr="000D1CBC">
        <w:rPr>
          <w:lang w:val="zh-CN"/>
        </w:rPr>
        <w:tab/>
      </w:r>
      <w:r w:rsidR="003B79C8" w:rsidRPr="00722295">
        <w:rPr>
          <w:spacing w:val="2"/>
          <w:lang w:val="zh-CN"/>
        </w:rPr>
        <w:t>第四条清理和销毁方案的现况和进展</w:t>
      </w:r>
      <w:r w:rsidR="003B79C8" w:rsidRPr="00722295">
        <w:rPr>
          <w:spacing w:val="2"/>
          <w:lang w:val="zh-CN"/>
        </w:rPr>
        <w:t>(</w:t>
      </w:r>
      <w:r w:rsidR="003B79C8" w:rsidRPr="00722295">
        <w:rPr>
          <w:rFonts w:cs="Microsoft YaHei" w:hint="eastAsia"/>
          <w:spacing w:val="2"/>
          <w:lang w:val="zh-CN"/>
        </w:rPr>
        <w:t>如有可能</w:t>
      </w:r>
      <w:r w:rsidR="003B79C8" w:rsidRPr="00722295">
        <w:rPr>
          <w:spacing w:val="2"/>
          <w:lang w:val="zh-CN"/>
        </w:rPr>
        <w:t>，包括工作计划、时间表和完成日期</w:t>
      </w:r>
      <w:r w:rsidR="003B79C8" w:rsidRPr="00722295">
        <w:rPr>
          <w:spacing w:val="2"/>
          <w:lang w:val="zh-CN"/>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0" w:type="dxa"/>
          <w:right w:w="0" w:type="dxa"/>
        </w:tblCellMar>
        <w:tblLook w:val="01E0" w:firstRow="1" w:lastRow="1" w:firstColumn="1" w:lastColumn="1" w:noHBand="0" w:noVBand="0"/>
      </w:tblPr>
      <w:tblGrid>
        <w:gridCol w:w="7371"/>
      </w:tblGrid>
      <w:tr w:rsidR="003B79C8" w:rsidRPr="000D1CBC" w14:paraId="43A13FD5" w14:textId="77777777" w:rsidTr="00DF0E75">
        <w:tc>
          <w:tcPr>
            <w:tcW w:w="7371" w:type="dxa"/>
            <w:shd w:val="clear" w:color="auto" w:fill="FFFFFF" w:themeFill="background1"/>
          </w:tcPr>
          <w:p w14:paraId="3C71177E" w14:textId="77777777" w:rsidR="003B79C8" w:rsidRPr="000D1CBC" w:rsidRDefault="003B79C8" w:rsidP="00722295">
            <w:pPr>
              <w:pStyle w:val="SingleTxtGC"/>
              <w:ind w:left="0"/>
            </w:pPr>
          </w:p>
          <w:p w14:paraId="599EFEC9" w14:textId="77777777" w:rsidR="003B79C8" w:rsidRPr="000D1CBC" w:rsidRDefault="003B79C8" w:rsidP="00722295">
            <w:pPr>
              <w:pStyle w:val="SingleTxtGC"/>
              <w:ind w:left="0"/>
            </w:pPr>
          </w:p>
        </w:tc>
      </w:tr>
    </w:tbl>
    <w:p w14:paraId="1C1AADEA" w14:textId="2660617B" w:rsidR="003B79C8" w:rsidRPr="000D1CBC" w:rsidRDefault="00722295" w:rsidP="00722295">
      <w:pPr>
        <w:pStyle w:val="H23GC"/>
      </w:pPr>
      <w:r>
        <w:rPr>
          <w:lang w:val="zh-CN"/>
        </w:rPr>
        <w:tab/>
      </w:r>
      <w:r w:rsidR="003B79C8" w:rsidRPr="000D1CBC">
        <w:rPr>
          <w:lang w:val="zh-CN"/>
        </w:rPr>
        <w:t>6.</w:t>
      </w:r>
      <w:r w:rsidR="003B79C8" w:rsidRPr="000D1CBC">
        <w:rPr>
          <w:lang w:val="zh-CN"/>
        </w:rPr>
        <w:tab/>
      </w:r>
      <w:r w:rsidR="003B79C8" w:rsidRPr="000D1CBC">
        <w:rPr>
          <w:lang w:val="zh-CN"/>
        </w:rPr>
        <w:t>执行第四条的挑战和障碍</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3792"/>
        <w:gridCol w:w="3578"/>
      </w:tblGrid>
      <w:tr w:rsidR="003B79C8" w:rsidRPr="000D1CBC" w14:paraId="76EE141A" w14:textId="77777777" w:rsidTr="00957427">
        <w:trPr>
          <w:tblHeader/>
        </w:trPr>
        <w:tc>
          <w:tcPr>
            <w:tcW w:w="3792"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68EB430" w14:textId="77777777" w:rsidR="003B79C8" w:rsidRPr="000D1CBC" w:rsidRDefault="003B79C8" w:rsidP="00722295">
            <w:pPr>
              <w:pStyle w:val="a0"/>
              <w:rPr>
                <w:rFonts w:hAnsi="KaiTi"/>
              </w:rPr>
            </w:pPr>
            <w:r w:rsidRPr="000D1CBC">
              <w:rPr>
                <w:lang w:val="zh-CN"/>
              </w:rPr>
              <w:t>挑战和障碍</w:t>
            </w:r>
            <w:r w:rsidRPr="000D1CBC">
              <w:rPr>
                <w:lang w:val="zh-CN"/>
              </w:rPr>
              <w:t>*</w:t>
            </w:r>
          </w:p>
        </w:tc>
        <w:tc>
          <w:tcPr>
            <w:tcW w:w="3578"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BA36888" w14:textId="77777777" w:rsidR="003B79C8" w:rsidRPr="000D1CBC" w:rsidRDefault="003B79C8" w:rsidP="00722295">
            <w:pPr>
              <w:pStyle w:val="a0"/>
            </w:pPr>
            <w:r w:rsidRPr="000D1CBC">
              <w:rPr>
                <w:lang w:val="zh-CN"/>
              </w:rPr>
              <w:t>说明</w:t>
            </w:r>
          </w:p>
        </w:tc>
      </w:tr>
      <w:tr w:rsidR="003B79C8" w:rsidRPr="000D1CBC" w14:paraId="46BFBBD1" w14:textId="77777777" w:rsidTr="00957427">
        <w:tc>
          <w:tcPr>
            <w:tcW w:w="3792" w:type="dxa"/>
            <w:tcBorders>
              <w:left w:val="single" w:sz="4" w:space="0" w:color="000000"/>
              <w:right w:val="single" w:sz="4" w:space="0" w:color="000000"/>
            </w:tcBorders>
            <w:shd w:val="clear" w:color="auto" w:fill="FFFFFF" w:themeFill="background1"/>
          </w:tcPr>
          <w:p w14:paraId="2CF7020D" w14:textId="77777777" w:rsidR="003B79C8" w:rsidRPr="000D1CBC" w:rsidRDefault="003B79C8" w:rsidP="00722295">
            <w:pPr>
              <w:pStyle w:val="a1"/>
            </w:pPr>
          </w:p>
        </w:tc>
        <w:tc>
          <w:tcPr>
            <w:tcW w:w="3578" w:type="dxa"/>
            <w:tcBorders>
              <w:left w:val="single" w:sz="4" w:space="0" w:color="000000"/>
              <w:right w:val="single" w:sz="4" w:space="0" w:color="000000"/>
            </w:tcBorders>
            <w:shd w:val="clear" w:color="auto" w:fill="FFFFFF" w:themeFill="background1"/>
          </w:tcPr>
          <w:p w14:paraId="1B166F7D" w14:textId="77777777" w:rsidR="003B79C8" w:rsidRPr="000D1CBC" w:rsidRDefault="003B79C8" w:rsidP="00722295">
            <w:pPr>
              <w:pStyle w:val="a1"/>
            </w:pPr>
          </w:p>
        </w:tc>
      </w:tr>
      <w:tr w:rsidR="003B79C8" w:rsidRPr="000D1CBC" w14:paraId="6E58FC9B" w14:textId="77777777" w:rsidTr="00957427">
        <w:tc>
          <w:tcPr>
            <w:tcW w:w="3792" w:type="dxa"/>
            <w:tcBorders>
              <w:left w:val="single" w:sz="4" w:space="0" w:color="000000"/>
              <w:right w:val="single" w:sz="4" w:space="0" w:color="000000"/>
            </w:tcBorders>
            <w:shd w:val="clear" w:color="auto" w:fill="FFFFFF" w:themeFill="background1"/>
          </w:tcPr>
          <w:p w14:paraId="44951D9D" w14:textId="77777777" w:rsidR="003B79C8" w:rsidRPr="000D1CBC" w:rsidRDefault="003B79C8" w:rsidP="00722295">
            <w:pPr>
              <w:pStyle w:val="a1"/>
            </w:pPr>
          </w:p>
        </w:tc>
        <w:tc>
          <w:tcPr>
            <w:tcW w:w="3578" w:type="dxa"/>
            <w:tcBorders>
              <w:left w:val="single" w:sz="4" w:space="0" w:color="000000"/>
              <w:right w:val="single" w:sz="4" w:space="0" w:color="000000"/>
            </w:tcBorders>
            <w:shd w:val="clear" w:color="auto" w:fill="FFFFFF" w:themeFill="background1"/>
          </w:tcPr>
          <w:p w14:paraId="279DDDF6" w14:textId="77777777" w:rsidR="003B79C8" w:rsidRPr="000D1CBC" w:rsidRDefault="003B79C8" w:rsidP="00722295">
            <w:pPr>
              <w:pStyle w:val="a1"/>
            </w:pPr>
          </w:p>
        </w:tc>
      </w:tr>
      <w:tr w:rsidR="003B79C8" w:rsidRPr="000D1CBC" w14:paraId="0F795AA6" w14:textId="77777777" w:rsidTr="00957427">
        <w:tc>
          <w:tcPr>
            <w:tcW w:w="3792" w:type="dxa"/>
            <w:tcBorders>
              <w:left w:val="single" w:sz="4" w:space="0" w:color="000000"/>
              <w:right w:val="single" w:sz="4" w:space="0" w:color="000000"/>
            </w:tcBorders>
            <w:shd w:val="clear" w:color="auto" w:fill="FFFFFF" w:themeFill="background1"/>
          </w:tcPr>
          <w:p w14:paraId="66DFC922" w14:textId="77777777" w:rsidR="003B79C8" w:rsidRPr="000D1CBC" w:rsidRDefault="003B79C8" w:rsidP="00722295">
            <w:pPr>
              <w:pStyle w:val="a1"/>
            </w:pPr>
          </w:p>
        </w:tc>
        <w:tc>
          <w:tcPr>
            <w:tcW w:w="3578" w:type="dxa"/>
            <w:tcBorders>
              <w:left w:val="single" w:sz="4" w:space="0" w:color="000000"/>
              <w:right w:val="single" w:sz="4" w:space="0" w:color="000000"/>
            </w:tcBorders>
            <w:shd w:val="clear" w:color="auto" w:fill="FFFFFF" w:themeFill="background1"/>
          </w:tcPr>
          <w:p w14:paraId="3233FCE3" w14:textId="77777777" w:rsidR="003B79C8" w:rsidRPr="000D1CBC" w:rsidRDefault="003B79C8" w:rsidP="00722295">
            <w:pPr>
              <w:pStyle w:val="a1"/>
            </w:pPr>
          </w:p>
        </w:tc>
      </w:tr>
      <w:tr w:rsidR="003B79C8" w:rsidRPr="000D1CBC" w14:paraId="1395C4C0" w14:textId="77777777" w:rsidTr="00957427">
        <w:tc>
          <w:tcPr>
            <w:tcW w:w="3792" w:type="dxa"/>
            <w:tcBorders>
              <w:left w:val="single" w:sz="4" w:space="0" w:color="000000"/>
              <w:bottom w:val="single" w:sz="4" w:space="0" w:color="000000"/>
              <w:right w:val="single" w:sz="4" w:space="0" w:color="000000"/>
            </w:tcBorders>
            <w:shd w:val="clear" w:color="auto" w:fill="FFFFFF" w:themeFill="background1"/>
          </w:tcPr>
          <w:p w14:paraId="3D973F0A" w14:textId="77777777" w:rsidR="003B79C8" w:rsidRPr="000D1CBC" w:rsidRDefault="003B79C8" w:rsidP="00722295">
            <w:pPr>
              <w:pStyle w:val="a1"/>
            </w:pPr>
          </w:p>
        </w:tc>
        <w:tc>
          <w:tcPr>
            <w:tcW w:w="3578" w:type="dxa"/>
            <w:tcBorders>
              <w:left w:val="single" w:sz="4" w:space="0" w:color="000000"/>
              <w:bottom w:val="single" w:sz="4" w:space="0" w:color="000000"/>
              <w:right w:val="single" w:sz="4" w:space="0" w:color="000000"/>
            </w:tcBorders>
            <w:shd w:val="clear" w:color="auto" w:fill="FFFFFF" w:themeFill="background1"/>
          </w:tcPr>
          <w:p w14:paraId="6E5A26F7" w14:textId="77777777" w:rsidR="003B79C8" w:rsidRPr="000D1CBC" w:rsidRDefault="003B79C8" w:rsidP="00722295">
            <w:pPr>
              <w:pStyle w:val="a1"/>
            </w:pPr>
          </w:p>
        </w:tc>
      </w:tr>
    </w:tbl>
    <w:p w14:paraId="73A9A654" w14:textId="7FD1F1DB" w:rsidR="003B79C8" w:rsidRPr="000D1CBC" w:rsidRDefault="003B79C8" w:rsidP="00722295">
      <w:pPr>
        <w:pStyle w:val="a6"/>
        <w:rPr>
          <w:szCs w:val="16"/>
        </w:rPr>
      </w:pPr>
      <w:r w:rsidRPr="00722295">
        <w:t>*</w:t>
      </w:r>
      <w:r w:rsidR="00722295" w:rsidRPr="00722295">
        <w:tab/>
      </w:r>
      <w:r w:rsidRPr="000D1CBC">
        <w:t>具体说明挑战和障碍，包括但不限于以下范畴：国家法律和政策、管理和协调、国际合作和援助、资金、环境、安全防护、技术和后勤。</w:t>
      </w:r>
    </w:p>
    <w:p w14:paraId="4E5EE7A4" w14:textId="77777777" w:rsidR="003B79C8" w:rsidRPr="000D1CBC" w:rsidRDefault="003B79C8" w:rsidP="003B79C8">
      <w:pPr>
        <w:pStyle w:val="SingleTxtGC"/>
        <w:rPr>
          <w:rFonts w:eastAsia="SimHei"/>
        </w:rPr>
      </w:pPr>
      <w:r w:rsidRPr="000D1CBC">
        <w:br w:type="page"/>
      </w:r>
    </w:p>
    <w:p w14:paraId="29E953A0" w14:textId="6523C535" w:rsidR="003B79C8" w:rsidRPr="000D1CBC" w:rsidRDefault="003B79C8" w:rsidP="00001CE4">
      <w:pPr>
        <w:pStyle w:val="HChGC"/>
      </w:pPr>
      <w:r w:rsidRPr="000D1CBC">
        <w:rPr>
          <w:lang w:val="zh-CN"/>
        </w:rPr>
        <w:lastRenderedPageBreak/>
        <w:tab/>
      </w:r>
      <w:r w:rsidRPr="000D1CBC">
        <w:rPr>
          <w:lang w:val="zh-CN"/>
        </w:rPr>
        <w:tab/>
      </w:r>
      <w:r w:rsidRPr="000D1CBC">
        <w:rPr>
          <w:lang w:val="zh-CN"/>
        </w:rPr>
        <w:t>表</w:t>
      </w:r>
      <w:r w:rsidRPr="000D1CBC">
        <w:rPr>
          <w:lang w:val="zh-CN"/>
        </w:rPr>
        <w:t>G</w:t>
      </w:r>
      <w:r w:rsidR="00001CE4" w:rsidRPr="00001CE4">
        <w:rPr>
          <w:rFonts w:hint="eastAsia"/>
          <w:spacing w:val="-50"/>
          <w:lang w:val="zh-CN"/>
        </w:rPr>
        <w:t>―</w:t>
      </w:r>
      <w:r w:rsidR="00001CE4" w:rsidRPr="00001CE4">
        <w:rPr>
          <w:rFonts w:hint="eastAsia"/>
          <w:lang w:val="zh-CN"/>
        </w:rPr>
        <w:t>―</w:t>
      </w:r>
      <w:r w:rsidRPr="000D1CBC">
        <w:rPr>
          <w:lang w:val="zh-CN"/>
        </w:rPr>
        <w:t>向居民</w:t>
      </w:r>
      <w:r w:rsidRPr="000D1CBC">
        <w:rPr>
          <w:rFonts w:cs="Microsoft YaHei" w:hint="eastAsia"/>
          <w:lang w:val="zh-CN"/>
        </w:rPr>
        <w:t>发出警告</w:t>
      </w:r>
      <w:r w:rsidRPr="000D1CBC">
        <w:rPr>
          <w:lang w:val="zh-CN"/>
        </w:rPr>
        <w:t>和风险教育</w:t>
      </w:r>
    </w:p>
    <w:p w14:paraId="7739DAD1" w14:textId="77777777" w:rsidR="003B79C8" w:rsidRPr="000D1CBC" w:rsidRDefault="003B79C8" w:rsidP="003B79C8">
      <w:pPr>
        <w:pStyle w:val="SingleTxtGC"/>
        <w:rPr>
          <w:rFonts w:eastAsia="SimHei"/>
          <w:bCs/>
        </w:rPr>
      </w:pPr>
      <w:r w:rsidRPr="000D1CBC">
        <w:rPr>
          <w:rFonts w:eastAsia="SimHei"/>
          <w:bCs/>
          <w:lang w:val="zh-CN"/>
        </w:rPr>
        <w:t>第七条第一款</w:t>
      </w:r>
    </w:p>
    <w:p w14:paraId="018C7EE3" w14:textId="19A157F7" w:rsidR="003B79C8" w:rsidRPr="000D1CBC" w:rsidRDefault="003B79C8" w:rsidP="003B79C8">
      <w:pPr>
        <w:pStyle w:val="SingleTxtGC"/>
        <w:rPr>
          <w:rFonts w:eastAsia="SimHei"/>
          <w:bCs/>
        </w:rPr>
      </w:pPr>
      <w:r w:rsidRPr="000D1CBC">
        <w:rPr>
          <w:lang w:val="zh-CN"/>
        </w:rPr>
        <w:tab/>
      </w:r>
      <w:r w:rsidRPr="000D1CBC">
        <w:rPr>
          <w:rFonts w:eastAsia="SimHei" w:hint="eastAsia"/>
          <w:bCs/>
          <w:lang w:val="zh-CN"/>
        </w:rPr>
        <w:t>“</w:t>
      </w:r>
      <w:r w:rsidRPr="000D1CBC">
        <w:rPr>
          <w:rFonts w:eastAsia="SimHei" w:cs="Microsoft YaHei" w:hint="eastAsia"/>
          <w:bCs/>
          <w:lang w:val="zh-CN"/>
        </w:rPr>
        <w:t>每一缔约国均应</w:t>
      </w:r>
      <w:r w:rsidR="00001CE4" w:rsidRPr="000D1CBC">
        <w:rPr>
          <w:rFonts w:eastAsia="SimHei" w:hAnsi="SimSun" w:hint="eastAsia"/>
        </w:rPr>
        <w:t>……</w:t>
      </w:r>
      <w:r w:rsidRPr="000D1CBC">
        <w:rPr>
          <w:rFonts w:eastAsia="SimHei" w:cs="Microsoft YaHei" w:hint="eastAsia"/>
          <w:bCs/>
          <w:lang w:val="zh-CN"/>
        </w:rPr>
        <w:t>就下列事项向秘书长提出报告：</w:t>
      </w:r>
    </w:p>
    <w:p w14:paraId="05EC80CB" w14:textId="4BAE77B0" w:rsidR="003B79C8" w:rsidRPr="000D1CBC" w:rsidRDefault="003B79C8" w:rsidP="00CE5E84">
      <w:pPr>
        <w:pStyle w:val="1"/>
      </w:pPr>
      <w:r w:rsidRPr="000D1CBC">
        <w:t>(</w:t>
      </w:r>
      <w:r w:rsidRPr="000D1CBC">
        <w:t>十</w:t>
      </w:r>
      <w:r w:rsidRPr="000D1CBC">
        <w:t>)</w:t>
      </w:r>
      <w:r w:rsidR="00CE5E84">
        <w:tab/>
      </w:r>
      <w:r w:rsidRPr="000D1CBC">
        <w:t>为进行降低危险教育而采取的措施，尤其是对生活在其管辖或控制下的集束弹药沾染区的平民的直接有效的警告；</w:t>
      </w:r>
      <w:r w:rsidRPr="000D1CBC">
        <w:rPr>
          <w:rFonts w:hint="eastAsia"/>
        </w:rPr>
        <w:t>”</w:t>
      </w:r>
    </w:p>
    <w:p w14:paraId="741240F5" w14:textId="77777777" w:rsidR="007657E0" w:rsidRPr="000D1CBC" w:rsidRDefault="007657E0" w:rsidP="007657E0">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Pr="009F0308">
        <w:rPr>
          <w:bCs/>
          <w:lang w:val="en-GB"/>
        </w:rPr>
        <w:t>…………………………………………………………………………</w:t>
      </w:r>
      <w:r>
        <w:rPr>
          <w:bCs/>
          <w:lang w:val="en-GB"/>
        </w:rPr>
        <w:t>...</w:t>
      </w:r>
    </w:p>
    <w:p w14:paraId="7B52DC14" w14:textId="77777777" w:rsidR="007657E0" w:rsidRDefault="007657E0" w:rsidP="007657E0">
      <w:pPr>
        <w:pStyle w:val="H23GC"/>
        <w:rPr>
          <w:bCs/>
          <w:lang w:val="en-GB"/>
        </w:rPr>
      </w:pPr>
      <w:r w:rsidRPr="000D1CBC">
        <w:rPr>
          <w:lang w:val="zh-CN"/>
        </w:rPr>
        <w:tab/>
      </w:r>
      <w:r w:rsidRPr="000D1CBC">
        <w:rPr>
          <w:lang w:val="zh-CN"/>
        </w:rPr>
        <w:tab/>
      </w:r>
      <w:r w:rsidRPr="000D1CBC">
        <w:rPr>
          <w:lang w:val="zh-CN"/>
        </w:rPr>
        <w:t>报告期</w:t>
      </w:r>
      <w:r w:rsidRPr="000D1CBC">
        <w:rPr>
          <w:rFonts w:cs="Microsoft YaHei" w:hint="eastAsia"/>
          <w:lang w:val="zh-CN"/>
        </w:rPr>
        <w:t>：</w:t>
      </w:r>
      <w:r w:rsidRPr="00264D97">
        <w:rPr>
          <w:bCs/>
          <w:lang w:val="en-GB"/>
        </w:rPr>
        <w:t>………………………………</w:t>
      </w:r>
      <w:r>
        <w:rPr>
          <w:bCs/>
          <w:lang w:val="en-GB"/>
        </w:rPr>
        <w:t>……</w:t>
      </w:r>
      <w:r w:rsidRPr="000D1CBC">
        <w:rPr>
          <w:lang w:val="zh-CN"/>
        </w:rPr>
        <w:t>至</w:t>
      </w:r>
      <w:r w:rsidRPr="00264D97">
        <w:rPr>
          <w:bCs/>
          <w:lang w:val="en-GB"/>
        </w:rPr>
        <w:t>………………………………</w:t>
      </w:r>
      <w:r>
        <w:rPr>
          <w:bCs/>
          <w:lang w:val="en-GB"/>
        </w:rPr>
        <w:t>……..</w:t>
      </w:r>
    </w:p>
    <w:p w14:paraId="151DEB0A" w14:textId="77777777" w:rsidR="00957427" w:rsidRPr="00957427" w:rsidRDefault="00957427" w:rsidP="00957427">
      <w:pPr>
        <w:rPr>
          <w:lang w:val="en-GB"/>
        </w:rPr>
      </w:pPr>
    </w:p>
    <w:p w14:paraId="4EDFEF31" w14:textId="77777777" w:rsidR="003B79C8" w:rsidRPr="007657E0" w:rsidRDefault="003B79C8" w:rsidP="003A5B63">
      <w:pPr>
        <w:pStyle w:val="SingleTxtGC"/>
        <w:spacing w:after="0"/>
        <w:rPr>
          <w:rFonts w:eastAsia="SimHei"/>
          <w:bCs/>
          <w:u w:val="single"/>
        </w:rPr>
      </w:pPr>
    </w:p>
    <w:p w14:paraId="7FE80D07" w14:textId="77777777" w:rsidR="003B79C8" w:rsidRPr="007657E0" w:rsidRDefault="003B79C8" w:rsidP="003B79C8">
      <w:pPr>
        <w:pStyle w:val="SingleTxtGC"/>
        <w:rPr>
          <w:rFonts w:ascii="Time New Roman" w:eastAsia="SimHei" w:hAnsi="Time New Roman" w:hint="eastAsia"/>
          <w:bCs/>
        </w:rPr>
      </w:pPr>
      <w:r w:rsidRPr="007657E0">
        <w:rPr>
          <w:rFonts w:ascii="Time New Roman" w:eastAsia="SimHei" w:hAnsi="Time New Roman"/>
          <w:lang w:val="zh-CN"/>
        </w:rPr>
        <w:t>注：</w:t>
      </w:r>
      <w:r w:rsidRPr="007657E0">
        <w:rPr>
          <w:rFonts w:ascii="Time New Roman" w:eastAsia="SimHei" w:hAnsi="Time New Roman"/>
          <w:shd w:val="pct15" w:color="auto" w:fill="FFFFFF"/>
          <w:lang w:val="zh-CN"/>
        </w:rPr>
        <w:t>灰色阴影部分</w:t>
      </w:r>
      <w:r w:rsidRPr="007657E0">
        <w:rPr>
          <w:rFonts w:ascii="Time New Roman" w:eastAsia="SimHei" w:hAnsi="Time New Roman"/>
          <w:lang w:val="zh-CN"/>
        </w:rPr>
        <w:t>涉及</w:t>
      </w:r>
      <w:r w:rsidRPr="007657E0">
        <w:rPr>
          <w:rFonts w:ascii="Time New Roman" w:eastAsia="SimHei" w:hAnsi="Time New Roman"/>
          <w:bCs/>
          <w:lang w:val="zh-CN"/>
        </w:rPr>
        <w:t>自愿</w:t>
      </w:r>
      <w:r w:rsidRPr="007657E0">
        <w:rPr>
          <w:rFonts w:ascii="Time New Roman" w:eastAsia="SimHei" w:hAnsi="Time New Roman"/>
          <w:lang w:val="zh-CN"/>
        </w:rPr>
        <w:t>提供的遵约和执行信息，不在第七条所载正式报告要求范围之内。</w:t>
      </w:r>
    </w:p>
    <w:p w14:paraId="0448CAC5" w14:textId="7F328ABA" w:rsidR="003B79C8" w:rsidRPr="000D1CBC" w:rsidRDefault="00CE5E84" w:rsidP="00CE5E84">
      <w:pPr>
        <w:pStyle w:val="H23GC"/>
      </w:pPr>
      <w:r>
        <w:tab/>
      </w:r>
      <w:r w:rsidR="003B79C8" w:rsidRPr="000D1CBC">
        <w:t>1.</w:t>
      </w:r>
      <w:r w:rsidR="003B79C8" w:rsidRPr="000D1CBC">
        <w:tab/>
      </w:r>
      <w:r w:rsidR="003B79C8" w:rsidRPr="000D1CBC">
        <w:rPr>
          <w:lang w:val="zh-CN"/>
        </w:rPr>
        <w:t>为提供风险教育而采取的措施</w:t>
      </w:r>
    </w:p>
    <w:tbl>
      <w:tblPr>
        <w:tblW w:w="7371" w:type="dxa"/>
        <w:tblInd w:w="1129" w:type="dxa"/>
        <w:tblLayout w:type="fixed"/>
        <w:tblLook w:val="0000" w:firstRow="0" w:lastRow="0" w:firstColumn="0" w:lastColumn="0" w:noHBand="0" w:noVBand="0"/>
      </w:tblPr>
      <w:tblGrid>
        <w:gridCol w:w="7371"/>
      </w:tblGrid>
      <w:tr w:rsidR="003B79C8" w:rsidRPr="000D1CBC" w14:paraId="0DEA4942" w14:textId="77777777" w:rsidTr="00DF0E75">
        <w:trPr>
          <w:trHeight w:val="1172"/>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797998A" w14:textId="77777777" w:rsidR="003B79C8" w:rsidRPr="000D1CBC" w:rsidRDefault="003B79C8" w:rsidP="00CE5E84">
            <w:pPr>
              <w:pStyle w:val="SingleTxtGC"/>
              <w:ind w:left="0"/>
            </w:pPr>
            <w:r w:rsidRPr="000D1CBC">
              <w:rPr>
                <w:lang w:val="zh-CN"/>
              </w:rPr>
              <w:t>[</w:t>
            </w:r>
            <w:r w:rsidRPr="000D1CBC">
              <w:rPr>
                <w:lang w:val="zh-CN"/>
              </w:rPr>
              <w:t>说明</w:t>
            </w:r>
            <w:r w:rsidRPr="000D1CBC">
              <w:rPr>
                <w:lang w:val="zh-CN"/>
              </w:rPr>
              <w:t>]</w:t>
            </w:r>
          </w:p>
        </w:tc>
      </w:tr>
    </w:tbl>
    <w:p w14:paraId="3B30F7EA" w14:textId="77777777" w:rsidR="00957427" w:rsidRDefault="003B79C8" w:rsidP="00CE5E84">
      <w:pPr>
        <w:pStyle w:val="H23GC"/>
        <w:rPr>
          <w:lang w:val="zh-CN"/>
        </w:rPr>
      </w:pPr>
      <w:r w:rsidRPr="000D1CBC">
        <w:rPr>
          <w:lang w:val="zh-CN"/>
        </w:rPr>
        <w:tab/>
      </w:r>
    </w:p>
    <w:p w14:paraId="700921D8" w14:textId="48F35C83" w:rsidR="003B79C8" w:rsidRPr="000D1CBC" w:rsidRDefault="003B79C8" w:rsidP="00957427">
      <w:pPr>
        <w:pStyle w:val="H23GC"/>
        <w:ind w:hanging="141"/>
      </w:pPr>
      <w:r w:rsidRPr="000D1CBC">
        <w:rPr>
          <w:lang w:val="zh-CN"/>
        </w:rPr>
        <w:tab/>
      </w:r>
      <w:r w:rsidRPr="000D1CBC">
        <w:rPr>
          <w:lang w:val="zh-CN"/>
        </w:rPr>
        <w:t>补充资料：</w:t>
      </w:r>
    </w:p>
    <w:tbl>
      <w:tblPr>
        <w:tblW w:w="7371" w:type="dxa"/>
        <w:tblInd w:w="1129" w:type="dxa"/>
        <w:tblLayout w:type="fixed"/>
        <w:tblLook w:val="0000" w:firstRow="0" w:lastRow="0" w:firstColumn="0" w:lastColumn="0" w:noHBand="0" w:noVBand="0"/>
      </w:tblPr>
      <w:tblGrid>
        <w:gridCol w:w="7371"/>
      </w:tblGrid>
      <w:tr w:rsidR="003B79C8" w:rsidRPr="000D1CBC" w14:paraId="0957503C" w14:textId="77777777" w:rsidTr="00DF0E75">
        <w:trPr>
          <w:trHeight w:val="1701"/>
        </w:trPr>
        <w:tc>
          <w:tcPr>
            <w:tcW w:w="7371" w:type="dxa"/>
            <w:tcBorders>
              <w:top w:val="single" w:sz="4" w:space="0" w:color="000000"/>
              <w:left w:val="single" w:sz="4" w:space="0" w:color="000000"/>
              <w:bottom w:val="single" w:sz="4" w:space="0" w:color="000000"/>
              <w:right w:val="single" w:sz="4" w:space="0" w:color="000000"/>
            </w:tcBorders>
            <w:shd w:val="clear" w:color="auto" w:fill="D9D9D9"/>
          </w:tcPr>
          <w:p w14:paraId="29645681" w14:textId="77777777" w:rsidR="003B79C8" w:rsidRPr="000D1CBC" w:rsidRDefault="003B79C8" w:rsidP="00CE5E84">
            <w:pPr>
              <w:pStyle w:val="SingleTxtGC"/>
              <w:ind w:left="0"/>
            </w:pPr>
            <w:r w:rsidRPr="000D1CBC">
              <w:rPr>
                <w:lang w:val="zh-CN"/>
              </w:rPr>
              <w:t>(</w:t>
            </w:r>
            <w:r w:rsidRPr="000D1CBC">
              <w:rPr>
                <w:rFonts w:hAnsi="SimSun" w:cs="Microsoft YaHei" w:hint="eastAsia"/>
                <w:lang w:val="zh-CN"/>
              </w:rPr>
              <w:t>例如</w:t>
            </w:r>
            <w:r w:rsidRPr="000D1CBC">
              <w:rPr>
                <w:lang w:val="zh-CN"/>
              </w:rPr>
              <w:t>风险教育的类型</w:t>
            </w:r>
            <w:r w:rsidRPr="000D1CBC">
              <w:rPr>
                <w:lang w:val="zh-CN"/>
              </w:rPr>
              <w:t>)</w:t>
            </w:r>
          </w:p>
        </w:tc>
      </w:tr>
    </w:tbl>
    <w:p w14:paraId="447B538B" w14:textId="77777777" w:rsidR="00957427" w:rsidRDefault="00CE5E84" w:rsidP="00CE5E84">
      <w:pPr>
        <w:pStyle w:val="H23GC"/>
        <w:rPr>
          <w:lang w:val="zh-CN"/>
        </w:rPr>
      </w:pPr>
      <w:bookmarkStart w:id="2" w:name="_Hlk135325805"/>
      <w:r>
        <w:rPr>
          <w:lang w:val="zh-CN"/>
        </w:rPr>
        <w:tab/>
      </w:r>
    </w:p>
    <w:p w14:paraId="75ADB834" w14:textId="370135D7" w:rsidR="003B79C8" w:rsidRPr="000D1CBC" w:rsidRDefault="003B79C8" w:rsidP="00957427">
      <w:pPr>
        <w:pStyle w:val="H23GC"/>
        <w:ind w:hanging="425"/>
      </w:pPr>
      <w:r w:rsidRPr="000D1CBC">
        <w:rPr>
          <w:lang w:val="zh-CN"/>
        </w:rPr>
        <w:t>2.</w:t>
      </w:r>
      <w:r w:rsidRPr="000D1CBC">
        <w:rPr>
          <w:lang w:val="zh-CN"/>
        </w:rPr>
        <w:tab/>
      </w:r>
      <w:r w:rsidRPr="000D1CBC">
        <w:rPr>
          <w:lang w:val="zh-CN"/>
        </w:rPr>
        <w:t>为有效警告</w:t>
      </w:r>
      <w:r w:rsidRPr="000D1CBC">
        <w:rPr>
          <w:rFonts w:cs="Microsoft YaHei" w:hint="eastAsia"/>
          <w:lang w:val="zh-CN"/>
        </w:rPr>
        <w:t>居民</w:t>
      </w:r>
      <w:r w:rsidRPr="000D1CBC">
        <w:rPr>
          <w:lang w:val="zh-CN"/>
        </w:rPr>
        <w:t>而采取的措施</w:t>
      </w:r>
    </w:p>
    <w:tbl>
      <w:tblPr>
        <w:tblW w:w="7371" w:type="dxa"/>
        <w:tblInd w:w="1129" w:type="dxa"/>
        <w:tblLayout w:type="fixed"/>
        <w:tblLook w:val="0000" w:firstRow="0" w:lastRow="0" w:firstColumn="0" w:lastColumn="0" w:noHBand="0" w:noVBand="0"/>
      </w:tblPr>
      <w:tblGrid>
        <w:gridCol w:w="7371"/>
      </w:tblGrid>
      <w:tr w:rsidR="003B79C8" w:rsidRPr="000D1CBC" w14:paraId="74E3EE23" w14:textId="77777777" w:rsidTr="00DF0E75">
        <w:trPr>
          <w:trHeight w:val="1135"/>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4809BC1" w14:textId="77777777" w:rsidR="003B79C8" w:rsidRPr="000D1CBC" w:rsidRDefault="003B79C8" w:rsidP="00CE5E84">
            <w:pPr>
              <w:pStyle w:val="SingleTxtGC"/>
              <w:ind w:left="0"/>
            </w:pPr>
            <w:r w:rsidRPr="000D1CBC">
              <w:rPr>
                <w:lang w:val="zh-CN"/>
              </w:rPr>
              <w:t>[</w:t>
            </w:r>
            <w:r w:rsidRPr="000D1CBC">
              <w:rPr>
                <w:lang w:val="zh-CN"/>
              </w:rPr>
              <w:t>说明</w:t>
            </w:r>
            <w:r w:rsidRPr="000D1CBC">
              <w:rPr>
                <w:lang w:val="zh-CN"/>
              </w:rPr>
              <w:t>]</w:t>
            </w:r>
          </w:p>
        </w:tc>
      </w:tr>
    </w:tbl>
    <w:bookmarkEnd w:id="2"/>
    <w:p w14:paraId="0545F81E" w14:textId="77777777" w:rsidR="00AB3F0C" w:rsidRDefault="00CE5E84" w:rsidP="00CE5E84">
      <w:pPr>
        <w:pStyle w:val="H23GC"/>
        <w:rPr>
          <w:lang w:val="zh-CN"/>
        </w:rPr>
      </w:pPr>
      <w:r>
        <w:rPr>
          <w:lang w:val="zh-CN"/>
        </w:rPr>
        <w:lastRenderedPageBreak/>
        <w:tab/>
      </w:r>
    </w:p>
    <w:p w14:paraId="50E820E4" w14:textId="77777777" w:rsidR="00AB3F0C" w:rsidRDefault="00AB3F0C" w:rsidP="00CE5E84">
      <w:pPr>
        <w:pStyle w:val="H23GC"/>
        <w:rPr>
          <w:lang w:val="zh-CN"/>
        </w:rPr>
      </w:pPr>
    </w:p>
    <w:p w14:paraId="3F0C9F41" w14:textId="77777777" w:rsidR="00AB3F0C" w:rsidRDefault="00AB3F0C" w:rsidP="00CE5E84">
      <w:pPr>
        <w:pStyle w:val="H23GC"/>
        <w:rPr>
          <w:lang w:val="zh-CN"/>
        </w:rPr>
      </w:pPr>
    </w:p>
    <w:p w14:paraId="3FE6675D" w14:textId="77777777" w:rsidR="00AB3F0C" w:rsidRDefault="00AB3F0C" w:rsidP="00CE5E84">
      <w:pPr>
        <w:pStyle w:val="H23GC"/>
        <w:rPr>
          <w:lang w:val="zh-CN"/>
        </w:rPr>
      </w:pPr>
    </w:p>
    <w:p w14:paraId="6733A94D" w14:textId="6246598D" w:rsidR="003B79C8" w:rsidRPr="000D1CBC" w:rsidRDefault="003B79C8" w:rsidP="00AB3F0C">
      <w:pPr>
        <w:pStyle w:val="H23GC"/>
        <w:ind w:hanging="425"/>
      </w:pPr>
      <w:r w:rsidRPr="000D1CBC">
        <w:rPr>
          <w:lang w:val="zh-CN"/>
        </w:rPr>
        <w:t>3.</w:t>
      </w:r>
      <w:r w:rsidRPr="000D1CBC">
        <w:rPr>
          <w:lang w:val="zh-CN"/>
        </w:rPr>
        <w:tab/>
      </w:r>
      <w:r w:rsidRPr="000D1CBC">
        <w:rPr>
          <w:lang w:val="zh-CN"/>
        </w:rPr>
        <w:t>援助</w:t>
      </w:r>
      <w:r w:rsidRPr="000D1CBC">
        <w:rPr>
          <w:rFonts w:cs="Microsoft YaHei" w:hint="eastAsia"/>
          <w:lang w:val="zh-CN"/>
        </w:rPr>
        <w:t>的</w:t>
      </w:r>
      <w:r w:rsidRPr="000D1CBC">
        <w:rPr>
          <w:lang w:val="zh-CN"/>
        </w:rPr>
        <w:t>受益人</w:t>
      </w:r>
    </w:p>
    <w:p w14:paraId="43F2E117" w14:textId="54C912B3" w:rsidR="003B79C8" w:rsidRPr="000D1CBC" w:rsidRDefault="00CE5E84" w:rsidP="003B79C8">
      <w:pPr>
        <w:pStyle w:val="SingleTxtGC"/>
      </w:pPr>
      <w:r>
        <w:rPr>
          <w:lang w:val="zh-CN"/>
        </w:rPr>
        <w:tab/>
      </w:r>
      <w:r w:rsidR="003B79C8" w:rsidRPr="000D1CBC">
        <w:rPr>
          <w:lang w:val="zh-CN"/>
        </w:rPr>
        <w:t>受影响缔约国可提供受益人数，按风险教育的类型分列：</w:t>
      </w:r>
    </w:p>
    <w:tbl>
      <w:tblPr>
        <w:tblW w:w="7370" w:type="dxa"/>
        <w:tblInd w:w="1134" w:type="dxa"/>
        <w:shd w:val="clear" w:color="auto" w:fill="D9D9D9" w:themeFill="background1" w:themeFillShade="D9"/>
        <w:tblLayout w:type="fixed"/>
        <w:tblCellMar>
          <w:left w:w="0" w:type="dxa"/>
          <w:right w:w="0" w:type="dxa"/>
        </w:tblCellMar>
        <w:tblLook w:val="04A0" w:firstRow="1" w:lastRow="0" w:firstColumn="1" w:lastColumn="0" w:noHBand="0" w:noVBand="1"/>
      </w:tblPr>
      <w:tblGrid>
        <w:gridCol w:w="1853"/>
        <w:gridCol w:w="1770"/>
        <w:gridCol w:w="1839"/>
        <w:gridCol w:w="1908"/>
      </w:tblGrid>
      <w:tr w:rsidR="003B79C8" w:rsidRPr="000D1CBC" w14:paraId="7F654B40" w14:textId="77777777" w:rsidTr="00AB3F0C">
        <w:trPr>
          <w:tblHeader/>
        </w:trPr>
        <w:tc>
          <w:tcPr>
            <w:tcW w:w="185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7B1FB55" w14:textId="77777777" w:rsidR="003B79C8" w:rsidRPr="00480903" w:rsidRDefault="003B79C8" w:rsidP="00CE5E84">
            <w:pPr>
              <w:pStyle w:val="a0"/>
              <w:rPr>
                <w:rFonts w:hAnsi="KaiTi"/>
                <w:b/>
                <w:bCs/>
              </w:rPr>
            </w:pPr>
            <w:r w:rsidRPr="00480903">
              <w:rPr>
                <w:b/>
                <w:bCs/>
                <w:lang w:val="zh-CN"/>
              </w:rPr>
              <w:t>风险教育类型：</w:t>
            </w:r>
          </w:p>
        </w:tc>
        <w:tc>
          <w:tcPr>
            <w:tcW w:w="1770"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203CCC2" w14:textId="77777777" w:rsidR="003B79C8" w:rsidRPr="00480903" w:rsidRDefault="003B79C8" w:rsidP="00CE5E84">
            <w:pPr>
              <w:pStyle w:val="a0"/>
              <w:rPr>
                <w:rFonts w:hAnsi="KaiTi"/>
                <w:b/>
                <w:bCs/>
              </w:rPr>
            </w:pPr>
            <w:r w:rsidRPr="00480903">
              <w:rPr>
                <w:b/>
                <w:bCs/>
                <w:lang w:val="zh-CN"/>
              </w:rPr>
              <w:t>会议</w:t>
            </w:r>
            <w:r w:rsidRPr="00480903">
              <w:rPr>
                <w:b/>
                <w:bCs/>
                <w:lang w:val="zh-CN"/>
              </w:rPr>
              <w:t>/</w:t>
            </w:r>
            <w:r w:rsidRPr="00480903">
              <w:rPr>
                <w:b/>
                <w:bCs/>
                <w:lang w:val="zh-CN"/>
              </w:rPr>
              <w:t>大众媒体宣传活动次数</w:t>
            </w:r>
          </w:p>
        </w:tc>
        <w:tc>
          <w:tcPr>
            <w:tcW w:w="1839"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6D3295C" w14:textId="3B5CB2A6" w:rsidR="003B79C8" w:rsidRPr="00480903" w:rsidRDefault="003B79C8" w:rsidP="00CE5E84">
            <w:pPr>
              <w:pStyle w:val="a0"/>
              <w:rPr>
                <w:rFonts w:hAnsi="KaiTi"/>
                <w:b/>
                <w:bCs/>
              </w:rPr>
            </w:pPr>
            <w:r w:rsidRPr="00480903">
              <w:rPr>
                <w:b/>
                <w:bCs/>
                <w:lang w:val="zh-CN"/>
              </w:rPr>
              <w:t>直接受益人数</w:t>
            </w:r>
            <w:r w:rsidR="003A5B63" w:rsidRPr="00480903">
              <w:rPr>
                <w:b/>
                <w:bCs/>
                <w:lang w:val="zh-CN"/>
              </w:rPr>
              <w:br/>
            </w:r>
            <w:r w:rsidRPr="00480903">
              <w:rPr>
                <w:b/>
                <w:bCs/>
                <w:lang w:val="zh-CN"/>
              </w:rPr>
              <w:t>(</w:t>
            </w:r>
            <w:r w:rsidRPr="00480903">
              <w:rPr>
                <w:b/>
                <w:bCs/>
                <w:lang w:val="zh-CN"/>
              </w:rPr>
              <w:t>按性别和年龄分列</w:t>
            </w:r>
            <w:r w:rsidRPr="00480903">
              <w:rPr>
                <w:b/>
                <w:bCs/>
                <w:lang w:val="zh-CN"/>
              </w:rPr>
              <w:t>*)</w:t>
            </w:r>
          </w:p>
        </w:tc>
        <w:tc>
          <w:tcPr>
            <w:tcW w:w="1908"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DE68411" w14:textId="0480FDBB" w:rsidR="003B79C8" w:rsidRPr="00480903" w:rsidRDefault="003B79C8" w:rsidP="00CE5E84">
            <w:pPr>
              <w:pStyle w:val="a0"/>
              <w:rPr>
                <w:b/>
                <w:bCs/>
              </w:rPr>
            </w:pPr>
            <w:r w:rsidRPr="00480903">
              <w:rPr>
                <w:b/>
                <w:bCs/>
                <w:lang w:val="zh-CN"/>
              </w:rPr>
              <w:t>直接受益</w:t>
            </w:r>
            <w:r w:rsidRPr="00480903">
              <w:rPr>
                <w:rFonts w:hint="eastAsia"/>
                <w:b/>
                <w:bCs/>
                <w:lang w:val="zh-CN"/>
              </w:rPr>
              <w:t>的</w:t>
            </w:r>
            <w:r w:rsidRPr="00480903">
              <w:rPr>
                <w:b/>
                <w:bCs/>
                <w:lang w:val="zh-CN"/>
              </w:rPr>
              <w:t>残疾人</w:t>
            </w:r>
            <w:r w:rsidR="00594790" w:rsidRPr="00480903">
              <w:rPr>
                <w:b/>
                <w:bCs/>
                <w:lang w:val="zh-CN"/>
              </w:rPr>
              <w:br/>
            </w:r>
            <w:r w:rsidRPr="00480903">
              <w:rPr>
                <w:rFonts w:hint="eastAsia"/>
                <w:b/>
                <w:bCs/>
                <w:lang w:val="zh-CN"/>
              </w:rPr>
              <w:t>人</w:t>
            </w:r>
            <w:r w:rsidRPr="00480903">
              <w:rPr>
                <w:b/>
                <w:bCs/>
                <w:lang w:val="zh-CN"/>
              </w:rPr>
              <w:t>数</w:t>
            </w:r>
          </w:p>
        </w:tc>
      </w:tr>
      <w:tr w:rsidR="003B79C8" w:rsidRPr="000D1CBC" w14:paraId="58F016FD" w14:textId="77777777" w:rsidTr="00AB3F0C">
        <w:tc>
          <w:tcPr>
            <w:tcW w:w="1853" w:type="dxa"/>
            <w:vMerge w:val="restart"/>
            <w:tcBorders>
              <w:left w:val="single" w:sz="4" w:space="0" w:color="000000"/>
              <w:right w:val="single" w:sz="4" w:space="0" w:color="000000"/>
            </w:tcBorders>
            <w:shd w:val="clear" w:color="auto" w:fill="FFFFFF" w:themeFill="background1"/>
          </w:tcPr>
          <w:p w14:paraId="3CE55BC8" w14:textId="6E3E566E" w:rsidR="003B79C8" w:rsidRPr="000D1CBC" w:rsidRDefault="003B79C8" w:rsidP="00CE5E84">
            <w:pPr>
              <w:pStyle w:val="a1"/>
            </w:pPr>
            <w:r w:rsidRPr="000D1CBC">
              <w:rPr>
                <w:rFonts w:eastAsiaTheme="minorEastAsia" w:hAnsiTheme="minorEastAsia" w:cs="Microsoft YaHei" w:hint="eastAsia"/>
                <w:lang w:val="zh-CN"/>
              </w:rPr>
              <w:t>面对面</w:t>
            </w:r>
            <w:r w:rsidRPr="000D1CBC">
              <w:rPr>
                <w:lang w:val="zh-CN"/>
              </w:rPr>
              <w:t>风险教育</w:t>
            </w:r>
          </w:p>
        </w:tc>
        <w:tc>
          <w:tcPr>
            <w:tcW w:w="1770" w:type="dxa"/>
            <w:vMerge w:val="restart"/>
            <w:tcBorders>
              <w:left w:val="single" w:sz="4" w:space="0" w:color="000000"/>
              <w:right w:val="single" w:sz="4" w:space="0" w:color="000000"/>
            </w:tcBorders>
            <w:shd w:val="clear" w:color="auto" w:fill="FFFFFF" w:themeFill="background1"/>
          </w:tcPr>
          <w:p w14:paraId="45FED428" w14:textId="77777777" w:rsidR="003B79C8" w:rsidRPr="000D1CBC" w:rsidRDefault="003B79C8" w:rsidP="00CE5E84">
            <w:pPr>
              <w:pStyle w:val="a1"/>
            </w:pPr>
          </w:p>
        </w:tc>
        <w:tc>
          <w:tcPr>
            <w:tcW w:w="1839" w:type="dxa"/>
            <w:tcBorders>
              <w:left w:val="single" w:sz="4" w:space="0" w:color="000000"/>
              <w:bottom w:val="single" w:sz="4" w:space="0" w:color="000000"/>
              <w:right w:val="single" w:sz="4" w:space="0" w:color="000000"/>
            </w:tcBorders>
            <w:shd w:val="clear" w:color="auto" w:fill="FFFFFF" w:themeFill="background1"/>
          </w:tcPr>
          <w:p w14:paraId="5C1DEDD4" w14:textId="77777777" w:rsidR="003B79C8" w:rsidRPr="000D1CBC" w:rsidRDefault="003B79C8" w:rsidP="00CE5E84">
            <w:pPr>
              <w:pStyle w:val="a1"/>
            </w:pPr>
            <w:r w:rsidRPr="000D1CBC">
              <w:rPr>
                <w:lang w:val="zh-CN"/>
              </w:rPr>
              <w:t>妇女</w:t>
            </w:r>
          </w:p>
        </w:tc>
        <w:tc>
          <w:tcPr>
            <w:tcW w:w="1908" w:type="dxa"/>
            <w:tcBorders>
              <w:left w:val="single" w:sz="4" w:space="0" w:color="000000"/>
              <w:bottom w:val="single" w:sz="4" w:space="0" w:color="000000"/>
              <w:right w:val="single" w:sz="4" w:space="0" w:color="000000"/>
            </w:tcBorders>
            <w:shd w:val="clear" w:color="auto" w:fill="FFFFFF" w:themeFill="background1"/>
          </w:tcPr>
          <w:p w14:paraId="0339BC0E" w14:textId="77777777" w:rsidR="003B79C8" w:rsidRPr="000D1CBC" w:rsidRDefault="003B79C8" w:rsidP="00CE5E84">
            <w:pPr>
              <w:pStyle w:val="a1"/>
            </w:pPr>
          </w:p>
        </w:tc>
      </w:tr>
      <w:tr w:rsidR="003B79C8" w:rsidRPr="000D1CBC" w14:paraId="4BAD2388" w14:textId="77777777" w:rsidTr="00AB3F0C">
        <w:tc>
          <w:tcPr>
            <w:tcW w:w="1853" w:type="dxa"/>
            <w:vMerge/>
            <w:tcBorders>
              <w:left w:val="single" w:sz="4" w:space="0" w:color="000000"/>
              <w:right w:val="single" w:sz="4" w:space="0" w:color="000000"/>
            </w:tcBorders>
            <w:shd w:val="clear" w:color="auto" w:fill="FFFFFF" w:themeFill="background1"/>
          </w:tcPr>
          <w:p w14:paraId="0DAEC0B5" w14:textId="77777777" w:rsidR="003B79C8" w:rsidRPr="000D1CBC" w:rsidRDefault="003B79C8" w:rsidP="00CE5E84">
            <w:pPr>
              <w:pStyle w:val="a1"/>
            </w:pPr>
          </w:p>
        </w:tc>
        <w:tc>
          <w:tcPr>
            <w:tcW w:w="1770" w:type="dxa"/>
            <w:vMerge/>
            <w:tcBorders>
              <w:left w:val="single" w:sz="4" w:space="0" w:color="000000"/>
              <w:right w:val="single" w:sz="4" w:space="0" w:color="000000"/>
            </w:tcBorders>
            <w:shd w:val="clear" w:color="auto" w:fill="FFFFFF" w:themeFill="background1"/>
          </w:tcPr>
          <w:p w14:paraId="04238D3D"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EE1A73" w14:textId="77777777" w:rsidR="003B79C8" w:rsidRPr="000D1CBC" w:rsidRDefault="003B79C8" w:rsidP="00CE5E84">
            <w:pPr>
              <w:pStyle w:val="a1"/>
            </w:pPr>
            <w:r w:rsidRPr="000D1CBC">
              <w:rPr>
                <w:lang w:val="zh-CN"/>
              </w:rPr>
              <w:t>女童</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799DF1" w14:textId="77777777" w:rsidR="003B79C8" w:rsidRPr="000D1CBC" w:rsidRDefault="003B79C8" w:rsidP="00CE5E84">
            <w:pPr>
              <w:pStyle w:val="a1"/>
            </w:pPr>
          </w:p>
        </w:tc>
      </w:tr>
      <w:tr w:rsidR="003B79C8" w:rsidRPr="000D1CBC" w14:paraId="441F54B4" w14:textId="77777777" w:rsidTr="00AB3F0C">
        <w:tc>
          <w:tcPr>
            <w:tcW w:w="1853" w:type="dxa"/>
            <w:vMerge/>
            <w:tcBorders>
              <w:left w:val="single" w:sz="4" w:space="0" w:color="000000"/>
              <w:right w:val="single" w:sz="4" w:space="0" w:color="000000"/>
            </w:tcBorders>
            <w:shd w:val="clear" w:color="auto" w:fill="FFFFFF" w:themeFill="background1"/>
          </w:tcPr>
          <w:p w14:paraId="4C38F159" w14:textId="77777777" w:rsidR="003B79C8" w:rsidRPr="000D1CBC" w:rsidRDefault="003B79C8" w:rsidP="00CE5E84">
            <w:pPr>
              <w:pStyle w:val="a1"/>
            </w:pPr>
          </w:p>
        </w:tc>
        <w:tc>
          <w:tcPr>
            <w:tcW w:w="1770" w:type="dxa"/>
            <w:vMerge/>
            <w:tcBorders>
              <w:left w:val="single" w:sz="4" w:space="0" w:color="000000"/>
              <w:right w:val="single" w:sz="4" w:space="0" w:color="000000"/>
            </w:tcBorders>
            <w:shd w:val="clear" w:color="auto" w:fill="FFFFFF" w:themeFill="background1"/>
          </w:tcPr>
          <w:p w14:paraId="3F8FAE1C"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174CA8" w14:textId="77777777" w:rsidR="003B79C8" w:rsidRPr="000D1CBC" w:rsidRDefault="003B79C8" w:rsidP="00CE5E84">
            <w:pPr>
              <w:pStyle w:val="a1"/>
            </w:pPr>
            <w:r w:rsidRPr="000D1CBC">
              <w:rPr>
                <w:lang w:val="zh-CN"/>
              </w:rPr>
              <w:t>男童</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E46C66" w14:textId="77777777" w:rsidR="003B79C8" w:rsidRPr="000D1CBC" w:rsidRDefault="003B79C8" w:rsidP="00CE5E84">
            <w:pPr>
              <w:pStyle w:val="a1"/>
            </w:pPr>
          </w:p>
        </w:tc>
      </w:tr>
      <w:tr w:rsidR="003B79C8" w:rsidRPr="000D1CBC" w14:paraId="2822ABEC" w14:textId="77777777" w:rsidTr="00AB3F0C">
        <w:tc>
          <w:tcPr>
            <w:tcW w:w="1853" w:type="dxa"/>
            <w:vMerge/>
            <w:tcBorders>
              <w:left w:val="single" w:sz="4" w:space="0" w:color="000000"/>
              <w:right w:val="single" w:sz="4" w:space="0" w:color="000000"/>
            </w:tcBorders>
            <w:shd w:val="clear" w:color="auto" w:fill="FFFFFF" w:themeFill="background1"/>
          </w:tcPr>
          <w:p w14:paraId="01015A75" w14:textId="77777777" w:rsidR="003B79C8" w:rsidRPr="000D1CBC" w:rsidRDefault="003B79C8" w:rsidP="00CE5E84">
            <w:pPr>
              <w:pStyle w:val="a1"/>
            </w:pPr>
          </w:p>
        </w:tc>
        <w:tc>
          <w:tcPr>
            <w:tcW w:w="1770" w:type="dxa"/>
            <w:vMerge/>
            <w:tcBorders>
              <w:left w:val="single" w:sz="4" w:space="0" w:color="000000"/>
              <w:right w:val="single" w:sz="4" w:space="0" w:color="000000"/>
            </w:tcBorders>
            <w:shd w:val="clear" w:color="auto" w:fill="FFFFFF" w:themeFill="background1"/>
          </w:tcPr>
          <w:p w14:paraId="2BF7DE8C"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21627F" w14:textId="77777777" w:rsidR="003B79C8" w:rsidRPr="000D1CBC" w:rsidRDefault="003B79C8" w:rsidP="0029500E">
            <w:pPr>
              <w:pStyle w:val="a1"/>
            </w:pPr>
            <w:r w:rsidRPr="000D1CBC">
              <w:rPr>
                <w:lang w:val="zh-CN"/>
              </w:rPr>
              <w:t>男子</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CC8BFA" w14:textId="77777777" w:rsidR="003B79C8" w:rsidRPr="004F726E" w:rsidRDefault="003B79C8" w:rsidP="00594790">
            <w:pPr>
              <w:pStyle w:val="a1"/>
              <w:rPr>
                <w:lang w:val="fr-CH"/>
              </w:rPr>
            </w:pPr>
          </w:p>
        </w:tc>
      </w:tr>
      <w:tr w:rsidR="003B79C8" w:rsidRPr="000D1CBC" w14:paraId="3D69A617" w14:textId="77777777" w:rsidTr="00AB3F0C">
        <w:tc>
          <w:tcPr>
            <w:tcW w:w="1853" w:type="dxa"/>
            <w:vMerge/>
            <w:tcBorders>
              <w:left w:val="single" w:sz="4" w:space="0" w:color="000000"/>
              <w:bottom w:val="single" w:sz="4" w:space="0" w:color="000000"/>
              <w:right w:val="single" w:sz="4" w:space="0" w:color="000000"/>
            </w:tcBorders>
            <w:shd w:val="clear" w:color="auto" w:fill="FFFFFF" w:themeFill="background1"/>
          </w:tcPr>
          <w:p w14:paraId="552A35C1" w14:textId="77777777" w:rsidR="003B79C8" w:rsidRPr="000D1CBC" w:rsidRDefault="003B79C8" w:rsidP="00CE5E84">
            <w:pPr>
              <w:pStyle w:val="a1"/>
            </w:pPr>
          </w:p>
        </w:tc>
        <w:tc>
          <w:tcPr>
            <w:tcW w:w="1770" w:type="dxa"/>
            <w:vMerge/>
            <w:tcBorders>
              <w:left w:val="single" w:sz="4" w:space="0" w:color="000000"/>
              <w:bottom w:val="single" w:sz="4" w:space="0" w:color="000000"/>
              <w:right w:val="single" w:sz="4" w:space="0" w:color="000000"/>
            </w:tcBorders>
            <w:shd w:val="clear" w:color="auto" w:fill="FFFFFF" w:themeFill="background1"/>
          </w:tcPr>
          <w:p w14:paraId="4F5D0FB8"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30E12F" w14:textId="77777777" w:rsidR="003B79C8" w:rsidRPr="00E83069" w:rsidRDefault="003B79C8" w:rsidP="00CE5E84">
            <w:pPr>
              <w:pStyle w:val="a1"/>
              <w:rPr>
                <w:rFonts w:ascii="Time New Roman" w:eastAsia="SimHei" w:hAnsi="Time New Roman" w:hint="eastAsia"/>
                <w:b/>
                <w:bCs/>
              </w:rPr>
            </w:pPr>
            <w:r w:rsidRPr="00E83069">
              <w:rPr>
                <w:rFonts w:ascii="Time New Roman" w:eastAsia="SimHei" w:hAnsi="Time New Roman"/>
                <w:b/>
                <w:bCs/>
                <w:lang w:val="zh-CN"/>
              </w:rPr>
              <w:t>合计</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3B8BA9" w14:textId="77777777" w:rsidR="003B79C8" w:rsidRPr="000D1CBC" w:rsidRDefault="003B79C8" w:rsidP="00CE5E84">
            <w:pPr>
              <w:pStyle w:val="a1"/>
            </w:pPr>
          </w:p>
        </w:tc>
      </w:tr>
      <w:tr w:rsidR="003B79C8" w:rsidRPr="000D1CBC" w14:paraId="6EB8C9F6" w14:textId="77777777" w:rsidTr="00AB3F0C">
        <w:tc>
          <w:tcPr>
            <w:tcW w:w="1853" w:type="dxa"/>
            <w:vMerge w:val="restart"/>
            <w:tcBorders>
              <w:top w:val="single" w:sz="4" w:space="0" w:color="000000"/>
              <w:left w:val="single" w:sz="4" w:space="0" w:color="000000"/>
              <w:right w:val="single" w:sz="4" w:space="0" w:color="000000"/>
            </w:tcBorders>
            <w:shd w:val="clear" w:color="auto" w:fill="FFFFFF" w:themeFill="background1"/>
          </w:tcPr>
          <w:p w14:paraId="19159613" w14:textId="77777777" w:rsidR="003B79C8" w:rsidRPr="000D1CBC" w:rsidRDefault="003B79C8" w:rsidP="00CE5E84">
            <w:pPr>
              <w:pStyle w:val="a1"/>
            </w:pPr>
            <w:r w:rsidRPr="000D1CBC">
              <w:rPr>
                <w:lang w:val="zh-CN"/>
              </w:rPr>
              <w:t>风险教育培训员培训</w:t>
            </w:r>
          </w:p>
        </w:tc>
        <w:tc>
          <w:tcPr>
            <w:tcW w:w="1770" w:type="dxa"/>
            <w:vMerge w:val="restart"/>
            <w:tcBorders>
              <w:top w:val="single" w:sz="4" w:space="0" w:color="000000"/>
              <w:left w:val="single" w:sz="4" w:space="0" w:color="000000"/>
              <w:right w:val="single" w:sz="4" w:space="0" w:color="000000"/>
            </w:tcBorders>
            <w:shd w:val="clear" w:color="auto" w:fill="FFFFFF" w:themeFill="background1"/>
          </w:tcPr>
          <w:p w14:paraId="6C2B28F2"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CEC825" w14:textId="77777777" w:rsidR="003B79C8" w:rsidRPr="000D1CBC" w:rsidRDefault="003B79C8" w:rsidP="00CE5E84">
            <w:pPr>
              <w:pStyle w:val="a1"/>
            </w:pPr>
            <w:r w:rsidRPr="000D1CBC">
              <w:rPr>
                <w:lang w:val="zh-CN"/>
              </w:rPr>
              <w:t>妇女</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E11392" w14:textId="77777777" w:rsidR="003B79C8" w:rsidRPr="000D1CBC" w:rsidRDefault="003B79C8" w:rsidP="00CE5E84">
            <w:pPr>
              <w:pStyle w:val="a1"/>
            </w:pPr>
          </w:p>
        </w:tc>
      </w:tr>
      <w:tr w:rsidR="003B79C8" w:rsidRPr="000D1CBC" w14:paraId="7B5CE043" w14:textId="77777777" w:rsidTr="00AB3F0C">
        <w:tc>
          <w:tcPr>
            <w:tcW w:w="1853" w:type="dxa"/>
            <w:vMerge/>
            <w:tcBorders>
              <w:left w:val="single" w:sz="4" w:space="0" w:color="000000"/>
              <w:right w:val="single" w:sz="4" w:space="0" w:color="000000"/>
            </w:tcBorders>
            <w:shd w:val="clear" w:color="auto" w:fill="FFFFFF" w:themeFill="background1"/>
          </w:tcPr>
          <w:p w14:paraId="4228E15F" w14:textId="77777777" w:rsidR="003B79C8" w:rsidRPr="000D1CBC" w:rsidRDefault="003B79C8" w:rsidP="00CE5E84">
            <w:pPr>
              <w:pStyle w:val="a1"/>
            </w:pPr>
          </w:p>
        </w:tc>
        <w:tc>
          <w:tcPr>
            <w:tcW w:w="1770" w:type="dxa"/>
            <w:vMerge/>
            <w:tcBorders>
              <w:left w:val="single" w:sz="4" w:space="0" w:color="000000"/>
              <w:right w:val="single" w:sz="4" w:space="0" w:color="000000"/>
            </w:tcBorders>
            <w:shd w:val="clear" w:color="auto" w:fill="FFFFFF" w:themeFill="background1"/>
          </w:tcPr>
          <w:p w14:paraId="355ACEDB"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BE7D20" w14:textId="77777777" w:rsidR="003B79C8" w:rsidRPr="000D1CBC" w:rsidRDefault="003B79C8" w:rsidP="00CE5E84">
            <w:pPr>
              <w:pStyle w:val="a1"/>
            </w:pPr>
            <w:r w:rsidRPr="000D1CBC">
              <w:rPr>
                <w:lang w:val="zh-CN"/>
              </w:rPr>
              <w:t>女童</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D31F19" w14:textId="77777777" w:rsidR="003B79C8" w:rsidRPr="000D1CBC" w:rsidRDefault="003B79C8" w:rsidP="00CE5E84">
            <w:pPr>
              <w:pStyle w:val="a1"/>
            </w:pPr>
          </w:p>
        </w:tc>
      </w:tr>
      <w:tr w:rsidR="003B79C8" w:rsidRPr="000D1CBC" w14:paraId="116DC6CF" w14:textId="77777777" w:rsidTr="00AB3F0C">
        <w:tc>
          <w:tcPr>
            <w:tcW w:w="1853" w:type="dxa"/>
            <w:vMerge/>
            <w:tcBorders>
              <w:left w:val="single" w:sz="4" w:space="0" w:color="000000"/>
              <w:right w:val="single" w:sz="4" w:space="0" w:color="000000"/>
            </w:tcBorders>
            <w:shd w:val="clear" w:color="auto" w:fill="FFFFFF" w:themeFill="background1"/>
          </w:tcPr>
          <w:p w14:paraId="351476E8" w14:textId="77777777" w:rsidR="003B79C8" w:rsidRPr="000D1CBC" w:rsidRDefault="003B79C8" w:rsidP="00CE5E84">
            <w:pPr>
              <w:pStyle w:val="a1"/>
            </w:pPr>
          </w:p>
        </w:tc>
        <w:tc>
          <w:tcPr>
            <w:tcW w:w="1770" w:type="dxa"/>
            <w:vMerge/>
            <w:tcBorders>
              <w:left w:val="single" w:sz="4" w:space="0" w:color="000000"/>
              <w:right w:val="single" w:sz="4" w:space="0" w:color="000000"/>
            </w:tcBorders>
            <w:shd w:val="clear" w:color="auto" w:fill="FFFFFF" w:themeFill="background1"/>
          </w:tcPr>
          <w:p w14:paraId="6D2272D4"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9C12F8" w14:textId="77777777" w:rsidR="003B79C8" w:rsidRPr="000D1CBC" w:rsidRDefault="003B79C8" w:rsidP="00CE5E84">
            <w:pPr>
              <w:pStyle w:val="a1"/>
            </w:pPr>
            <w:r w:rsidRPr="000D1CBC">
              <w:rPr>
                <w:lang w:val="zh-CN"/>
              </w:rPr>
              <w:t>男童</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9099EC" w14:textId="77777777" w:rsidR="003B79C8" w:rsidRPr="000D1CBC" w:rsidRDefault="003B79C8" w:rsidP="00CE5E84">
            <w:pPr>
              <w:pStyle w:val="a1"/>
            </w:pPr>
          </w:p>
        </w:tc>
      </w:tr>
      <w:tr w:rsidR="003B79C8" w:rsidRPr="000D1CBC" w14:paraId="3A662D73" w14:textId="77777777" w:rsidTr="00AB3F0C">
        <w:tc>
          <w:tcPr>
            <w:tcW w:w="1853" w:type="dxa"/>
            <w:vMerge/>
            <w:tcBorders>
              <w:left w:val="single" w:sz="4" w:space="0" w:color="000000"/>
              <w:right w:val="single" w:sz="4" w:space="0" w:color="000000"/>
            </w:tcBorders>
            <w:shd w:val="clear" w:color="auto" w:fill="FFFFFF" w:themeFill="background1"/>
          </w:tcPr>
          <w:p w14:paraId="3B709F08" w14:textId="77777777" w:rsidR="003B79C8" w:rsidRPr="000D1CBC" w:rsidRDefault="003B79C8" w:rsidP="00CE5E84">
            <w:pPr>
              <w:pStyle w:val="a1"/>
            </w:pPr>
          </w:p>
        </w:tc>
        <w:tc>
          <w:tcPr>
            <w:tcW w:w="1770" w:type="dxa"/>
            <w:vMerge/>
            <w:tcBorders>
              <w:left w:val="single" w:sz="4" w:space="0" w:color="000000"/>
              <w:right w:val="single" w:sz="4" w:space="0" w:color="000000"/>
            </w:tcBorders>
            <w:shd w:val="clear" w:color="auto" w:fill="FFFFFF" w:themeFill="background1"/>
          </w:tcPr>
          <w:p w14:paraId="6A91D9B5"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59F2DB" w14:textId="77777777" w:rsidR="003B79C8" w:rsidRPr="000D1CBC" w:rsidRDefault="003B79C8" w:rsidP="00CE5E84">
            <w:pPr>
              <w:pStyle w:val="a1"/>
            </w:pPr>
            <w:r w:rsidRPr="000D1CBC">
              <w:rPr>
                <w:lang w:val="zh-CN"/>
              </w:rPr>
              <w:t>男子</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C6B04C" w14:textId="77777777" w:rsidR="003B79C8" w:rsidRPr="000D1CBC" w:rsidRDefault="003B79C8" w:rsidP="00CE5E84">
            <w:pPr>
              <w:pStyle w:val="a1"/>
            </w:pPr>
          </w:p>
        </w:tc>
      </w:tr>
      <w:tr w:rsidR="003B79C8" w:rsidRPr="000D1CBC" w14:paraId="7CC4E65B" w14:textId="77777777" w:rsidTr="00AB3F0C">
        <w:tc>
          <w:tcPr>
            <w:tcW w:w="1853" w:type="dxa"/>
            <w:vMerge/>
            <w:tcBorders>
              <w:left w:val="single" w:sz="4" w:space="0" w:color="000000"/>
              <w:bottom w:val="single" w:sz="4" w:space="0" w:color="000000"/>
              <w:right w:val="single" w:sz="4" w:space="0" w:color="000000"/>
            </w:tcBorders>
            <w:shd w:val="clear" w:color="auto" w:fill="FFFFFF" w:themeFill="background1"/>
          </w:tcPr>
          <w:p w14:paraId="7CEA6672" w14:textId="77777777" w:rsidR="003B79C8" w:rsidRPr="000D1CBC" w:rsidRDefault="003B79C8" w:rsidP="00CE5E84">
            <w:pPr>
              <w:pStyle w:val="a1"/>
            </w:pPr>
          </w:p>
        </w:tc>
        <w:tc>
          <w:tcPr>
            <w:tcW w:w="1770" w:type="dxa"/>
            <w:vMerge/>
            <w:tcBorders>
              <w:left w:val="single" w:sz="4" w:space="0" w:color="000000"/>
              <w:bottom w:val="single" w:sz="4" w:space="0" w:color="000000"/>
              <w:right w:val="single" w:sz="4" w:space="0" w:color="000000"/>
            </w:tcBorders>
            <w:shd w:val="clear" w:color="auto" w:fill="FFFFFF" w:themeFill="background1"/>
          </w:tcPr>
          <w:p w14:paraId="4769232B"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76F6EC" w14:textId="77777777" w:rsidR="003B79C8" w:rsidRPr="00E83069" w:rsidRDefault="003B79C8" w:rsidP="00CE5E84">
            <w:pPr>
              <w:pStyle w:val="a1"/>
              <w:rPr>
                <w:rFonts w:ascii="Time New Roman" w:eastAsia="SimHei" w:hAnsi="Time New Roman" w:hint="eastAsia"/>
                <w:b/>
                <w:bCs/>
              </w:rPr>
            </w:pPr>
            <w:r w:rsidRPr="00E83069">
              <w:rPr>
                <w:rFonts w:ascii="Time New Roman" w:eastAsia="SimHei" w:hAnsi="Time New Roman"/>
                <w:b/>
                <w:bCs/>
                <w:lang w:val="zh-CN"/>
              </w:rPr>
              <w:t>合计</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EB8E75" w14:textId="77777777" w:rsidR="003B79C8" w:rsidRPr="000D1CBC" w:rsidRDefault="003B79C8" w:rsidP="00CE5E84">
            <w:pPr>
              <w:pStyle w:val="a1"/>
            </w:pPr>
          </w:p>
        </w:tc>
      </w:tr>
      <w:tr w:rsidR="003B79C8" w:rsidRPr="000D1CBC" w14:paraId="50A06555" w14:textId="77777777" w:rsidTr="00AB3F0C">
        <w:tc>
          <w:tcPr>
            <w:tcW w:w="1853" w:type="dxa"/>
            <w:vMerge w:val="restart"/>
            <w:tcBorders>
              <w:top w:val="single" w:sz="4" w:space="0" w:color="000000"/>
              <w:left w:val="single" w:sz="4" w:space="0" w:color="000000"/>
              <w:right w:val="single" w:sz="4" w:space="0" w:color="000000"/>
            </w:tcBorders>
            <w:shd w:val="clear" w:color="auto" w:fill="FFFFFF" w:themeFill="background1"/>
          </w:tcPr>
          <w:p w14:paraId="28C638AE" w14:textId="6B7E6876" w:rsidR="003B79C8" w:rsidRPr="0029500E" w:rsidRDefault="003B79C8" w:rsidP="00CE5E84">
            <w:pPr>
              <w:pStyle w:val="a1"/>
              <w:rPr>
                <w:spacing w:val="2"/>
              </w:rPr>
            </w:pPr>
            <w:r w:rsidRPr="0029500E">
              <w:rPr>
                <w:spacing w:val="2"/>
                <w:lang w:val="zh-CN"/>
              </w:rPr>
              <w:t>大众媒体</w:t>
            </w:r>
            <w:r w:rsidRPr="0029500E">
              <w:rPr>
                <w:spacing w:val="2"/>
                <w:lang w:val="zh-CN"/>
              </w:rPr>
              <w:t>(</w:t>
            </w:r>
            <w:r w:rsidRPr="0029500E">
              <w:rPr>
                <w:spacing w:val="2"/>
                <w:lang w:val="zh-CN"/>
              </w:rPr>
              <w:t>包括数字</w:t>
            </w:r>
            <w:r w:rsidR="0029500E" w:rsidRPr="0029500E">
              <w:rPr>
                <w:spacing w:val="2"/>
                <w:lang w:val="zh-CN"/>
              </w:rPr>
              <w:br/>
            </w:r>
            <w:r w:rsidRPr="0029500E">
              <w:rPr>
                <w:spacing w:val="2"/>
                <w:lang w:val="zh-CN"/>
              </w:rPr>
              <w:t>媒体</w:t>
            </w:r>
            <w:r w:rsidRPr="0029500E">
              <w:rPr>
                <w:spacing w:val="2"/>
                <w:lang w:val="zh-CN"/>
              </w:rPr>
              <w:t>)</w:t>
            </w:r>
            <w:r w:rsidRPr="0029500E">
              <w:rPr>
                <w:spacing w:val="2"/>
                <w:lang w:val="zh-CN"/>
              </w:rPr>
              <w:t>风险教育</w:t>
            </w:r>
          </w:p>
        </w:tc>
        <w:tc>
          <w:tcPr>
            <w:tcW w:w="1770" w:type="dxa"/>
            <w:vMerge w:val="restart"/>
            <w:tcBorders>
              <w:top w:val="single" w:sz="4" w:space="0" w:color="000000"/>
              <w:left w:val="single" w:sz="4" w:space="0" w:color="000000"/>
              <w:right w:val="single" w:sz="4" w:space="0" w:color="000000"/>
            </w:tcBorders>
            <w:shd w:val="clear" w:color="auto" w:fill="FFFFFF" w:themeFill="background1"/>
          </w:tcPr>
          <w:p w14:paraId="57793C5B"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0D6465" w14:textId="77777777" w:rsidR="003B79C8" w:rsidRPr="000D1CBC" w:rsidRDefault="003B79C8" w:rsidP="00CE5E84">
            <w:pPr>
              <w:pStyle w:val="a1"/>
            </w:pPr>
            <w:r w:rsidRPr="000D1CBC">
              <w:rPr>
                <w:lang w:val="zh-CN"/>
              </w:rPr>
              <w:t>妇女</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D161C3" w14:textId="77777777" w:rsidR="003B79C8" w:rsidRPr="000D1CBC" w:rsidRDefault="003B79C8" w:rsidP="00CE5E84">
            <w:pPr>
              <w:pStyle w:val="a1"/>
            </w:pPr>
          </w:p>
        </w:tc>
      </w:tr>
      <w:tr w:rsidR="003B79C8" w:rsidRPr="000D1CBC" w14:paraId="4DFF090D" w14:textId="77777777" w:rsidTr="00AB3F0C">
        <w:tc>
          <w:tcPr>
            <w:tcW w:w="1853" w:type="dxa"/>
            <w:vMerge/>
            <w:tcBorders>
              <w:left w:val="single" w:sz="4" w:space="0" w:color="000000"/>
              <w:right w:val="single" w:sz="4" w:space="0" w:color="000000"/>
            </w:tcBorders>
            <w:shd w:val="clear" w:color="auto" w:fill="FFFFFF" w:themeFill="background1"/>
          </w:tcPr>
          <w:p w14:paraId="345C5282" w14:textId="77777777" w:rsidR="003B79C8" w:rsidRPr="000D1CBC" w:rsidRDefault="003B79C8" w:rsidP="00CE5E84">
            <w:pPr>
              <w:pStyle w:val="a1"/>
            </w:pPr>
          </w:p>
        </w:tc>
        <w:tc>
          <w:tcPr>
            <w:tcW w:w="1770" w:type="dxa"/>
            <w:vMerge/>
            <w:tcBorders>
              <w:left w:val="single" w:sz="4" w:space="0" w:color="000000"/>
              <w:right w:val="single" w:sz="4" w:space="0" w:color="000000"/>
            </w:tcBorders>
            <w:shd w:val="clear" w:color="auto" w:fill="FFFFFF" w:themeFill="background1"/>
          </w:tcPr>
          <w:p w14:paraId="54D61CE4"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1F4499" w14:textId="77777777" w:rsidR="003B79C8" w:rsidRPr="000D1CBC" w:rsidRDefault="003B79C8" w:rsidP="00CE5E84">
            <w:pPr>
              <w:pStyle w:val="a1"/>
            </w:pPr>
            <w:r w:rsidRPr="000D1CBC">
              <w:rPr>
                <w:lang w:val="zh-CN"/>
              </w:rPr>
              <w:t>女童</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77F65" w14:textId="77777777" w:rsidR="003B79C8" w:rsidRPr="000D1CBC" w:rsidRDefault="003B79C8" w:rsidP="00CE5E84">
            <w:pPr>
              <w:pStyle w:val="a1"/>
            </w:pPr>
          </w:p>
        </w:tc>
      </w:tr>
      <w:tr w:rsidR="003B79C8" w:rsidRPr="000D1CBC" w14:paraId="0C4D9DFB" w14:textId="77777777" w:rsidTr="00AB3F0C">
        <w:tc>
          <w:tcPr>
            <w:tcW w:w="1853" w:type="dxa"/>
            <w:vMerge/>
            <w:tcBorders>
              <w:left w:val="single" w:sz="4" w:space="0" w:color="000000"/>
              <w:right w:val="single" w:sz="4" w:space="0" w:color="000000"/>
            </w:tcBorders>
            <w:shd w:val="clear" w:color="auto" w:fill="FFFFFF" w:themeFill="background1"/>
          </w:tcPr>
          <w:p w14:paraId="4C0B1CE0" w14:textId="77777777" w:rsidR="003B79C8" w:rsidRPr="000D1CBC" w:rsidRDefault="003B79C8" w:rsidP="00CE5E84">
            <w:pPr>
              <w:pStyle w:val="a1"/>
            </w:pPr>
          </w:p>
        </w:tc>
        <w:tc>
          <w:tcPr>
            <w:tcW w:w="1770" w:type="dxa"/>
            <w:vMerge/>
            <w:tcBorders>
              <w:left w:val="single" w:sz="4" w:space="0" w:color="000000"/>
              <w:right w:val="single" w:sz="4" w:space="0" w:color="000000"/>
            </w:tcBorders>
            <w:shd w:val="clear" w:color="auto" w:fill="FFFFFF" w:themeFill="background1"/>
          </w:tcPr>
          <w:p w14:paraId="615F9F74"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51C6E" w14:textId="77777777" w:rsidR="003B79C8" w:rsidRPr="000D1CBC" w:rsidRDefault="003B79C8" w:rsidP="00CE5E84">
            <w:pPr>
              <w:pStyle w:val="a1"/>
            </w:pPr>
            <w:r w:rsidRPr="000D1CBC">
              <w:rPr>
                <w:lang w:val="zh-CN"/>
              </w:rPr>
              <w:t>男童</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D06208" w14:textId="77777777" w:rsidR="003B79C8" w:rsidRPr="000D1CBC" w:rsidRDefault="003B79C8" w:rsidP="00CE5E84">
            <w:pPr>
              <w:pStyle w:val="a1"/>
            </w:pPr>
          </w:p>
        </w:tc>
      </w:tr>
      <w:tr w:rsidR="003B79C8" w:rsidRPr="000D1CBC" w14:paraId="05C903C7" w14:textId="77777777" w:rsidTr="00AB3F0C">
        <w:tc>
          <w:tcPr>
            <w:tcW w:w="1853" w:type="dxa"/>
            <w:vMerge/>
            <w:tcBorders>
              <w:left w:val="single" w:sz="4" w:space="0" w:color="000000"/>
              <w:right w:val="single" w:sz="4" w:space="0" w:color="000000"/>
            </w:tcBorders>
            <w:shd w:val="clear" w:color="auto" w:fill="FFFFFF" w:themeFill="background1"/>
          </w:tcPr>
          <w:p w14:paraId="18B26E31" w14:textId="77777777" w:rsidR="003B79C8" w:rsidRPr="000D1CBC" w:rsidRDefault="003B79C8" w:rsidP="00CE5E84">
            <w:pPr>
              <w:pStyle w:val="a1"/>
            </w:pPr>
          </w:p>
        </w:tc>
        <w:tc>
          <w:tcPr>
            <w:tcW w:w="1770" w:type="dxa"/>
            <w:vMerge/>
            <w:tcBorders>
              <w:left w:val="single" w:sz="4" w:space="0" w:color="000000"/>
              <w:right w:val="single" w:sz="4" w:space="0" w:color="000000"/>
            </w:tcBorders>
            <w:shd w:val="clear" w:color="auto" w:fill="FFFFFF" w:themeFill="background1"/>
          </w:tcPr>
          <w:p w14:paraId="103A16A2"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830D9C" w14:textId="77777777" w:rsidR="003B79C8" w:rsidRPr="000D1CBC" w:rsidRDefault="003B79C8" w:rsidP="00CE5E84">
            <w:pPr>
              <w:pStyle w:val="a1"/>
            </w:pPr>
            <w:r w:rsidRPr="000D1CBC">
              <w:rPr>
                <w:lang w:val="zh-CN"/>
              </w:rPr>
              <w:t>男子</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ADDB77" w14:textId="77777777" w:rsidR="003B79C8" w:rsidRPr="000D1CBC" w:rsidRDefault="003B79C8" w:rsidP="00CE5E84">
            <w:pPr>
              <w:pStyle w:val="a1"/>
            </w:pPr>
          </w:p>
        </w:tc>
      </w:tr>
      <w:tr w:rsidR="003B79C8" w:rsidRPr="000D1CBC" w14:paraId="61CF4EAA" w14:textId="77777777" w:rsidTr="00AB3F0C">
        <w:tc>
          <w:tcPr>
            <w:tcW w:w="1853" w:type="dxa"/>
            <w:vMerge/>
            <w:tcBorders>
              <w:left w:val="single" w:sz="4" w:space="0" w:color="000000"/>
              <w:bottom w:val="single" w:sz="4" w:space="0" w:color="000000"/>
              <w:right w:val="single" w:sz="4" w:space="0" w:color="000000"/>
            </w:tcBorders>
            <w:shd w:val="clear" w:color="auto" w:fill="FFFFFF" w:themeFill="background1"/>
          </w:tcPr>
          <w:p w14:paraId="0BA2AED5" w14:textId="77777777" w:rsidR="003B79C8" w:rsidRPr="000D1CBC" w:rsidRDefault="003B79C8" w:rsidP="00CE5E84">
            <w:pPr>
              <w:pStyle w:val="a1"/>
            </w:pPr>
          </w:p>
        </w:tc>
        <w:tc>
          <w:tcPr>
            <w:tcW w:w="1770" w:type="dxa"/>
            <w:vMerge/>
            <w:tcBorders>
              <w:left w:val="single" w:sz="4" w:space="0" w:color="000000"/>
              <w:bottom w:val="single" w:sz="4" w:space="0" w:color="000000"/>
              <w:right w:val="single" w:sz="4" w:space="0" w:color="000000"/>
            </w:tcBorders>
            <w:shd w:val="clear" w:color="auto" w:fill="FFFFFF" w:themeFill="background1"/>
          </w:tcPr>
          <w:p w14:paraId="7B19DB10" w14:textId="77777777" w:rsidR="003B79C8" w:rsidRPr="000D1CBC" w:rsidRDefault="003B79C8" w:rsidP="00CE5E84">
            <w:pPr>
              <w:pStyle w:val="a1"/>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F5E084" w14:textId="77777777" w:rsidR="003B79C8" w:rsidRPr="00E83069" w:rsidRDefault="003B79C8" w:rsidP="00CE5E84">
            <w:pPr>
              <w:pStyle w:val="a1"/>
              <w:rPr>
                <w:rFonts w:ascii="Time New Roman" w:eastAsia="SimHei" w:hAnsi="Time New Roman" w:hint="eastAsia"/>
                <w:b/>
                <w:bCs/>
              </w:rPr>
            </w:pPr>
            <w:r w:rsidRPr="00E83069">
              <w:rPr>
                <w:rFonts w:ascii="Time New Roman" w:eastAsia="SimHei" w:hAnsi="Time New Roman"/>
                <w:b/>
                <w:bCs/>
                <w:lang w:val="zh-CN"/>
              </w:rPr>
              <w:t>合计</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B2E385" w14:textId="77777777" w:rsidR="003B79C8" w:rsidRPr="000D1CBC" w:rsidRDefault="003B79C8" w:rsidP="00CE5E84">
            <w:pPr>
              <w:pStyle w:val="a1"/>
            </w:pPr>
          </w:p>
        </w:tc>
      </w:tr>
    </w:tbl>
    <w:p w14:paraId="6909B86E" w14:textId="159354F7" w:rsidR="003B79C8" w:rsidRPr="000D1CBC" w:rsidRDefault="003B79C8" w:rsidP="0029500E">
      <w:pPr>
        <w:pStyle w:val="a6"/>
        <w:rPr>
          <w:szCs w:val="16"/>
        </w:rPr>
      </w:pPr>
      <w:r w:rsidRPr="0029500E">
        <w:t>*</w:t>
      </w:r>
      <w:r w:rsidR="0029500E">
        <w:tab/>
      </w:r>
      <w:r w:rsidRPr="000D1CBC">
        <w:t>按性别和年龄分列的数据。</w:t>
      </w:r>
    </w:p>
    <w:p w14:paraId="34F54AA6" w14:textId="408EBFF3" w:rsidR="003B79C8" w:rsidRPr="000D1CBC" w:rsidRDefault="0029500E" w:rsidP="0029500E">
      <w:pPr>
        <w:pStyle w:val="H23GC"/>
      </w:pPr>
      <w:bookmarkStart w:id="3" w:name="_Hlk135329240"/>
      <w:r>
        <w:rPr>
          <w:lang w:val="zh-CN"/>
        </w:rPr>
        <w:tab/>
      </w:r>
      <w:r w:rsidR="003B79C8" w:rsidRPr="000D1CBC">
        <w:rPr>
          <w:lang w:val="zh-CN"/>
        </w:rPr>
        <w:t>4.</w:t>
      </w:r>
      <w:r w:rsidR="003B79C8" w:rsidRPr="000D1CBC">
        <w:rPr>
          <w:lang w:val="zh-CN"/>
        </w:rPr>
        <w:tab/>
      </w:r>
      <w:r w:rsidR="003B79C8" w:rsidRPr="000D1CBC">
        <w:rPr>
          <w:lang w:val="zh-CN"/>
        </w:rPr>
        <w:t>风险教育的挑战和障碍</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3717"/>
        <w:gridCol w:w="3653"/>
      </w:tblGrid>
      <w:tr w:rsidR="003B79C8" w:rsidRPr="000D1CBC" w14:paraId="3C7AE6AB" w14:textId="77777777" w:rsidTr="00AB3F0C">
        <w:trPr>
          <w:tblHeader/>
        </w:trPr>
        <w:tc>
          <w:tcPr>
            <w:tcW w:w="3717"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13D915B" w14:textId="77777777" w:rsidR="003B79C8" w:rsidRPr="000D1CBC" w:rsidRDefault="003B79C8" w:rsidP="0029500E">
            <w:pPr>
              <w:pStyle w:val="a0"/>
              <w:rPr>
                <w:rFonts w:hAnsi="KaiTi"/>
              </w:rPr>
            </w:pPr>
            <w:r w:rsidRPr="000D1CBC">
              <w:rPr>
                <w:lang w:val="zh-CN"/>
              </w:rPr>
              <w:t>挑战和障碍</w:t>
            </w:r>
            <w:r w:rsidRPr="000D1CBC">
              <w:rPr>
                <w:lang w:val="zh-CN"/>
              </w:rPr>
              <w:t>*</w:t>
            </w:r>
          </w:p>
        </w:tc>
        <w:tc>
          <w:tcPr>
            <w:tcW w:w="365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1FE1BBC" w14:textId="77777777" w:rsidR="003B79C8" w:rsidRPr="000D1CBC" w:rsidRDefault="003B79C8" w:rsidP="0029500E">
            <w:pPr>
              <w:pStyle w:val="a0"/>
            </w:pPr>
            <w:r w:rsidRPr="000D1CBC">
              <w:rPr>
                <w:lang w:val="zh-CN"/>
              </w:rPr>
              <w:t>说明</w:t>
            </w:r>
          </w:p>
        </w:tc>
      </w:tr>
      <w:tr w:rsidR="003B79C8" w:rsidRPr="000D1CBC" w14:paraId="4CFDA802" w14:textId="77777777" w:rsidTr="00AB3F0C">
        <w:tc>
          <w:tcPr>
            <w:tcW w:w="3717" w:type="dxa"/>
            <w:tcBorders>
              <w:left w:val="single" w:sz="4" w:space="0" w:color="000000"/>
              <w:right w:val="single" w:sz="4" w:space="0" w:color="000000"/>
            </w:tcBorders>
            <w:shd w:val="clear" w:color="auto" w:fill="FFFFFF" w:themeFill="background1"/>
          </w:tcPr>
          <w:p w14:paraId="7C8E91D2" w14:textId="77777777" w:rsidR="003B79C8" w:rsidRPr="000D1CBC" w:rsidRDefault="003B79C8" w:rsidP="0029500E">
            <w:pPr>
              <w:pStyle w:val="a1"/>
            </w:pPr>
          </w:p>
        </w:tc>
        <w:tc>
          <w:tcPr>
            <w:tcW w:w="3653" w:type="dxa"/>
            <w:tcBorders>
              <w:left w:val="single" w:sz="4" w:space="0" w:color="000000"/>
              <w:right w:val="single" w:sz="4" w:space="0" w:color="000000"/>
            </w:tcBorders>
            <w:shd w:val="clear" w:color="auto" w:fill="FFFFFF" w:themeFill="background1"/>
          </w:tcPr>
          <w:p w14:paraId="047D10E4" w14:textId="77777777" w:rsidR="003B79C8" w:rsidRPr="000D1CBC" w:rsidRDefault="003B79C8" w:rsidP="0029500E">
            <w:pPr>
              <w:pStyle w:val="a1"/>
            </w:pPr>
          </w:p>
        </w:tc>
      </w:tr>
      <w:tr w:rsidR="003B79C8" w:rsidRPr="000D1CBC" w14:paraId="448E4217" w14:textId="77777777" w:rsidTr="00AB3F0C">
        <w:tc>
          <w:tcPr>
            <w:tcW w:w="3717" w:type="dxa"/>
            <w:tcBorders>
              <w:left w:val="single" w:sz="4" w:space="0" w:color="000000"/>
              <w:right w:val="single" w:sz="4" w:space="0" w:color="000000"/>
            </w:tcBorders>
            <w:shd w:val="clear" w:color="auto" w:fill="FFFFFF" w:themeFill="background1"/>
          </w:tcPr>
          <w:p w14:paraId="3A2342DF" w14:textId="77777777" w:rsidR="003B79C8" w:rsidRPr="000D1CBC" w:rsidRDefault="003B79C8" w:rsidP="0029500E">
            <w:pPr>
              <w:pStyle w:val="a1"/>
            </w:pPr>
          </w:p>
        </w:tc>
        <w:tc>
          <w:tcPr>
            <w:tcW w:w="3653" w:type="dxa"/>
            <w:tcBorders>
              <w:left w:val="single" w:sz="4" w:space="0" w:color="000000"/>
              <w:right w:val="single" w:sz="4" w:space="0" w:color="000000"/>
            </w:tcBorders>
            <w:shd w:val="clear" w:color="auto" w:fill="FFFFFF" w:themeFill="background1"/>
          </w:tcPr>
          <w:p w14:paraId="75C93F4C" w14:textId="77777777" w:rsidR="003B79C8" w:rsidRPr="000D1CBC" w:rsidRDefault="003B79C8" w:rsidP="0029500E">
            <w:pPr>
              <w:pStyle w:val="a1"/>
            </w:pPr>
          </w:p>
        </w:tc>
      </w:tr>
      <w:tr w:rsidR="003B79C8" w:rsidRPr="000D1CBC" w14:paraId="21EF60E4" w14:textId="77777777" w:rsidTr="00AB3F0C">
        <w:tc>
          <w:tcPr>
            <w:tcW w:w="3717" w:type="dxa"/>
            <w:tcBorders>
              <w:left w:val="single" w:sz="4" w:space="0" w:color="000000"/>
              <w:bottom w:val="single" w:sz="12" w:space="0" w:color="auto"/>
              <w:right w:val="single" w:sz="4" w:space="0" w:color="000000"/>
            </w:tcBorders>
            <w:shd w:val="clear" w:color="auto" w:fill="FFFFFF" w:themeFill="background1"/>
          </w:tcPr>
          <w:p w14:paraId="208A5362" w14:textId="77777777" w:rsidR="003B79C8" w:rsidRPr="000D1CBC" w:rsidRDefault="003B79C8" w:rsidP="0029500E">
            <w:pPr>
              <w:pStyle w:val="a1"/>
            </w:pPr>
          </w:p>
        </w:tc>
        <w:tc>
          <w:tcPr>
            <w:tcW w:w="3653" w:type="dxa"/>
            <w:tcBorders>
              <w:left w:val="single" w:sz="4" w:space="0" w:color="000000"/>
              <w:bottom w:val="single" w:sz="12" w:space="0" w:color="auto"/>
              <w:right w:val="single" w:sz="4" w:space="0" w:color="000000"/>
            </w:tcBorders>
            <w:shd w:val="clear" w:color="auto" w:fill="FFFFFF" w:themeFill="background1"/>
          </w:tcPr>
          <w:p w14:paraId="75ADA712" w14:textId="77777777" w:rsidR="003B79C8" w:rsidRPr="000D1CBC" w:rsidRDefault="003B79C8" w:rsidP="0029500E">
            <w:pPr>
              <w:pStyle w:val="a1"/>
            </w:pPr>
          </w:p>
        </w:tc>
      </w:tr>
    </w:tbl>
    <w:p w14:paraId="7764CE56" w14:textId="68DF3642" w:rsidR="003B79C8" w:rsidRPr="000D1CBC" w:rsidRDefault="003B79C8" w:rsidP="0029500E">
      <w:pPr>
        <w:pStyle w:val="a6"/>
        <w:rPr>
          <w:szCs w:val="16"/>
        </w:rPr>
      </w:pPr>
      <w:r w:rsidRPr="0029500E">
        <w:t>*</w:t>
      </w:r>
      <w:r w:rsidR="0029500E" w:rsidRPr="0029500E">
        <w:tab/>
      </w:r>
      <w:r w:rsidRPr="000D1CBC">
        <w:t>具体说明挑战和障碍，包括但不限于以下范畴：国家法律和政策、管理和协调、国际合作和援助、资金、环境、安全防护、技术和后勤。</w:t>
      </w:r>
    </w:p>
    <w:bookmarkEnd w:id="3"/>
    <w:p w14:paraId="714CAC54" w14:textId="2FB034B4" w:rsidR="003B79C8" w:rsidRPr="000D1CBC" w:rsidRDefault="0029500E" w:rsidP="0029500E">
      <w:pPr>
        <w:pStyle w:val="H23GC"/>
      </w:pPr>
      <w:r>
        <w:rPr>
          <w:bCs/>
          <w:lang w:val="zh-CN"/>
        </w:rPr>
        <w:lastRenderedPageBreak/>
        <w:tab/>
      </w:r>
      <w:r w:rsidR="003B79C8" w:rsidRPr="000D1CBC">
        <w:rPr>
          <w:bCs/>
          <w:lang w:val="zh-CN"/>
        </w:rPr>
        <w:t>5.</w:t>
      </w:r>
      <w:r w:rsidR="003B79C8" w:rsidRPr="000D1CBC">
        <w:rPr>
          <w:lang w:val="zh-CN"/>
        </w:rPr>
        <w:tab/>
      </w:r>
      <w:r w:rsidR="003B79C8" w:rsidRPr="000D1CBC">
        <w:rPr>
          <w:lang w:val="zh-CN"/>
        </w:rPr>
        <w:t>补充信息</w:t>
      </w:r>
    </w:p>
    <w:p w14:paraId="257C12B8" w14:textId="77777777" w:rsidR="003B79C8" w:rsidRPr="000D1CBC" w:rsidRDefault="003B79C8" w:rsidP="003B79C8">
      <w:pPr>
        <w:pStyle w:val="SingleTxtGC"/>
      </w:pPr>
      <w:r w:rsidRPr="000D1CBC">
        <w:rPr>
          <w:lang w:val="zh-CN"/>
        </w:rPr>
        <w:t>5.a</w:t>
      </w:r>
      <w:r w:rsidRPr="000D1CBC">
        <w:rPr>
          <w:lang w:val="zh-CN"/>
        </w:rPr>
        <w:tab/>
      </w:r>
      <w:r w:rsidRPr="000D1CBC">
        <w:rPr>
          <w:lang w:val="zh-CN"/>
        </w:rPr>
        <w:t>说明国家战略和工作计划如何将集束弹药减少风险教育纳入正在进行的勘察、清理和受害者援助活动，并促进将减少风险教育纳入更广泛的人道、发展、人权、环境、保护和教育努力。</w:t>
      </w:r>
    </w:p>
    <w:tbl>
      <w:tblPr>
        <w:tblW w:w="7513" w:type="dxa"/>
        <w:tblInd w:w="1129" w:type="dxa"/>
        <w:tblLayout w:type="fixed"/>
        <w:tblLook w:val="04A0" w:firstRow="1" w:lastRow="0" w:firstColumn="1" w:lastColumn="0" w:noHBand="0" w:noVBand="1"/>
      </w:tblPr>
      <w:tblGrid>
        <w:gridCol w:w="7513"/>
      </w:tblGrid>
      <w:tr w:rsidR="003B79C8" w:rsidRPr="000D1CBC" w14:paraId="1C73EF32"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23E6EE98" w14:textId="77777777" w:rsidR="003B79C8" w:rsidRPr="000D1CBC" w:rsidRDefault="003B79C8" w:rsidP="0029500E">
            <w:pPr>
              <w:pStyle w:val="SingleTxtGC"/>
              <w:ind w:left="0"/>
            </w:pPr>
            <w:r w:rsidRPr="000D1CBC">
              <w:rPr>
                <w:lang w:val="zh-CN"/>
              </w:rPr>
              <w:t>[</w:t>
            </w:r>
            <w:r w:rsidRPr="000D1CBC">
              <w:rPr>
                <w:lang w:val="zh-CN"/>
              </w:rPr>
              <w:t>说明</w:t>
            </w:r>
            <w:r w:rsidRPr="000D1CBC">
              <w:rPr>
                <w:lang w:val="zh-CN"/>
              </w:rPr>
              <w:t>]</w:t>
            </w:r>
          </w:p>
          <w:p w14:paraId="6D5BF736" w14:textId="77777777" w:rsidR="003B79C8" w:rsidRPr="000D1CBC" w:rsidRDefault="003B79C8" w:rsidP="0029500E">
            <w:pPr>
              <w:pStyle w:val="SingleTxtGC"/>
              <w:ind w:left="0"/>
            </w:pPr>
          </w:p>
          <w:p w14:paraId="7C27C315" w14:textId="77777777" w:rsidR="003B79C8" w:rsidRPr="000D1CBC" w:rsidRDefault="003B79C8" w:rsidP="0029500E">
            <w:pPr>
              <w:pStyle w:val="SingleTxtGC"/>
              <w:ind w:left="0"/>
            </w:pPr>
          </w:p>
        </w:tc>
      </w:tr>
    </w:tbl>
    <w:p w14:paraId="26AC20AA" w14:textId="77777777" w:rsidR="003B79C8" w:rsidRPr="000D1CBC" w:rsidRDefault="003B79C8" w:rsidP="00984C35">
      <w:pPr>
        <w:pStyle w:val="SingleTxtGC"/>
        <w:spacing w:before="240"/>
      </w:pPr>
      <w:r w:rsidRPr="000D1CBC">
        <w:rPr>
          <w:lang w:val="zh-CN"/>
        </w:rPr>
        <w:t>5.b</w:t>
      </w:r>
      <w:r w:rsidRPr="000D1CBC">
        <w:rPr>
          <w:lang w:val="zh-CN"/>
        </w:rPr>
        <w:tab/>
      </w:r>
      <w:r w:rsidRPr="000D1CBC">
        <w:rPr>
          <w:lang w:val="zh-CN"/>
        </w:rPr>
        <w:t>受影响缔约国可列入资料，说明为确保向生活在集束弹药沾染区域内和周边的所有受影响</w:t>
      </w:r>
      <w:r w:rsidRPr="000D1CBC">
        <w:rPr>
          <w:rFonts w:eastAsiaTheme="minorEastAsia" w:hAnsiTheme="minorEastAsia" w:cs="Microsoft YaHei" w:hint="eastAsia"/>
          <w:lang w:val="zh-CN"/>
        </w:rPr>
        <w:t>居民</w:t>
      </w:r>
      <w:r w:rsidRPr="000D1CBC">
        <w:rPr>
          <w:rFonts w:eastAsiaTheme="minorEastAsia" w:hAnsiTheme="minorEastAsia"/>
          <w:lang w:val="zh-CN"/>
        </w:rPr>
        <w:t>和</w:t>
      </w:r>
      <w:r w:rsidRPr="000D1CBC">
        <w:rPr>
          <w:lang w:val="zh-CN"/>
        </w:rPr>
        <w:t>面临风险的群体提供集束弹药风险</w:t>
      </w:r>
      <w:r w:rsidRPr="000D1CBC">
        <w:rPr>
          <w:rFonts w:eastAsiaTheme="minorEastAsia" w:hAnsiTheme="minorEastAsia" w:cs="Microsoft YaHei" w:hint="eastAsia"/>
          <w:lang w:val="zh-CN"/>
        </w:rPr>
        <w:t>和减少风险的</w:t>
      </w:r>
      <w:r w:rsidRPr="000D1CBC">
        <w:rPr>
          <w:rFonts w:eastAsiaTheme="minorEastAsia" w:hAnsiTheme="minorEastAsia"/>
          <w:lang w:val="zh-CN"/>
        </w:rPr>
        <w:t>教</w:t>
      </w:r>
      <w:r w:rsidRPr="000D1CBC">
        <w:rPr>
          <w:lang w:val="zh-CN"/>
        </w:rPr>
        <w:t>育所作的努力，这些教育应适合当地情况</w:t>
      </w:r>
      <w:r w:rsidRPr="000D1CBC">
        <w:rPr>
          <w:rFonts w:eastAsia="Microsoft YaHei" w:hAnsi="Microsoft YaHei" w:cs="Microsoft YaHei" w:hint="eastAsia"/>
          <w:lang w:val="zh-CN"/>
        </w:rPr>
        <w:t>、</w:t>
      </w:r>
      <w:r w:rsidRPr="000D1CBC">
        <w:rPr>
          <w:lang w:val="zh-CN"/>
        </w:rPr>
        <w:t>有针对性</w:t>
      </w:r>
      <w:r w:rsidRPr="000D1CBC">
        <w:rPr>
          <w:rFonts w:eastAsia="Microsoft YaHei" w:hAnsi="Microsoft YaHei" w:cs="Microsoft YaHei" w:hint="eastAsia"/>
          <w:lang w:val="zh-CN"/>
        </w:rPr>
        <w:t>、</w:t>
      </w:r>
      <w:r w:rsidRPr="000D1CBC">
        <w:rPr>
          <w:lang w:val="zh-CN"/>
        </w:rPr>
        <w:t>优先保护风险最大的人群，并认识到性别、年龄、残疾以及受影响社</w:t>
      </w:r>
      <w:r w:rsidRPr="000D1CBC">
        <w:rPr>
          <w:rFonts w:eastAsiaTheme="minorEastAsia" w:hAnsiTheme="minorEastAsia"/>
          <w:lang w:val="zh-CN"/>
        </w:rPr>
        <w:t>区</w:t>
      </w:r>
      <w:r w:rsidRPr="000D1CBC">
        <w:rPr>
          <w:rFonts w:eastAsiaTheme="minorEastAsia" w:hAnsiTheme="minorEastAsia" w:cs="Microsoft YaHei" w:hint="eastAsia"/>
          <w:lang w:val="zh-CN"/>
        </w:rPr>
        <w:t>居民</w:t>
      </w:r>
      <w:r w:rsidRPr="000D1CBC">
        <w:rPr>
          <w:lang w:val="zh-CN"/>
        </w:rPr>
        <w:t>的多样性。</w:t>
      </w:r>
    </w:p>
    <w:tbl>
      <w:tblPr>
        <w:tblW w:w="7513" w:type="dxa"/>
        <w:tblInd w:w="1129" w:type="dxa"/>
        <w:tblLayout w:type="fixed"/>
        <w:tblLook w:val="04A0" w:firstRow="1" w:lastRow="0" w:firstColumn="1" w:lastColumn="0" w:noHBand="0" w:noVBand="1"/>
      </w:tblPr>
      <w:tblGrid>
        <w:gridCol w:w="7513"/>
      </w:tblGrid>
      <w:tr w:rsidR="003B79C8" w:rsidRPr="000D1CBC" w14:paraId="5E1CB8BE"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346DE8E2" w14:textId="77777777" w:rsidR="003B79C8" w:rsidRPr="000D1CBC" w:rsidRDefault="003B79C8" w:rsidP="0029500E">
            <w:pPr>
              <w:pStyle w:val="SingleTxtGC"/>
              <w:ind w:left="0"/>
            </w:pPr>
            <w:r w:rsidRPr="000D1CBC">
              <w:rPr>
                <w:lang w:val="zh-CN"/>
              </w:rPr>
              <w:t>[</w:t>
            </w:r>
            <w:r w:rsidRPr="000D1CBC">
              <w:rPr>
                <w:lang w:val="zh-CN"/>
              </w:rPr>
              <w:t>说明</w:t>
            </w:r>
            <w:r w:rsidRPr="000D1CBC">
              <w:rPr>
                <w:lang w:val="zh-CN"/>
              </w:rPr>
              <w:t>]</w:t>
            </w:r>
          </w:p>
          <w:p w14:paraId="778BF8BF" w14:textId="77777777" w:rsidR="003B79C8" w:rsidRPr="000D1CBC" w:rsidRDefault="003B79C8" w:rsidP="0029500E">
            <w:pPr>
              <w:pStyle w:val="SingleTxtGC"/>
              <w:ind w:left="0"/>
            </w:pPr>
          </w:p>
          <w:p w14:paraId="4FD29EA3" w14:textId="77777777" w:rsidR="003B79C8" w:rsidRPr="000D1CBC" w:rsidRDefault="003B79C8" w:rsidP="0029500E">
            <w:pPr>
              <w:pStyle w:val="SingleTxtGC"/>
              <w:ind w:left="0"/>
            </w:pPr>
          </w:p>
        </w:tc>
      </w:tr>
    </w:tbl>
    <w:p w14:paraId="0EE82F96" w14:textId="77777777" w:rsidR="003B79C8" w:rsidRPr="000D1CBC" w:rsidRDefault="003B79C8" w:rsidP="00984C35">
      <w:pPr>
        <w:pStyle w:val="SingleTxtGC"/>
        <w:spacing w:before="240"/>
      </w:pPr>
      <w:r w:rsidRPr="000D1CBC">
        <w:rPr>
          <w:lang w:val="zh-CN"/>
        </w:rPr>
        <w:t>5.c</w:t>
      </w:r>
      <w:r w:rsidRPr="000D1CBC">
        <w:rPr>
          <w:lang w:val="zh-CN"/>
        </w:rPr>
        <w:tab/>
      </w:r>
      <w:r w:rsidRPr="000D1CBC">
        <w:rPr>
          <w:lang w:val="zh-CN"/>
        </w:rPr>
        <w:t>受影响缔约国可列入资料，说明与集束弹药风险教育有关的国家地雷行动标准。</w:t>
      </w:r>
    </w:p>
    <w:tbl>
      <w:tblPr>
        <w:tblW w:w="7513" w:type="dxa"/>
        <w:tblInd w:w="1129" w:type="dxa"/>
        <w:tblLayout w:type="fixed"/>
        <w:tblLook w:val="04A0" w:firstRow="1" w:lastRow="0" w:firstColumn="1" w:lastColumn="0" w:noHBand="0" w:noVBand="1"/>
      </w:tblPr>
      <w:tblGrid>
        <w:gridCol w:w="7513"/>
      </w:tblGrid>
      <w:tr w:rsidR="003B79C8" w:rsidRPr="000D1CBC" w14:paraId="58D3385E"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7C7649CE" w14:textId="77777777" w:rsidR="003B79C8" w:rsidRPr="000D1CBC" w:rsidRDefault="003B79C8" w:rsidP="007B452F">
            <w:pPr>
              <w:pStyle w:val="SingleTxtGC"/>
              <w:ind w:left="0"/>
            </w:pPr>
            <w:r w:rsidRPr="000D1CBC">
              <w:rPr>
                <w:lang w:val="zh-CN"/>
              </w:rPr>
              <w:t>[</w:t>
            </w:r>
            <w:r w:rsidRPr="000D1CBC">
              <w:rPr>
                <w:lang w:val="zh-CN"/>
              </w:rPr>
              <w:t>说明</w:t>
            </w:r>
            <w:r w:rsidRPr="000D1CBC">
              <w:rPr>
                <w:lang w:val="zh-CN"/>
              </w:rPr>
              <w:t>]</w:t>
            </w:r>
          </w:p>
          <w:p w14:paraId="60FA6C81" w14:textId="77777777" w:rsidR="003B79C8" w:rsidRPr="000D1CBC" w:rsidRDefault="003B79C8" w:rsidP="007B452F">
            <w:pPr>
              <w:pStyle w:val="SingleTxtGC"/>
              <w:ind w:left="0"/>
            </w:pPr>
          </w:p>
          <w:p w14:paraId="022176B2" w14:textId="77777777" w:rsidR="003B79C8" w:rsidRPr="000D1CBC" w:rsidRDefault="003B79C8" w:rsidP="007B452F">
            <w:pPr>
              <w:pStyle w:val="SingleTxtGC"/>
              <w:ind w:left="0"/>
            </w:pPr>
          </w:p>
        </w:tc>
      </w:tr>
    </w:tbl>
    <w:p w14:paraId="3A2666B6" w14:textId="77777777" w:rsidR="003B79C8" w:rsidRPr="000D1CBC" w:rsidRDefault="003B79C8" w:rsidP="00984C35">
      <w:pPr>
        <w:pStyle w:val="SingleTxtGC"/>
        <w:spacing w:before="240"/>
      </w:pPr>
      <w:r w:rsidRPr="000D1CBC">
        <w:rPr>
          <w:lang w:val="zh-CN"/>
        </w:rPr>
        <w:t>5.d</w:t>
      </w:r>
      <w:r w:rsidRPr="000D1CBC">
        <w:rPr>
          <w:lang w:val="zh-CN"/>
        </w:rPr>
        <w:tab/>
      </w:r>
      <w:r w:rsidRPr="000D1CBC">
        <w:rPr>
          <w:lang w:val="zh-CN"/>
        </w:rPr>
        <w:t>受影响缔约国可列入资料，说明计划如何确保具备可持续的能力开展减少集束弹药风险教育，包括考虑到完成第四条义务后残留污染造成的风险，以及气候和环境条件变化造成的潜在风险。</w:t>
      </w:r>
    </w:p>
    <w:tbl>
      <w:tblPr>
        <w:tblW w:w="7513" w:type="dxa"/>
        <w:tblInd w:w="1129" w:type="dxa"/>
        <w:tblLayout w:type="fixed"/>
        <w:tblLook w:val="04A0" w:firstRow="1" w:lastRow="0" w:firstColumn="1" w:lastColumn="0" w:noHBand="0" w:noVBand="1"/>
      </w:tblPr>
      <w:tblGrid>
        <w:gridCol w:w="7513"/>
      </w:tblGrid>
      <w:tr w:rsidR="003B79C8" w:rsidRPr="000D1CBC" w14:paraId="48CEBA87"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6E3F288F" w14:textId="77777777" w:rsidR="003B79C8" w:rsidRPr="000D1CBC" w:rsidRDefault="003B79C8" w:rsidP="007B452F">
            <w:pPr>
              <w:pStyle w:val="SingleTxtGC"/>
              <w:ind w:left="0"/>
            </w:pPr>
            <w:r w:rsidRPr="000D1CBC">
              <w:rPr>
                <w:lang w:val="zh-CN"/>
              </w:rPr>
              <w:t>[</w:t>
            </w:r>
            <w:r w:rsidRPr="000D1CBC">
              <w:rPr>
                <w:lang w:val="zh-CN"/>
              </w:rPr>
              <w:t>说明</w:t>
            </w:r>
            <w:r w:rsidRPr="000D1CBC">
              <w:rPr>
                <w:lang w:val="zh-CN"/>
              </w:rPr>
              <w:t>]</w:t>
            </w:r>
          </w:p>
          <w:p w14:paraId="0803EAFE" w14:textId="77777777" w:rsidR="003B79C8" w:rsidRPr="000D1CBC" w:rsidRDefault="003B79C8" w:rsidP="007B452F">
            <w:pPr>
              <w:pStyle w:val="SingleTxtGC"/>
              <w:ind w:left="0"/>
            </w:pPr>
          </w:p>
          <w:p w14:paraId="195ABB43" w14:textId="77777777" w:rsidR="003B79C8" w:rsidRPr="000D1CBC" w:rsidRDefault="003B79C8" w:rsidP="007B452F">
            <w:pPr>
              <w:pStyle w:val="SingleTxtGC"/>
              <w:ind w:left="0"/>
            </w:pPr>
          </w:p>
        </w:tc>
      </w:tr>
    </w:tbl>
    <w:p w14:paraId="3DD6A7EE" w14:textId="77777777" w:rsidR="003B79C8" w:rsidRPr="000D1CBC" w:rsidRDefault="003B79C8" w:rsidP="00984C35">
      <w:pPr>
        <w:pStyle w:val="SingleTxtGC"/>
        <w:spacing w:before="240"/>
      </w:pPr>
      <w:r w:rsidRPr="000D1CBC">
        <w:rPr>
          <w:lang w:val="zh-CN"/>
        </w:rPr>
        <w:t>5.e</w:t>
      </w:r>
      <w:r w:rsidRPr="000D1CBC">
        <w:rPr>
          <w:lang w:val="zh-CN"/>
        </w:rPr>
        <w:tab/>
      </w:r>
      <w:r w:rsidRPr="000D1CBC">
        <w:rPr>
          <w:lang w:val="zh-CN"/>
        </w:rPr>
        <w:t>受影响缔约国可列入资料，说明采取了何种努力，收集和分析按性别、年龄和残疾分列的沾染和伤亡数据，以便确定风险教育干预措施并面向风险最大群体，了解风险教育的影响。</w:t>
      </w:r>
    </w:p>
    <w:tbl>
      <w:tblPr>
        <w:tblW w:w="7513" w:type="dxa"/>
        <w:tblInd w:w="1129" w:type="dxa"/>
        <w:tblLayout w:type="fixed"/>
        <w:tblLook w:val="04A0" w:firstRow="1" w:lastRow="0" w:firstColumn="1" w:lastColumn="0" w:noHBand="0" w:noVBand="1"/>
      </w:tblPr>
      <w:tblGrid>
        <w:gridCol w:w="7513"/>
      </w:tblGrid>
      <w:tr w:rsidR="003B79C8" w:rsidRPr="000D1CBC" w14:paraId="53C6223E"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6EF53BF6" w14:textId="77777777" w:rsidR="003B79C8" w:rsidRPr="000D1CBC" w:rsidRDefault="003B79C8" w:rsidP="007B452F">
            <w:pPr>
              <w:pStyle w:val="SingleTxtGC"/>
              <w:ind w:left="0"/>
            </w:pPr>
            <w:r w:rsidRPr="000D1CBC">
              <w:rPr>
                <w:lang w:val="zh-CN"/>
              </w:rPr>
              <w:t>[</w:t>
            </w:r>
            <w:r w:rsidRPr="000D1CBC">
              <w:rPr>
                <w:lang w:val="zh-CN"/>
              </w:rPr>
              <w:t>说明</w:t>
            </w:r>
            <w:r w:rsidRPr="000D1CBC">
              <w:rPr>
                <w:lang w:val="zh-CN"/>
              </w:rPr>
              <w:t>]</w:t>
            </w:r>
          </w:p>
          <w:p w14:paraId="510A38CA" w14:textId="77777777" w:rsidR="003B79C8" w:rsidRPr="000D1CBC" w:rsidRDefault="003B79C8" w:rsidP="007B452F">
            <w:pPr>
              <w:pStyle w:val="SingleTxtGC"/>
              <w:ind w:left="0"/>
            </w:pPr>
          </w:p>
          <w:p w14:paraId="103170EE" w14:textId="77777777" w:rsidR="003B79C8" w:rsidRPr="000D1CBC" w:rsidRDefault="003B79C8" w:rsidP="007B452F">
            <w:pPr>
              <w:pStyle w:val="SingleTxtGC"/>
              <w:ind w:left="0"/>
            </w:pPr>
          </w:p>
        </w:tc>
      </w:tr>
    </w:tbl>
    <w:p w14:paraId="6FB1B537" w14:textId="77777777" w:rsidR="007B452F" w:rsidRDefault="007B452F">
      <w:pPr>
        <w:tabs>
          <w:tab w:val="clear" w:pos="431"/>
        </w:tabs>
        <w:overflowPunct/>
        <w:adjustRightInd/>
        <w:snapToGrid/>
        <w:spacing w:line="240" w:lineRule="auto"/>
        <w:jc w:val="left"/>
        <w:rPr>
          <w:rFonts w:eastAsia="SimHei"/>
          <w:lang w:val="zh-CN"/>
        </w:rPr>
      </w:pPr>
      <w:r>
        <w:rPr>
          <w:rFonts w:eastAsia="SimHei"/>
          <w:lang w:val="zh-CN"/>
        </w:rPr>
        <w:br w:type="page"/>
      </w:r>
    </w:p>
    <w:p w14:paraId="731C7ECF" w14:textId="6FC29576" w:rsidR="003B79C8" w:rsidRPr="000D1CBC" w:rsidRDefault="007B452F" w:rsidP="007B452F">
      <w:pPr>
        <w:pStyle w:val="HChGC"/>
      </w:pPr>
      <w:r>
        <w:rPr>
          <w:lang w:val="zh-CN"/>
        </w:rPr>
        <w:lastRenderedPageBreak/>
        <w:tab/>
      </w:r>
      <w:r>
        <w:rPr>
          <w:lang w:val="zh-CN"/>
        </w:rPr>
        <w:tab/>
      </w:r>
      <w:r w:rsidR="003B79C8" w:rsidRPr="000D1CBC">
        <w:rPr>
          <w:lang w:val="zh-CN"/>
        </w:rPr>
        <w:t>表</w:t>
      </w:r>
      <w:r w:rsidR="003B79C8" w:rsidRPr="000D1CBC">
        <w:rPr>
          <w:rFonts w:hint="eastAsia"/>
          <w:lang w:val="zh-CN"/>
        </w:rPr>
        <w:t>H</w:t>
      </w:r>
      <w:r w:rsidRPr="007B452F">
        <w:rPr>
          <w:rFonts w:hint="eastAsia"/>
          <w:spacing w:val="-50"/>
          <w:lang w:val="zh-CN"/>
        </w:rPr>
        <w:t>―</w:t>
      </w:r>
      <w:r w:rsidRPr="007B452F">
        <w:rPr>
          <w:rFonts w:hint="eastAsia"/>
          <w:lang w:val="zh-CN"/>
        </w:rPr>
        <w:t>―</w:t>
      </w:r>
      <w:r w:rsidR="003B79C8" w:rsidRPr="000D1CBC">
        <w:rPr>
          <w:lang w:val="zh-CN"/>
        </w:rPr>
        <w:t>受害者援助：履行第五条义务的现况和进展</w:t>
      </w:r>
    </w:p>
    <w:p w14:paraId="2739C6AF" w14:textId="77777777" w:rsidR="003B79C8" w:rsidRPr="000D1CBC" w:rsidRDefault="003B79C8" w:rsidP="003B79C8">
      <w:pPr>
        <w:pStyle w:val="SingleTxtGC"/>
        <w:rPr>
          <w:rFonts w:eastAsia="SimHei"/>
          <w:bCs/>
        </w:rPr>
      </w:pPr>
      <w:r w:rsidRPr="000D1CBC">
        <w:rPr>
          <w:rFonts w:eastAsia="SimHei"/>
          <w:bCs/>
          <w:lang w:val="zh-CN"/>
        </w:rPr>
        <w:t>第七条第一款</w:t>
      </w:r>
    </w:p>
    <w:p w14:paraId="6E87E83C" w14:textId="4AD718DA" w:rsidR="003B79C8" w:rsidRPr="00301E7D" w:rsidRDefault="003B79C8" w:rsidP="003B79C8">
      <w:pPr>
        <w:pStyle w:val="SingleTxtGC"/>
        <w:rPr>
          <w:rFonts w:ascii="Time New Roman" w:eastAsia="SimHei" w:hAnsi="Time New Roman" w:hint="eastAsia"/>
        </w:rPr>
      </w:pPr>
      <w:r w:rsidRPr="000D1CBC">
        <w:rPr>
          <w:lang w:val="zh-CN"/>
        </w:rPr>
        <w:tab/>
      </w:r>
      <w:r w:rsidRPr="00301E7D">
        <w:rPr>
          <w:rFonts w:ascii="Time New Roman" w:eastAsia="SimHei" w:hAnsi="Time New Roman" w:hint="eastAsia"/>
          <w:lang w:val="zh-CN"/>
        </w:rPr>
        <w:t>“</w:t>
      </w:r>
      <w:r w:rsidRPr="00301E7D">
        <w:rPr>
          <w:rFonts w:ascii="Time New Roman" w:eastAsia="SimHei" w:hAnsi="Time New Roman" w:cs="Microsoft YaHei" w:hint="eastAsia"/>
          <w:lang w:val="zh-CN"/>
        </w:rPr>
        <w:t>每一缔约国均应</w:t>
      </w:r>
      <w:r w:rsidR="00301E7D" w:rsidRPr="00301E7D">
        <w:rPr>
          <w:rFonts w:ascii="Time New Roman" w:eastAsia="SimHei" w:hAnsi="Time New Roman" w:hint="eastAsia"/>
        </w:rPr>
        <w:t>……</w:t>
      </w:r>
      <w:r w:rsidRPr="00301E7D">
        <w:rPr>
          <w:rFonts w:ascii="Time New Roman" w:eastAsia="SimHei" w:hAnsi="Time New Roman" w:cs="Microsoft YaHei" w:hint="eastAsia"/>
          <w:lang w:val="zh-CN"/>
        </w:rPr>
        <w:t>就下列事项向秘书长提出报告：</w:t>
      </w:r>
    </w:p>
    <w:p w14:paraId="6EE53CA1" w14:textId="6B260C3D" w:rsidR="003B79C8" w:rsidRPr="000D1CBC" w:rsidRDefault="003B79C8" w:rsidP="00301E7D">
      <w:pPr>
        <w:pStyle w:val="1"/>
        <w:ind w:left="2847" w:hanging="851"/>
      </w:pPr>
      <w:r w:rsidRPr="000D1CBC">
        <w:t>(</w:t>
      </w:r>
      <w:r w:rsidRPr="000D1CBC">
        <w:t>十一</w:t>
      </w:r>
      <w:r w:rsidRPr="000D1CBC">
        <w:t>)</w:t>
      </w:r>
      <w:r w:rsidR="00301E7D">
        <w:tab/>
      </w:r>
      <w:r w:rsidRPr="000D1CBC">
        <w:t>履行本公约第五条规定的义务的现况和进展，即为集束弹药的受害人适当提供顾及年龄和性别的援助，包括提供医疗、康复和心理帮助，帮助他们重新融入社会和经济生活，并收集关于集束弹药受害人的可靠的相关数据；</w:t>
      </w:r>
      <w:r w:rsidRPr="000D1CBC">
        <w:rPr>
          <w:rFonts w:hint="eastAsia"/>
        </w:rPr>
        <w:t>”</w:t>
      </w:r>
    </w:p>
    <w:p w14:paraId="6C58DE6E" w14:textId="77777777" w:rsidR="0021627B" w:rsidRPr="000D1CBC" w:rsidRDefault="0021627B" w:rsidP="0021627B">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Pr="009F0308">
        <w:rPr>
          <w:bCs/>
          <w:lang w:val="en-GB"/>
        </w:rPr>
        <w:t>…………………………………………………………………………</w:t>
      </w:r>
      <w:r>
        <w:rPr>
          <w:bCs/>
          <w:lang w:val="en-GB"/>
        </w:rPr>
        <w:t>...</w:t>
      </w:r>
    </w:p>
    <w:p w14:paraId="285A2490" w14:textId="77777777" w:rsidR="0021627B" w:rsidRPr="000D1CBC" w:rsidRDefault="0021627B" w:rsidP="0021627B">
      <w:pPr>
        <w:pStyle w:val="H23GC"/>
      </w:pPr>
      <w:r w:rsidRPr="000D1CBC">
        <w:rPr>
          <w:lang w:val="zh-CN"/>
        </w:rPr>
        <w:tab/>
      </w:r>
      <w:r w:rsidRPr="000D1CBC">
        <w:rPr>
          <w:lang w:val="zh-CN"/>
        </w:rPr>
        <w:tab/>
      </w:r>
      <w:r w:rsidRPr="000D1CBC">
        <w:rPr>
          <w:lang w:val="zh-CN"/>
        </w:rPr>
        <w:t>报告期</w:t>
      </w:r>
      <w:r w:rsidRPr="000D1CBC">
        <w:rPr>
          <w:rFonts w:cs="Microsoft YaHei" w:hint="eastAsia"/>
          <w:lang w:val="zh-CN"/>
        </w:rPr>
        <w:t>：</w:t>
      </w:r>
      <w:r w:rsidRPr="00264D97">
        <w:rPr>
          <w:bCs/>
          <w:lang w:val="en-GB"/>
        </w:rPr>
        <w:t>………………………………</w:t>
      </w:r>
      <w:r>
        <w:rPr>
          <w:bCs/>
          <w:lang w:val="en-GB"/>
        </w:rPr>
        <w:t>……</w:t>
      </w:r>
      <w:r w:rsidRPr="000D1CBC">
        <w:rPr>
          <w:lang w:val="zh-CN"/>
        </w:rPr>
        <w:t>至</w:t>
      </w:r>
      <w:r w:rsidRPr="00264D97">
        <w:rPr>
          <w:bCs/>
          <w:lang w:val="en-GB"/>
        </w:rPr>
        <w:t>………………………………</w:t>
      </w:r>
      <w:r>
        <w:rPr>
          <w:bCs/>
          <w:lang w:val="en-GB"/>
        </w:rPr>
        <w:t>……..</w:t>
      </w:r>
    </w:p>
    <w:p w14:paraId="11A423FC" w14:textId="77777777" w:rsidR="003B79C8" w:rsidRPr="0021627B" w:rsidRDefault="003B79C8" w:rsidP="003B79C8">
      <w:pPr>
        <w:pStyle w:val="SingleTxtGC"/>
        <w:rPr>
          <w:rFonts w:eastAsia="SimHei"/>
          <w:bCs/>
          <w:u w:val="single"/>
        </w:rPr>
      </w:pPr>
    </w:p>
    <w:p w14:paraId="610535BD" w14:textId="77777777" w:rsidR="003B79C8" w:rsidRPr="0021627B" w:rsidRDefault="003B79C8" w:rsidP="003B79C8">
      <w:pPr>
        <w:pStyle w:val="SingleTxtGC"/>
        <w:rPr>
          <w:rFonts w:ascii="Time New Roman" w:eastAsia="SimHei" w:hAnsi="Time New Roman" w:hint="eastAsia"/>
          <w:bCs/>
        </w:rPr>
      </w:pPr>
      <w:r w:rsidRPr="0021627B">
        <w:rPr>
          <w:rFonts w:ascii="Time New Roman" w:eastAsia="SimHei" w:hAnsi="Time New Roman"/>
          <w:lang w:val="zh-CN"/>
        </w:rPr>
        <w:t>注：</w:t>
      </w:r>
      <w:r w:rsidRPr="0021627B">
        <w:rPr>
          <w:rFonts w:ascii="Time New Roman" w:eastAsia="SimHei" w:hAnsi="Time New Roman"/>
          <w:shd w:val="pct15" w:color="auto" w:fill="FFFFFF"/>
          <w:lang w:val="zh-CN"/>
        </w:rPr>
        <w:t>灰色阴影部分</w:t>
      </w:r>
      <w:r w:rsidRPr="0021627B">
        <w:rPr>
          <w:rFonts w:ascii="Time New Roman" w:eastAsia="SimHei" w:hAnsi="Time New Roman"/>
          <w:lang w:val="zh-CN"/>
        </w:rPr>
        <w:t>涉及</w:t>
      </w:r>
      <w:r w:rsidRPr="0021627B">
        <w:rPr>
          <w:rFonts w:ascii="Time New Roman" w:eastAsia="SimHei" w:hAnsi="Time New Roman"/>
          <w:bCs/>
          <w:lang w:val="zh-CN"/>
        </w:rPr>
        <w:t>自愿</w:t>
      </w:r>
      <w:r w:rsidRPr="0021627B">
        <w:rPr>
          <w:rFonts w:ascii="Time New Roman" w:eastAsia="SimHei" w:hAnsi="Time New Roman"/>
          <w:lang w:val="zh-CN"/>
        </w:rPr>
        <w:t>提供的遵约和执行信息，不在第七条所载正式报告要求范围之内。</w:t>
      </w:r>
    </w:p>
    <w:p w14:paraId="1FEB8089" w14:textId="27F87E39" w:rsidR="003B79C8" w:rsidRPr="000D1CBC" w:rsidRDefault="0021627B" w:rsidP="0021627B">
      <w:pPr>
        <w:pStyle w:val="H23GC"/>
      </w:pPr>
      <w:r>
        <w:tab/>
      </w:r>
      <w:r w:rsidR="003B79C8" w:rsidRPr="000D1CBC">
        <w:t>1.</w:t>
      </w:r>
      <w:r w:rsidR="003B79C8" w:rsidRPr="000D1CBC">
        <w:tab/>
      </w:r>
      <w:r w:rsidR="003B79C8" w:rsidRPr="000D1CBC">
        <w:rPr>
          <w:lang w:val="zh-CN"/>
        </w:rPr>
        <w:t>执行第五条国家联络点</w:t>
      </w:r>
      <w:r w:rsidR="003B79C8" w:rsidRPr="000D1CBC">
        <w:rPr>
          <w:lang w:val="zh-CN"/>
        </w:rPr>
        <w:t>/</w:t>
      </w:r>
      <w:r w:rsidR="003B79C8" w:rsidRPr="000D1CBC">
        <w:rPr>
          <w:lang w:val="zh-CN"/>
        </w:rPr>
        <w:t>协调机制</w:t>
      </w:r>
      <w:r w:rsidR="003B79C8" w:rsidRPr="000D1CBC">
        <w:rPr>
          <w:lang w:val="zh-CN"/>
        </w:rPr>
        <w:t>(</w:t>
      </w:r>
      <w:r w:rsidR="003B79C8" w:rsidRPr="000D1CBC">
        <w:rPr>
          <w:lang w:val="zh-CN"/>
        </w:rPr>
        <w:t>注明主管政府机构的名称和联系信息</w:t>
      </w:r>
      <w:r w:rsidR="003B79C8" w:rsidRPr="000D1CBC">
        <w:rPr>
          <w:lang w:val="zh-CN"/>
        </w:rPr>
        <w:t>)</w:t>
      </w:r>
    </w:p>
    <w:tbl>
      <w:tblPr>
        <w:tblW w:w="7513" w:type="dxa"/>
        <w:tblInd w:w="1129" w:type="dxa"/>
        <w:tblLayout w:type="fixed"/>
        <w:tblLook w:val="04A0" w:firstRow="1" w:lastRow="0" w:firstColumn="1" w:lastColumn="0" w:noHBand="0" w:noVBand="1"/>
      </w:tblPr>
      <w:tblGrid>
        <w:gridCol w:w="7513"/>
      </w:tblGrid>
      <w:tr w:rsidR="003B79C8" w:rsidRPr="000D1CBC" w14:paraId="51E2169A"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AEB853" w14:textId="77777777" w:rsidR="003B79C8" w:rsidRPr="000D1CBC" w:rsidRDefault="003B79C8" w:rsidP="00084A29">
            <w:pPr>
              <w:pStyle w:val="SingleTxtGC"/>
              <w:spacing w:after="0"/>
              <w:ind w:left="0"/>
            </w:pPr>
          </w:p>
        </w:tc>
      </w:tr>
    </w:tbl>
    <w:p w14:paraId="6989F29A" w14:textId="3A9A1346" w:rsidR="003B79C8" w:rsidRPr="000D1CBC" w:rsidRDefault="0021627B" w:rsidP="0021627B">
      <w:pPr>
        <w:pStyle w:val="H23GC"/>
      </w:pPr>
      <w:r>
        <w:rPr>
          <w:lang w:val="zh-CN"/>
        </w:rPr>
        <w:tab/>
      </w:r>
      <w:r w:rsidR="003B79C8" w:rsidRPr="000D1CBC">
        <w:rPr>
          <w:lang w:val="zh-CN"/>
        </w:rPr>
        <w:t>2.</w:t>
      </w:r>
      <w:r w:rsidR="003B79C8" w:rsidRPr="000D1CBC">
        <w:rPr>
          <w:lang w:val="zh-CN"/>
        </w:rPr>
        <w:tab/>
      </w:r>
      <w:r w:rsidR="003B79C8" w:rsidRPr="000D1CBC">
        <w:rPr>
          <w:lang w:val="zh-CN"/>
        </w:rPr>
        <w:t>存在集束弹药受害者的缔约国提供资料，说明如何为满足受害者的需要和权利制定和执行一项可衡量的国家行动计划，包括国家计划和预算、开展活动的时限等。</w:t>
      </w:r>
    </w:p>
    <w:p w14:paraId="6C2CE3EC" w14:textId="77777777" w:rsidR="003B79C8" w:rsidRPr="000D1CBC" w:rsidRDefault="003B79C8" w:rsidP="003B79C8">
      <w:pPr>
        <w:pStyle w:val="SingleTxtGC"/>
      </w:pPr>
      <w:r w:rsidRPr="000D1CBC">
        <w:rPr>
          <w:u w:val="single"/>
          <w:lang w:val="zh-CN"/>
        </w:rPr>
        <w:t>注</w:t>
      </w:r>
      <w:r w:rsidRPr="000D1CBC">
        <w:rPr>
          <w:lang w:val="zh-CN"/>
        </w:rPr>
        <w:t>：如有必要，可单独列出计划</w:t>
      </w:r>
      <w:r w:rsidRPr="000D1CBC">
        <w:rPr>
          <w:lang w:val="zh-CN"/>
        </w:rPr>
        <w:t>/</w:t>
      </w:r>
      <w:r w:rsidRPr="000D1CBC">
        <w:rPr>
          <w:lang w:val="zh-CN"/>
        </w:rPr>
        <w:t>预算。</w:t>
      </w:r>
    </w:p>
    <w:tbl>
      <w:tblPr>
        <w:tblW w:w="7513" w:type="dxa"/>
        <w:tblInd w:w="1129" w:type="dxa"/>
        <w:tblLayout w:type="fixed"/>
        <w:tblLook w:val="04A0" w:firstRow="1" w:lastRow="0" w:firstColumn="1" w:lastColumn="0" w:noHBand="0" w:noVBand="1"/>
      </w:tblPr>
      <w:tblGrid>
        <w:gridCol w:w="7513"/>
      </w:tblGrid>
      <w:tr w:rsidR="003B79C8" w:rsidRPr="000D1CBC" w14:paraId="632AA292"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30B6BE" w14:textId="77777777" w:rsidR="003B79C8" w:rsidRPr="000D1CBC" w:rsidRDefault="003B79C8" w:rsidP="0021627B">
            <w:pPr>
              <w:pStyle w:val="SingleTxtGC"/>
              <w:ind w:left="0"/>
            </w:pPr>
          </w:p>
          <w:p w14:paraId="14DF60FB" w14:textId="77777777" w:rsidR="003B79C8" w:rsidRPr="000D1CBC" w:rsidRDefault="003B79C8" w:rsidP="0021627B">
            <w:pPr>
              <w:pStyle w:val="SingleTxtGC"/>
              <w:ind w:left="0"/>
            </w:pPr>
          </w:p>
          <w:p w14:paraId="58983B5F" w14:textId="77777777" w:rsidR="003B79C8" w:rsidRPr="000D1CBC" w:rsidRDefault="003B79C8" w:rsidP="0021627B">
            <w:pPr>
              <w:pStyle w:val="SingleTxtGC"/>
              <w:ind w:left="0"/>
            </w:pPr>
          </w:p>
        </w:tc>
      </w:tr>
    </w:tbl>
    <w:p w14:paraId="75ABACED" w14:textId="6693E98C" w:rsidR="003B79C8" w:rsidRPr="000D1CBC" w:rsidRDefault="0021627B" w:rsidP="0021627B">
      <w:pPr>
        <w:pStyle w:val="H23GC"/>
      </w:pPr>
      <w:r>
        <w:rPr>
          <w:lang w:val="zh-CN"/>
        </w:rPr>
        <w:tab/>
      </w:r>
      <w:r w:rsidR="003B79C8" w:rsidRPr="000D1CBC">
        <w:rPr>
          <w:lang w:val="zh-CN"/>
        </w:rPr>
        <w:t>3.</w:t>
      </w:r>
      <w:r w:rsidR="003B79C8" w:rsidRPr="000D1CBC">
        <w:rPr>
          <w:lang w:val="zh-CN"/>
        </w:rPr>
        <w:tab/>
      </w:r>
      <w:r w:rsidR="003B79C8" w:rsidRPr="000D1CBC">
        <w:rPr>
          <w:lang w:val="zh-CN"/>
        </w:rPr>
        <w:t>存在集束弹药受害者的缔约国提供资料，说明如何收集和评估受害者数据</w:t>
      </w:r>
      <w:r w:rsidR="003B79C8" w:rsidRPr="000D1CBC">
        <w:rPr>
          <w:lang w:val="zh-CN"/>
        </w:rPr>
        <w:t>(</w:t>
      </w:r>
      <w:r w:rsidR="003B79C8" w:rsidRPr="000D1CBC">
        <w:rPr>
          <w:lang w:val="zh-CN"/>
        </w:rPr>
        <w:t>幸存者、伤亡人员家属、受影响社区及其需要和优先事项</w:t>
      </w:r>
      <w:r w:rsidR="003B79C8" w:rsidRPr="000D1CBC">
        <w:rPr>
          <w:lang w:val="zh-CN"/>
        </w:rPr>
        <w:t>)</w:t>
      </w:r>
      <w:r w:rsidR="003B79C8" w:rsidRPr="000D1CBC">
        <w:rPr>
          <w:lang w:val="zh-CN"/>
        </w:rPr>
        <w:t>。缔约国是否收集和分析集束弹药受害者按性别、残疾和年龄分列的数据及其需求？</w:t>
      </w:r>
    </w:p>
    <w:tbl>
      <w:tblPr>
        <w:tblW w:w="7513" w:type="dxa"/>
        <w:tblInd w:w="1129" w:type="dxa"/>
        <w:tblLayout w:type="fixed"/>
        <w:tblCellMar>
          <w:left w:w="120" w:type="dxa"/>
          <w:right w:w="120" w:type="dxa"/>
        </w:tblCellMar>
        <w:tblLook w:val="0000" w:firstRow="0" w:lastRow="0" w:firstColumn="0" w:lastColumn="0" w:noHBand="0" w:noVBand="0"/>
      </w:tblPr>
      <w:tblGrid>
        <w:gridCol w:w="7513"/>
      </w:tblGrid>
      <w:tr w:rsidR="003B79C8" w:rsidRPr="000D1CBC" w14:paraId="25A05584" w14:textId="77777777" w:rsidTr="00DF0E75">
        <w:trPr>
          <w:cantSplit/>
          <w:trHeight w:val="1129"/>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61603E5" w14:textId="77777777" w:rsidR="003B79C8" w:rsidRPr="000D1CBC" w:rsidRDefault="003B79C8" w:rsidP="0021627B">
            <w:pPr>
              <w:pStyle w:val="SingleTxtGC"/>
              <w:ind w:left="0"/>
            </w:pPr>
            <w:r w:rsidRPr="000D1CBC">
              <w:rPr>
                <w:lang w:val="zh-CN"/>
              </w:rPr>
              <w:t>[</w:t>
            </w:r>
            <w:r w:rsidRPr="000D1CBC">
              <w:rPr>
                <w:lang w:val="zh-CN"/>
              </w:rPr>
              <w:t>说明</w:t>
            </w:r>
            <w:r w:rsidRPr="000D1CBC">
              <w:rPr>
                <w:lang w:val="zh-CN"/>
              </w:rPr>
              <w:t>]</w:t>
            </w:r>
          </w:p>
        </w:tc>
      </w:tr>
    </w:tbl>
    <w:p w14:paraId="12FD5CF5" w14:textId="10331827" w:rsidR="003B79C8" w:rsidRPr="000D1CBC" w:rsidRDefault="0021627B" w:rsidP="0021627B">
      <w:pPr>
        <w:pStyle w:val="H23GC"/>
      </w:pPr>
      <w:r>
        <w:rPr>
          <w:lang w:val="zh-CN"/>
        </w:rPr>
        <w:tab/>
      </w:r>
      <w:r w:rsidR="003B79C8" w:rsidRPr="000D1CBC">
        <w:rPr>
          <w:lang w:val="zh-CN"/>
        </w:rPr>
        <w:t>4.</w:t>
      </w:r>
      <w:r w:rsidR="003B79C8" w:rsidRPr="000D1CBC">
        <w:rPr>
          <w:lang w:val="zh-CN"/>
        </w:rPr>
        <w:tab/>
      </w:r>
      <w:r w:rsidR="003B79C8" w:rsidRPr="00F25E32">
        <w:rPr>
          <w:spacing w:val="2"/>
          <w:lang w:val="zh-CN"/>
        </w:rPr>
        <w:t>制定和实施关于执行第五条的国家法律和政策，与《残疾人权利公约》和可持续发展目标相一致，满足幸存者、伤亡人员家属和受影响社区的需求和权利。</w:t>
      </w:r>
    </w:p>
    <w:tbl>
      <w:tblPr>
        <w:tblW w:w="7513"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7513"/>
      </w:tblGrid>
      <w:tr w:rsidR="003B79C8" w:rsidRPr="000D1CBC" w14:paraId="5482EA29" w14:textId="77777777" w:rsidTr="00DF0E75">
        <w:trPr>
          <w:trHeight w:val="841"/>
        </w:trPr>
        <w:tc>
          <w:tcPr>
            <w:tcW w:w="7513" w:type="dxa"/>
            <w:shd w:val="clear" w:color="auto" w:fill="FFFFFF" w:themeFill="background1"/>
          </w:tcPr>
          <w:p w14:paraId="1CE3D8BB" w14:textId="77777777" w:rsidR="003B79C8" w:rsidRPr="000D1CBC" w:rsidRDefault="003B79C8" w:rsidP="00AE5993">
            <w:pPr>
              <w:pStyle w:val="SingleTxtGC"/>
              <w:spacing w:after="0"/>
              <w:ind w:left="0"/>
            </w:pPr>
            <w:r w:rsidRPr="000D1CBC">
              <w:rPr>
                <w:lang w:val="zh-CN"/>
              </w:rPr>
              <w:t>[</w:t>
            </w:r>
            <w:r w:rsidRPr="000D1CBC">
              <w:rPr>
                <w:lang w:val="zh-CN"/>
              </w:rPr>
              <w:t>说明</w:t>
            </w:r>
            <w:r w:rsidRPr="000D1CBC">
              <w:rPr>
                <w:lang w:val="zh-CN"/>
              </w:rPr>
              <w:t>]</w:t>
            </w:r>
          </w:p>
          <w:p w14:paraId="6BFE3A79" w14:textId="77777777" w:rsidR="003B79C8" w:rsidRPr="000D1CBC" w:rsidRDefault="003B79C8" w:rsidP="008D3A17">
            <w:pPr>
              <w:pStyle w:val="SingleTxtGC"/>
              <w:spacing w:after="0"/>
              <w:ind w:left="0"/>
            </w:pPr>
          </w:p>
          <w:p w14:paraId="13162B2C" w14:textId="77777777" w:rsidR="003B79C8" w:rsidRPr="000D1CBC" w:rsidRDefault="003B79C8" w:rsidP="008D3A17">
            <w:pPr>
              <w:pStyle w:val="SingleTxtGC"/>
              <w:spacing w:after="0"/>
              <w:ind w:left="0"/>
            </w:pPr>
          </w:p>
        </w:tc>
      </w:tr>
    </w:tbl>
    <w:p w14:paraId="3D5E030F" w14:textId="78F1FB71" w:rsidR="003B79C8" w:rsidRPr="000D1CBC" w:rsidRDefault="00F25E32" w:rsidP="00F25E32">
      <w:pPr>
        <w:pStyle w:val="H23GC"/>
      </w:pPr>
      <w:r>
        <w:rPr>
          <w:lang w:val="zh-CN"/>
        </w:rPr>
        <w:lastRenderedPageBreak/>
        <w:tab/>
      </w:r>
      <w:r w:rsidR="003B79C8" w:rsidRPr="000D1CBC">
        <w:rPr>
          <w:lang w:val="zh-CN"/>
        </w:rPr>
        <w:t>5.</w:t>
      </w:r>
      <w:r w:rsidR="003B79C8" w:rsidRPr="000D1CBC">
        <w:rPr>
          <w:lang w:val="zh-CN"/>
        </w:rPr>
        <w:tab/>
      </w:r>
      <w:r w:rsidR="003B79C8" w:rsidRPr="000D1CBC">
        <w:rPr>
          <w:lang w:val="zh-CN"/>
        </w:rPr>
        <w:t>在受害者援助方面训练、培养多学科、有技术和合格的康复专业人员，并给予正式承认。</w:t>
      </w:r>
    </w:p>
    <w:tbl>
      <w:tblPr>
        <w:tblW w:w="7513" w:type="dxa"/>
        <w:tblInd w:w="1129" w:type="dxa"/>
        <w:tblLayout w:type="fixed"/>
        <w:tblLook w:val="04A0" w:firstRow="1" w:lastRow="0" w:firstColumn="1" w:lastColumn="0" w:noHBand="0" w:noVBand="1"/>
      </w:tblPr>
      <w:tblGrid>
        <w:gridCol w:w="7513"/>
      </w:tblGrid>
      <w:tr w:rsidR="003B79C8" w:rsidRPr="000D1CBC" w14:paraId="6F58A0B2"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5AA819F5" w14:textId="77777777" w:rsidR="003B79C8" w:rsidRPr="000D1CBC" w:rsidRDefault="003B79C8" w:rsidP="00AE5993">
            <w:pPr>
              <w:pStyle w:val="SingleTxtGC"/>
              <w:spacing w:after="0"/>
              <w:ind w:left="0"/>
            </w:pPr>
            <w:r w:rsidRPr="000D1CBC">
              <w:rPr>
                <w:lang w:val="zh-CN"/>
              </w:rPr>
              <w:t>[</w:t>
            </w:r>
            <w:r w:rsidRPr="000D1CBC">
              <w:rPr>
                <w:lang w:val="zh-CN"/>
              </w:rPr>
              <w:t>说明</w:t>
            </w:r>
            <w:r w:rsidRPr="000D1CBC">
              <w:rPr>
                <w:lang w:val="zh-CN"/>
              </w:rPr>
              <w:t>]</w:t>
            </w:r>
          </w:p>
          <w:p w14:paraId="4AC7D58F" w14:textId="77777777" w:rsidR="003B79C8" w:rsidRPr="000D1CBC" w:rsidRDefault="003B79C8" w:rsidP="008D3A17">
            <w:pPr>
              <w:pStyle w:val="SingleTxtGC"/>
              <w:spacing w:after="0"/>
              <w:ind w:left="0"/>
            </w:pPr>
          </w:p>
        </w:tc>
      </w:tr>
    </w:tbl>
    <w:p w14:paraId="3619AD06" w14:textId="77777777" w:rsidR="003B79C8" w:rsidRPr="000D1CBC" w:rsidRDefault="003B79C8" w:rsidP="00F25E32">
      <w:pPr>
        <w:pStyle w:val="H23GC"/>
      </w:pPr>
      <w:r w:rsidRPr="000D1CBC">
        <w:rPr>
          <w:lang w:val="zh-CN"/>
        </w:rPr>
        <w:tab/>
      </w:r>
      <w:r w:rsidRPr="000D1CBC">
        <w:rPr>
          <w:lang w:val="zh-CN"/>
        </w:rPr>
        <w:tab/>
      </w:r>
      <w:r w:rsidRPr="000D1CBC">
        <w:rPr>
          <w:lang w:val="zh-CN"/>
        </w:rPr>
        <w:t>补充信息</w:t>
      </w:r>
    </w:p>
    <w:tbl>
      <w:tblPr>
        <w:tblW w:w="7513" w:type="dxa"/>
        <w:tblInd w:w="1129" w:type="dxa"/>
        <w:tblLayout w:type="fixed"/>
        <w:tblLook w:val="04A0" w:firstRow="1" w:lastRow="0" w:firstColumn="1" w:lastColumn="0" w:noHBand="0" w:noVBand="1"/>
      </w:tblPr>
      <w:tblGrid>
        <w:gridCol w:w="7513"/>
      </w:tblGrid>
      <w:tr w:rsidR="003B79C8" w:rsidRPr="000D1CBC" w14:paraId="3291598B"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14:paraId="120F8970" w14:textId="77777777" w:rsidR="003B79C8" w:rsidRPr="00F25E32" w:rsidRDefault="003B79C8" w:rsidP="00CF6D69">
            <w:pPr>
              <w:pStyle w:val="SingleTxtGC"/>
              <w:ind w:left="318" w:right="318"/>
              <w:rPr>
                <w:rFonts w:ascii="Time New Roman" w:eastAsia="SimHei" w:hAnsi="Time New Roman" w:hint="eastAsia"/>
                <w:bCs/>
              </w:rPr>
            </w:pPr>
            <w:r w:rsidRPr="00F25E32">
              <w:rPr>
                <w:rFonts w:ascii="Time New Roman" w:eastAsia="SimHei" w:hAnsi="Time New Roman"/>
                <w:bCs/>
                <w:lang w:val="zh-CN"/>
              </w:rPr>
              <w:t>参照包括</w:t>
            </w:r>
            <w:r w:rsidRPr="00F25E32">
              <w:rPr>
                <w:rFonts w:ascii="Time New Roman" w:eastAsia="SimHei" w:hAnsi="Time New Roman"/>
                <w:bCs/>
                <w:lang w:val="zh-CN"/>
              </w:rPr>
              <w:t>IMAS</w:t>
            </w:r>
            <w:r w:rsidRPr="00F25E32">
              <w:rPr>
                <w:rFonts w:ascii="Time New Roman" w:eastAsia="SimHei" w:hAnsi="Time New Roman"/>
                <w:bCs/>
                <w:lang w:val="zh-CN"/>
              </w:rPr>
              <w:t>在内的国际标准，制定国家标准</w:t>
            </w:r>
          </w:p>
          <w:p w14:paraId="79184163" w14:textId="77777777" w:rsidR="003B79C8" w:rsidRPr="000D1CBC" w:rsidRDefault="003B79C8" w:rsidP="00CF6D69">
            <w:pPr>
              <w:pStyle w:val="SingleTxtGC"/>
              <w:ind w:left="318" w:right="318"/>
            </w:pPr>
            <w:r w:rsidRPr="000D1CBC">
              <w:rPr>
                <w:lang w:val="zh-CN"/>
              </w:rPr>
              <w:t>与集束弹药受害者及其代表组织密切协商，使其积极参与受害者援助规划和执行工作</w:t>
            </w:r>
          </w:p>
        </w:tc>
      </w:tr>
    </w:tbl>
    <w:p w14:paraId="0D24F69A" w14:textId="77777777" w:rsidR="003B79C8" w:rsidRPr="000D1CBC" w:rsidRDefault="003B79C8" w:rsidP="003B79C8">
      <w:pPr>
        <w:pStyle w:val="SingleTxtGC"/>
      </w:pPr>
    </w:p>
    <w:tbl>
      <w:tblPr>
        <w:tblW w:w="7513" w:type="dxa"/>
        <w:tblInd w:w="1129" w:type="dxa"/>
        <w:tblLayout w:type="fixed"/>
        <w:tblLook w:val="04A0" w:firstRow="1" w:lastRow="0" w:firstColumn="1" w:lastColumn="0" w:noHBand="0" w:noVBand="1"/>
      </w:tblPr>
      <w:tblGrid>
        <w:gridCol w:w="7513"/>
      </w:tblGrid>
      <w:tr w:rsidR="003B79C8" w:rsidRPr="000D1CBC" w14:paraId="3DA48545"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521E6" w14:textId="77777777" w:rsidR="003B79C8" w:rsidRPr="000D1CBC" w:rsidRDefault="003B79C8" w:rsidP="00AE5993">
            <w:pPr>
              <w:pStyle w:val="SingleTxtGC"/>
              <w:spacing w:after="0"/>
              <w:ind w:left="0"/>
            </w:pPr>
            <w:r w:rsidRPr="000D1CBC">
              <w:rPr>
                <w:lang w:val="zh-CN"/>
              </w:rPr>
              <w:t>[</w:t>
            </w:r>
            <w:r w:rsidRPr="000D1CBC">
              <w:rPr>
                <w:lang w:val="zh-CN"/>
              </w:rPr>
              <w:t>说明</w:t>
            </w:r>
            <w:r w:rsidRPr="000D1CBC">
              <w:rPr>
                <w:lang w:val="zh-CN"/>
              </w:rPr>
              <w:t>]</w:t>
            </w:r>
          </w:p>
          <w:p w14:paraId="6BC257FB" w14:textId="77777777" w:rsidR="003B79C8" w:rsidRPr="000D1CBC" w:rsidRDefault="003B79C8" w:rsidP="008D3A17">
            <w:pPr>
              <w:pStyle w:val="SingleTxtGC"/>
              <w:spacing w:after="0"/>
              <w:ind w:left="0"/>
            </w:pPr>
          </w:p>
          <w:p w14:paraId="19B639D0" w14:textId="77777777" w:rsidR="003B79C8" w:rsidRPr="000D1CBC" w:rsidRDefault="003B79C8" w:rsidP="008D3A17">
            <w:pPr>
              <w:pStyle w:val="SingleTxtGC"/>
              <w:spacing w:after="0"/>
              <w:ind w:left="0"/>
            </w:pPr>
          </w:p>
          <w:p w14:paraId="7ED49D53" w14:textId="77777777" w:rsidR="003B79C8" w:rsidRPr="000D1CBC" w:rsidRDefault="003B79C8" w:rsidP="008D3A17">
            <w:pPr>
              <w:pStyle w:val="SingleTxtGC"/>
              <w:spacing w:after="0"/>
              <w:ind w:left="0"/>
            </w:pPr>
          </w:p>
        </w:tc>
      </w:tr>
    </w:tbl>
    <w:p w14:paraId="6B997551" w14:textId="796CAE20" w:rsidR="003B79C8" w:rsidRPr="000D1CBC" w:rsidRDefault="00F25E32" w:rsidP="00F25E32">
      <w:pPr>
        <w:pStyle w:val="H23GC"/>
      </w:pPr>
      <w:r>
        <w:rPr>
          <w:lang w:val="zh-CN"/>
        </w:rPr>
        <w:tab/>
      </w:r>
      <w:r w:rsidR="003B79C8" w:rsidRPr="000D1CBC">
        <w:rPr>
          <w:lang w:val="zh-CN"/>
        </w:rPr>
        <w:t>6.</w:t>
      </w:r>
      <w:r w:rsidR="003B79C8" w:rsidRPr="000D1CBC">
        <w:rPr>
          <w:lang w:val="zh-CN"/>
        </w:rPr>
        <w:tab/>
      </w:r>
      <w:r w:rsidR="003B79C8" w:rsidRPr="000D1CBC">
        <w:rPr>
          <w:lang w:val="zh-CN"/>
        </w:rPr>
        <w:t>援助服务</w:t>
      </w:r>
      <w:r w:rsidR="003B79C8" w:rsidRPr="000D1CBC">
        <w:rPr>
          <w:lang w:val="zh-CN"/>
        </w:rPr>
        <w:t>(</w:t>
      </w:r>
      <w:r w:rsidR="003B79C8" w:rsidRPr="000D1CBC">
        <w:rPr>
          <w:lang w:val="zh-CN"/>
        </w:rPr>
        <w:t>包括医疗、身体康复、心理支持以及融入社会和经济生活</w:t>
      </w:r>
      <w:r w:rsidR="003B79C8" w:rsidRPr="000D1CBC">
        <w:rPr>
          <w:lang w:val="zh-CN"/>
        </w:rPr>
        <w:t>)</w:t>
      </w:r>
    </w:p>
    <w:tbl>
      <w:tblPr>
        <w:tblW w:w="7370" w:type="dxa"/>
        <w:tblInd w:w="1134" w:type="dxa"/>
        <w:tblLayout w:type="fixed"/>
        <w:tblCellMar>
          <w:left w:w="0" w:type="dxa"/>
          <w:right w:w="0" w:type="dxa"/>
        </w:tblCellMar>
        <w:tblLook w:val="01E0" w:firstRow="1" w:lastRow="1" w:firstColumn="1" w:lastColumn="1" w:noHBand="0" w:noVBand="0"/>
      </w:tblPr>
      <w:tblGrid>
        <w:gridCol w:w="2457"/>
        <w:gridCol w:w="2027"/>
        <w:gridCol w:w="2886"/>
      </w:tblGrid>
      <w:tr w:rsidR="003B79C8" w:rsidRPr="000D1CBC" w14:paraId="2FEE12C4" w14:textId="77777777" w:rsidTr="004C3222">
        <w:trPr>
          <w:tblHeader/>
        </w:trPr>
        <w:tc>
          <w:tcPr>
            <w:tcW w:w="2457" w:type="dxa"/>
            <w:tcBorders>
              <w:top w:val="single" w:sz="4" w:space="0" w:color="auto"/>
              <w:left w:val="single" w:sz="4" w:space="0" w:color="000000"/>
              <w:bottom w:val="single" w:sz="12" w:space="0" w:color="auto"/>
              <w:right w:val="single" w:sz="4" w:space="0" w:color="000000"/>
            </w:tcBorders>
            <w:shd w:val="clear" w:color="auto" w:fill="auto"/>
            <w:vAlign w:val="bottom"/>
          </w:tcPr>
          <w:p w14:paraId="793688AD" w14:textId="7C001D06" w:rsidR="003B79C8" w:rsidRPr="000D1CBC" w:rsidRDefault="003B79C8" w:rsidP="00F25E32">
            <w:pPr>
              <w:pStyle w:val="a0"/>
              <w:rPr>
                <w:rFonts w:hAnsi="KaiTi"/>
              </w:rPr>
            </w:pPr>
            <w:r w:rsidRPr="000D1CBC">
              <w:rPr>
                <w:lang w:val="zh-CN"/>
              </w:rPr>
              <w:t>服务类型</w:t>
            </w:r>
            <w:r w:rsidRPr="000D1CBC">
              <w:rPr>
                <w:lang w:val="zh-CN"/>
              </w:rPr>
              <w:t>(</w:t>
            </w:r>
            <w:r w:rsidRPr="000D1CBC">
              <w:rPr>
                <w:lang w:val="zh-CN"/>
              </w:rPr>
              <w:t>医疗、身体康复、心理支持、融入社会和经济</w:t>
            </w:r>
            <w:r w:rsidR="000C5D24">
              <w:rPr>
                <w:lang w:val="zh-CN"/>
              </w:rPr>
              <w:br/>
            </w:r>
            <w:r w:rsidRPr="000D1CBC">
              <w:rPr>
                <w:lang w:val="zh-CN"/>
              </w:rPr>
              <w:t>生活</w:t>
            </w:r>
            <w:r w:rsidRPr="000D1CBC">
              <w:rPr>
                <w:lang w:val="zh-CN"/>
              </w:rPr>
              <w:t>)</w:t>
            </w:r>
          </w:p>
        </w:tc>
        <w:tc>
          <w:tcPr>
            <w:tcW w:w="2027" w:type="dxa"/>
            <w:tcBorders>
              <w:top w:val="single" w:sz="4" w:space="0" w:color="auto"/>
              <w:left w:val="single" w:sz="4" w:space="0" w:color="000000"/>
              <w:bottom w:val="single" w:sz="12" w:space="0" w:color="auto"/>
              <w:right w:val="single" w:sz="4" w:space="0" w:color="000000"/>
            </w:tcBorders>
            <w:shd w:val="clear" w:color="auto" w:fill="auto"/>
            <w:vAlign w:val="bottom"/>
          </w:tcPr>
          <w:p w14:paraId="3C26568D" w14:textId="77777777" w:rsidR="003B79C8" w:rsidRPr="000D1CBC" w:rsidRDefault="003B79C8" w:rsidP="00F25E32">
            <w:pPr>
              <w:pStyle w:val="a0"/>
              <w:rPr>
                <w:rFonts w:hAnsi="KaiTi"/>
              </w:rPr>
            </w:pPr>
            <w:r w:rsidRPr="000D1CBC">
              <w:rPr>
                <w:lang w:val="zh-CN"/>
              </w:rPr>
              <w:t>执行机构</w:t>
            </w:r>
          </w:p>
        </w:tc>
        <w:tc>
          <w:tcPr>
            <w:tcW w:w="2886" w:type="dxa"/>
            <w:tcBorders>
              <w:top w:val="single" w:sz="4" w:space="0" w:color="auto"/>
              <w:left w:val="single" w:sz="4" w:space="0" w:color="000000"/>
              <w:bottom w:val="single" w:sz="12" w:space="0" w:color="auto"/>
              <w:right w:val="single" w:sz="4" w:space="0" w:color="000000"/>
            </w:tcBorders>
            <w:shd w:val="clear" w:color="auto" w:fill="auto"/>
            <w:vAlign w:val="bottom"/>
          </w:tcPr>
          <w:p w14:paraId="25D322E3" w14:textId="77777777" w:rsidR="003B79C8" w:rsidRPr="000D1CBC" w:rsidRDefault="003B79C8" w:rsidP="00F25E32">
            <w:pPr>
              <w:pStyle w:val="a0"/>
            </w:pPr>
            <w:r w:rsidRPr="000D1CBC">
              <w:rPr>
                <w:lang w:val="zh-CN"/>
              </w:rPr>
              <w:t>服务情况</w:t>
            </w:r>
            <w:r w:rsidRPr="000D1CBC">
              <w:rPr>
                <w:lang w:val="zh-CN"/>
              </w:rPr>
              <w:t>(</w:t>
            </w:r>
            <w:r w:rsidRPr="000D1CBC">
              <w:rPr>
                <w:lang w:val="zh-CN"/>
              </w:rPr>
              <w:t>进展；服务类型；受助人的人数、性别、年龄和残疾情况；时间范围</w:t>
            </w:r>
            <w:r w:rsidRPr="000D1CBC">
              <w:rPr>
                <w:lang w:val="zh-CN"/>
              </w:rPr>
              <w:t>)</w:t>
            </w:r>
            <w:r w:rsidRPr="000D1CBC">
              <w:rPr>
                <w:lang w:val="zh-CN"/>
              </w:rPr>
              <w:t>，</w:t>
            </w:r>
          </w:p>
        </w:tc>
      </w:tr>
      <w:tr w:rsidR="003B79C8" w:rsidRPr="000D1CBC" w14:paraId="7046E53F" w14:textId="77777777" w:rsidTr="004C3222">
        <w:tc>
          <w:tcPr>
            <w:tcW w:w="2457" w:type="dxa"/>
            <w:tcBorders>
              <w:left w:val="single" w:sz="4" w:space="0" w:color="000000"/>
              <w:right w:val="single" w:sz="4" w:space="0" w:color="000000"/>
            </w:tcBorders>
            <w:shd w:val="clear" w:color="auto" w:fill="auto"/>
          </w:tcPr>
          <w:p w14:paraId="11226D3E" w14:textId="77777777" w:rsidR="003B79C8" w:rsidRPr="000D1CBC" w:rsidRDefault="003B79C8" w:rsidP="000C5D24">
            <w:pPr>
              <w:pStyle w:val="a1"/>
            </w:pPr>
          </w:p>
        </w:tc>
        <w:tc>
          <w:tcPr>
            <w:tcW w:w="2027" w:type="dxa"/>
            <w:tcBorders>
              <w:left w:val="single" w:sz="4" w:space="0" w:color="000000"/>
              <w:right w:val="single" w:sz="4" w:space="0" w:color="000000"/>
            </w:tcBorders>
            <w:shd w:val="clear" w:color="auto" w:fill="auto"/>
          </w:tcPr>
          <w:p w14:paraId="70C59A38" w14:textId="77777777" w:rsidR="003B79C8" w:rsidRPr="000D1CBC" w:rsidRDefault="003B79C8" w:rsidP="000C5D24">
            <w:pPr>
              <w:pStyle w:val="a1"/>
            </w:pPr>
          </w:p>
        </w:tc>
        <w:tc>
          <w:tcPr>
            <w:tcW w:w="2886" w:type="dxa"/>
            <w:tcBorders>
              <w:left w:val="single" w:sz="4" w:space="0" w:color="000000"/>
              <w:right w:val="single" w:sz="4" w:space="0" w:color="000000"/>
            </w:tcBorders>
            <w:shd w:val="clear" w:color="auto" w:fill="auto"/>
          </w:tcPr>
          <w:p w14:paraId="67BA471C" w14:textId="77777777" w:rsidR="003B79C8" w:rsidRPr="000D1CBC" w:rsidRDefault="003B79C8" w:rsidP="000C5D24">
            <w:pPr>
              <w:pStyle w:val="a1"/>
            </w:pPr>
          </w:p>
        </w:tc>
      </w:tr>
      <w:tr w:rsidR="003B79C8" w:rsidRPr="000D1CBC" w14:paraId="5FEEC520" w14:textId="77777777" w:rsidTr="004C3222">
        <w:tc>
          <w:tcPr>
            <w:tcW w:w="2457" w:type="dxa"/>
            <w:tcBorders>
              <w:left w:val="single" w:sz="4" w:space="0" w:color="000000"/>
              <w:right w:val="single" w:sz="4" w:space="0" w:color="000000"/>
            </w:tcBorders>
            <w:shd w:val="clear" w:color="auto" w:fill="auto"/>
          </w:tcPr>
          <w:p w14:paraId="6AD58730" w14:textId="77777777" w:rsidR="003B79C8" w:rsidRPr="000D1CBC" w:rsidRDefault="003B79C8" w:rsidP="000C5D24">
            <w:pPr>
              <w:pStyle w:val="a1"/>
            </w:pPr>
          </w:p>
        </w:tc>
        <w:tc>
          <w:tcPr>
            <w:tcW w:w="2027" w:type="dxa"/>
            <w:tcBorders>
              <w:left w:val="single" w:sz="4" w:space="0" w:color="000000"/>
              <w:right w:val="single" w:sz="4" w:space="0" w:color="000000"/>
            </w:tcBorders>
            <w:shd w:val="clear" w:color="auto" w:fill="auto"/>
          </w:tcPr>
          <w:p w14:paraId="1CB02C75" w14:textId="77777777" w:rsidR="003B79C8" w:rsidRPr="000D1CBC" w:rsidRDefault="003B79C8" w:rsidP="000C5D24">
            <w:pPr>
              <w:pStyle w:val="a1"/>
            </w:pPr>
          </w:p>
        </w:tc>
        <w:tc>
          <w:tcPr>
            <w:tcW w:w="2886" w:type="dxa"/>
            <w:tcBorders>
              <w:left w:val="single" w:sz="4" w:space="0" w:color="000000"/>
              <w:right w:val="single" w:sz="4" w:space="0" w:color="000000"/>
            </w:tcBorders>
            <w:shd w:val="clear" w:color="auto" w:fill="auto"/>
          </w:tcPr>
          <w:p w14:paraId="2DA64D43" w14:textId="77777777" w:rsidR="003B79C8" w:rsidRPr="000D1CBC" w:rsidRDefault="003B79C8" w:rsidP="000C5D24">
            <w:pPr>
              <w:pStyle w:val="a1"/>
            </w:pPr>
          </w:p>
        </w:tc>
      </w:tr>
      <w:tr w:rsidR="003B79C8" w:rsidRPr="000D1CBC" w14:paraId="4A6655CE" w14:textId="77777777" w:rsidTr="004C3222">
        <w:tc>
          <w:tcPr>
            <w:tcW w:w="2457" w:type="dxa"/>
            <w:tcBorders>
              <w:left w:val="single" w:sz="4" w:space="0" w:color="000000"/>
              <w:right w:val="single" w:sz="4" w:space="0" w:color="000000"/>
            </w:tcBorders>
            <w:shd w:val="clear" w:color="auto" w:fill="auto"/>
          </w:tcPr>
          <w:p w14:paraId="660D48E5" w14:textId="77777777" w:rsidR="003B79C8" w:rsidRPr="000D1CBC" w:rsidRDefault="003B79C8" w:rsidP="000C5D24">
            <w:pPr>
              <w:pStyle w:val="a1"/>
            </w:pPr>
          </w:p>
        </w:tc>
        <w:tc>
          <w:tcPr>
            <w:tcW w:w="2027" w:type="dxa"/>
            <w:tcBorders>
              <w:left w:val="single" w:sz="4" w:space="0" w:color="000000"/>
              <w:right w:val="single" w:sz="4" w:space="0" w:color="000000"/>
            </w:tcBorders>
            <w:shd w:val="clear" w:color="auto" w:fill="auto"/>
          </w:tcPr>
          <w:p w14:paraId="26B26517" w14:textId="77777777" w:rsidR="003B79C8" w:rsidRPr="000D1CBC" w:rsidRDefault="003B79C8" w:rsidP="000C5D24">
            <w:pPr>
              <w:pStyle w:val="a1"/>
            </w:pPr>
          </w:p>
        </w:tc>
        <w:tc>
          <w:tcPr>
            <w:tcW w:w="2886" w:type="dxa"/>
            <w:tcBorders>
              <w:left w:val="single" w:sz="4" w:space="0" w:color="000000"/>
              <w:right w:val="single" w:sz="4" w:space="0" w:color="000000"/>
            </w:tcBorders>
            <w:shd w:val="clear" w:color="auto" w:fill="auto"/>
          </w:tcPr>
          <w:p w14:paraId="24DCEC6A" w14:textId="77777777" w:rsidR="003B79C8" w:rsidRPr="000D1CBC" w:rsidRDefault="003B79C8" w:rsidP="000C5D24">
            <w:pPr>
              <w:pStyle w:val="a1"/>
            </w:pPr>
          </w:p>
        </w:tc>
      </w:tr>
      <w:tr w:rsidR="003B79C8" w:rsidRPr="000D1CBC" w14:paraId="38648940" w14:textId="77777777" w:rsidTr="004C3222">
        <w:tc>
          <w:tcPr>
            <w:tcW w:w="2457" w:type="dxa"/>
            <w:tcBorders>
              <w:left w:val="single" w:sz="4" w:space="0" w:color="000000"/>
              <w:bottom w:val="single" w:sz="4" w:space="0" w:color="000000"/>
              <w:right w:val="single" w:sz="4" w:space="0" w:color="000000"/>
            </w:tcBorders>
            <w:shd w:val="clear" w:color="auto" w:fill="auto"/>
          </w:tcPr>
          <w:p w14:paraId="52F69B9F" w14:textId="77777777" w:rsidR="003B79C8" w:rsidRPr="000D1CBC" w:rsidRDefault="003B79C8" w:rsidP="000C5D24">
            <w:pPr>
              <w:pStyle w:val="a1"/>
            </w:pPr>
          </w:p>
        </w:tc>
        <w:tc>
          <w:tcPr>
            <w:tcW w:w="2027" w:type="dxa"/>
            <w:tcBorders>
              <w:left w:val="single" w:sz="4" w:space="0" w:color="000000"/>
              <w:bottom w:val="single" w:sz="4" w:space="0" w:color="000000"/>
              <w:right w:val="single" w:sz="4" w:space="0" w:color="000000"/>
            </w:tcBorders>
            <w:shd w:val="clear" w:color="auto" w:fill="auto"/>
          </w:tcPr>
          <w:p w14:paraId="59BD1028" w14:textId="77777777" w:rsidR="003B79C8" w:rsidRPr="000D1CBC" w:rsidRDefault="003B79C8" w:rsidP="000C5D24">
            <w:pPr>
              <w:pStyle w:val="a1"/>
            </w:pPr>
          </w:p>
        </w:tc>
        <w:tc>
          <w:tcPr>
            <w:tcW w:w="2886" w:type="dxa"/>
            <w:tcBorders>
              <w:left w:val="single" w:sz="4" w:space="0" w:color="000000"/>
              <w:bottom w:val="single" w:sz="4" w:space="0" w:color="000000"/>
              <w:right w:val="single" w:sz="4" w:space="0" w:color="000000"/>
            </w:tcBorders>
            <w:shd w:val="clear" w:color="auto" w:fill="auto"/>
          </w:tcPr>
          <w:p w14:paraId="4521AFDD" w14:textId="77777777" w:rsidR="003B79C8" w:rsidRPr="000D1CBC" w:rsidRDefault="003B79C8" w:rsidP="000C5D24">
            <w:pPr>
              <w:pStyle w:val="a1"/>
            </w:pPr>
          </w:p>
        </w:tc>
      </w:tr>
    </w:tbl>
    <w:p w14:paraId="03F23F89" w14:textId="269304D4" w:rsidR="003B79C8" w:rsidRPr="000D1CBC" w:rsidRDefault="000C5D24" w:rsidP="000C5D24">
      <w:pPr>
        <w:pStyle w:val="H23GC"/>
      </w:pPr>
      <w:r>
        <w:rPr>
          <w:lang w:val="zh-CN"/>
        </w:rPr>
        <w:tab/>
      </w:r>
      <w:r w:rsidR="003B79C8" w:rsidRPr="000D1CBC">
        <w:rPr>
          <w:lang w:val="zh-CN"/>
        </w:rPr>
        <w:t>7.</w:t>
      </w:r>
      <w:r w:rsidR="003B79C8" w:rsidRPr="000D1CBC">
        <w:rPr>
          <w:lang w:val="zh-CN"/>
        </w:rPr>
        <w:tab/>
      </w:r>
      <w:r w:rsidR="003B79C8" w:rsidRPr="000D1CBC">
        <w:rPr>
          <w:lang w:val="zh-CN"/>
        </w:rPr>
        <w:t>为调动国家和国际资源采取的措施</w:t>
      </w:r>
    </w:p>
    <w:tbl>
      <w:tblPr>
        <w:tblW w:w="7513" w:type="dxa"/>
        <w:tblInd w:w="1129" w:type="dxa"/>
        <w:tblLayout w:type="fixed"/>
        <w:tblLook w:val="04A0" w:firstRow="1" w:lastRow="0" w:firstColumn="1" w:lastColumn="0" w:noHBand="0" w:noVBand="1"/>
      </w:tblPr>
      <w:tblGrid>
        <w:gridCol w:w="7513"/>
      </w:tblGrid>
      <w:tr w:rsidR="003B79C8" w:rsidRPr="000D1CBC" w14:paraId="0F8E448E" w14:textId="77777777" w:rsidTr="000C5D24">
        <w:trPr>
          <w:trHeight w:val="274"/>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7C11BB" w14:textId="77777777" w:rsidR="003B79C8" w:rsidRPr="000D1CBC" w:rsidRDefault="003B79C8" w:rsidP="00AE5993">
            <w:pPr>
              <w:pStyle w:val="SingleTxtGC"/>
              <w:spacing w:after="0"/>
              <w:ind w:left="0"/>
            </w:pPr>
            <w:r w:rsidRPr="000D1CBC">
              <w:rPr>
                <w:lang w:val="zh-CN"/>
              </w:rPr>
              <w:t>[</w:t>
            </w:r>
            <w:r w:rsidRPr="000D1CBC">
              <w:rPr>
                <w:lang w:val="zh-CN"/>
              </w:rPr>
              <w:t>说明</w:t>
            </w:r>
            <w:r w:rsidRPr="000D1CBC">
              <w:rPr>
                <w:lang w:val="zh-CN"/>
              </w:rPr>
              <w:t>]</w:t>
            </w:r>
          </w:p>
          <w:p w14:paraId="55C11E28" w14:textId="77777777" w:rsidR="003B79C8" w:rsidRPr="000D1CBC" w:rsidRDefault="003B79C8" w:rsidP="008D3A17">
            <w:pPr>
              <w:pStyle w:val="SingleTxtGC"/>
              <w:spacing w:after="0"/>
              <w:ind w:left="0"/>
            </w:pPr>
          </w:p>
          <w:p w14:paraId="066298D8" w14:textId="77777777" w:rsidR="003B79C8" w:rsidRPr="000D1CBC" w:rsidRDefault="003B79C8" w:rsidP="008D3A17">
            <w:pPr>
              <w:pStyle w:val="SingleTxtGC"/>
              <w:spacing w:after="0"/>
              <w:ind w:left="0"/>
            </w:pPr>
          </w:p>
        </w:tc>
      </w:tr>
    </w:tbl>
    <w:p w14:paraId="5FE8A3E5" w14:textId="629EF58F" w:rsidR="003B79C8" w:rsidRPr="000D1CBC" w:rsidRDefault="000B5AC4" w:rsidP="000B5AC4">
      <w:pPr>
        <w:pStyle w:val="H23GC"/>
      </w:pPr>
      <w:r>
        <w:rPr>
          <w:lang w:val="zh-CN"/>
        </w:rPr>
        <w:tab/>
      </w:r>
      <w:r w:rsidR="003B79C8" w:rsidRPr="000D1CBC">
        <w:rPr>
          <w:lang w:val="zh-CN"/>
        </w:rPr>
        <w:t>8.</w:t>
      </w:r>
      <w:r w:rsidR="003B79C8" w:rsidRPr="000D1CBC">
        <w:rPr>
          <w:lang w:val="zh-CN"/>
        </w:rPr>
        <w:tab/>
      </w:r>
      <w:r w:rsidR="003B79C8" w:rsidRPr="000D1CBC">
        <w:rPr>
          <w:lang w:val="zh-CN"/>
        </w:rPr>
        <w:t>为提高对集束弹药受害者和其他残疾人权利的认识所作</w:t>
      </w:r>
      <w:r w:rsidR="003B79C8" w:rsidRPr="000D1CBC">
        <w:rPr>
          <w:rFonts w:cs="Microsoft YaHei" w:hint="eastAsia"/>
          <w:lang w:val="zh-CN"/>
        </w:rPr>
        <w:t>的</w:t>
      </w:r>
      <w:r w:rsidR="003B79C8" w:rsidRPr="000D1CBC">
        <w:rPr>
          <w:lang w:val="zh-CN"/>
        </w:rPr>
        <w:t>努力</w:t>
      </w:r>
    </w:p>
    <w:tbl>
      <w:tblPr>
        <w:tblW w:w="7513" w:type="dxa"/>
        <w:tblInd w:w="1129" w:type="dxa"/>
        <w:tblLayout w:type="fixed"/>
        <w:tblLook w:val="04A0" w:firstRow="1" w:lastRow="0" w:firstColumn="1" w:lastColumn="0" w:noHBand="0" w:noVBand="1"/>
      </w:tblPr>
      <w:tblGrid>
        <w:gridCol w:w="7513"/>
      </w:tblGrid>
      <w:tr w:rsidR="003B79C8" w:rsidRPr="000D1CBC" w14:paraId="1A1D50C8" w14:textId="77777777" w:rsidTr="00DF0E75">
        <w:trPr>
          <w:trHeight w:val="841"/>
        </w:trPr>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E47DC0" w14:textId="77777777" w:rsidR="003B79C8" w:rsidRPr="000D1CBC" w:rsidRDefault="003B79C8" w:rsidP="00AE5993">
            <w:pPr>
              <w:pStyle w:val="SingleTxtGC"/>
              <w:spacing w:after="0"/>
              <w:ind w:left="0"/>
            </w:pPr>
          </w:p>
          <w:p w14:paraId="2AB92EBB" w14:textId="77777777" w:rsidR="003B79C8" w:rsidRPr="000D1CBC" w:rsidRDefault="003B79C8" w:rsidP="008D3A17">
            <w:pPr>
              <w:pStyle w:val="SingleTxtGC"/>
              <w:spacing w:after="0"/>
              <w:ind w:left="0"/>
            </w:pPr>
          </w:p>
          <w:p w14:paraId="1D4278B4" w14:textId="77777777" w:rsidR="003B79C8" w:rsidRPr="000D1CBC" w:rsidRDefault="003B79C8" w:rsidP="008D3A17">
            <w:pPr>
              <w:pStyle w:val="SingleTxtGC"/>
              <w:spacing w:after="0"/>
              <w:ind w:left="0"/>
            </w:pPr>
          </w:p>
        </w:tc>
      </w:tr>
    </w:tbl>
    <w:p w14:paraId="71B0D5C1" w14:textId="073F4F9C" w:rsidR="003B79C8" w:rsidRPr="000D1CBC" w:rsidRDefault="000B5AC4" w:rsidP="000B5AC4">
      <w:pPr>
        <w:pStyle w:val="H23GC"/>
      </w:pPr>
      <w:r>
        <w:rPr>
          <w:lang w:val="zh-CN"/>
        </w:rPr>
        <w:tab/>
      </w:r>
      <w:r w:rsidR="003B79C8" w:rsidRPr="000D1CBC">
        <w:rPr>
          <w:lang w:val="zh-CN"/>
        </w:rPr>
        <w:t>9.</w:t>
      </w:r>
      <w:r w:rsidR="003B79C8" w:rsidRPr="000D1CBC">
        <w:rPr>
          <w:lang w:val="zh-CN"/>
        </w:rPr>
        <w:tab/>
      </w:r>
      <w:r w:rsidR="003B79C8" w:rsidRPr="000D1CBC">
        <w:rPr>
          <w:lang w:val="zh-CN"/>
        </w:rPr>
        <w:t>执行第五条的挑战和障碍</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3794"/>
        <w:gridCol w:w="3576"/>
      </w:tblGrid>
      <w:tr w:rsidR="003B79C8" w:rsidRPr="000D1CBC" w14:paraId="31949D9D" w14:textId="77777777" w:rsidTr="004C3222">
        <w:trPr>
          <w:tblHeader/>
        </w:trPr>
        <w:tc>
          <w:tcPr>
            <w:tcW w:w="3794"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80549CC" w14:textId="77777777" w:rsidR="003B79C8" w:rsidRPr="000D1CBC" w:rsidRDefault="003B79C8" w:rsidP="000B5AC4">
            <w:pPr>
              <w:pStyle w:val="a0"/>
              <w:rPr>
                <w:rFonts w:hAnsi="KaiTi"/>
              </w:rPr>
            </w:pPr>
            <w:r w:rsidRPr="000D1CBC">
              <w:rPr>
                <w:lang w:val="zh-CN"/>
              </w:rPr>
              <w:t>挑战和障碍</w:t>
            </w:r>
            <w:r w:rsidRPr="000D1CBC">
              <w:rPr>
                <w:lang w:val="zh-CN"/>
              </w:rPr>
              <w:t>*</w:t>
            </w:r>
          </w:p>
        </w:tc>
        <w:tc>
          <w:tcPr>
            <w:tcW w:w="3576"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DECD42C" w14:textId="77777777" w:rsidR="003B79C8" w:rsidRPr="000D1CBC" w:rsidRDefault="003B79C8" w:rsidP="000B5AC4">
            <w:pPr>
              <w:pStyle w:val="a0"/>
            </w:pPr>
            <w:r w:rsidRPr="000D1CBC">
              <w:rPr>
                <w:lang w:val="zh-CN"/>
              </w:rPr>
              <w:t>说明</w:t>
            </w:r>
          </w:p>
        </w:tc>
      </w:tr>
      <w:tr w:rsidR="003B79C8" w:rsidRPr="000D1CBC" w14:paraId="5A8411AE" w14:textId="77777777" w:rsidTr="004C3222">
        <w:tc>
          <w:tcPr>
            <w:tcW w:w="3794" w:type="dxa"/>
            <w:tcBorders>
              <w:left w:val="single" w:sz="4" w:space="0" w:color="000000"/>
              <w:right w:val="single" w:sz="4" w:space="0" w:color="000000"/>
            </w:tcBorders>
            <w:shd w:val="clear" w:color="auto" w:fill="FFFFFF" w:themeFill="background1"/>
          </w:tcPr>
          <w:p w14:paraId="0807BE4E" w14:textId="77777777" w:rsidR="003B79C8" w:rsidRPr="000D1CBC" w:rsidRDefault="003B79C8" w:rsidP="000B5AC4">
            <w:pPr>
              <w:pStyle w:val="a1"/>
            </w:pPr>
          </w:p>
        </w:tc>
        <w:tc>
          <w:tcPr>
            <w:tcW w:w="3576" w:type="dxa"/>
            <w:tcBorders>
              <w:left w:val="single" w:sz="4" w:space="0" w:color="000000"/>
              <w:right w:val="single" w:sz="4" w:space="0" w:color="000000"/>
            </w:tcBorders>
            <w:shd w:val="clear" w:color="auto" w:fill="FFFFFF" w:themeFill="background1"/>
          </w:tcPr>
          <w:p w14:paraId="2C1C7367" w14:textId="77777777" w:rsidR="003B79C8" w:rsidRPr="000D1CBC" w:rsidRDefault="003B79C8" w:rsidP="000B5AC4">
            <w:pPr>
              <w:pStyle w:val="a1"/>
            </w:pPr>
          </w:p>
        </w:tc>
      </w:tr>
      <w:tr w:rsidR="003B79C8" w:rsidRPr="000D1CBC" w14:paraId="048510BF" w14:textId="77777777" w:rsidTr="004C3222">
        <w:tc>
          <w:tcPr>
            <w:tcW w:w="3794" w:type="dxa"/>
            <w:tcBorders>
              <w:left w:val="single" w:sz="4" w:space="0" w:color="000000"/>
              <w:right w:val="single" w:sz="4" w:space="0" w:color="000000"/>
            </w:tcBorders>
            <w:shd w:val="clear" w:color="auto" w:fill="FFFFFF" w:themeFill="background1"/>
          </w:tcPr>
          <w:p w14:paraId="17A72332" w14:textId="77777777" w:rsidR="003B79C8" w:rsidRPr="000D1CBC" w:rsidRDefault="003B79C8" w:rsidP="000B5AC4">
            <w:pPr>
              <w:pStyle w:val="a1"/>
            </w:pPr>
          </w:p>
        </w:tc>
        <w:tc>
          <w:tcPr>
            <w:tcW w:w="3576" w:type="dxa"/>
            <w:tcBorders>
              <w:left w:val="single" w:sz="4" w:space="0" w:color="000000"/>
              <w:right w:val="single" w:sz="4" w:space="0" w:color="000000"/>
            </w:tcBorders>
            <w:shd w:val="clear" w:color="auto" w:fill="FFFFFF" w:themeFill="background1"/>
          </w:tcPr>
          <w:p w14:paraId="01FDE69F" w14:textId="77777777" w:rsidR="003B79C8" w:rsidRPr="000D1CBC" w:rsidRDefault="003B79C8" w:rsidP="000B5AC4">
            <w:pPr>
              <w:pStyle w:val="a1"/>
            </w:pPr>
          </w:p>
        </w:tc>
      </w:tr>
      <w:tr w:rsidR="003B79C8" w:rsidRPr="000D1CBC" w14:paraId="00349E11" w14:textId="77777777" w:rsidTr="004C3222">
        <w:tc>
          <w:tcPr>
            <w:tcW w:w="3794" w:type="dxa"/>
            <w:tcBorders>
              <w:left w:val="single" w:sz="4" w:space="0" w:color="000000"/>
              <w:bottom w:val="single" w:sz="4" w:space="0" w:color="000000"/>
              <w:right w:val="single" w:sz="4" w:space="0" w:color="000000"/>
            </w:tcBorders>
            <w:shd w:val="clear" w:color="auto" w:fill="FFFFFF" w:themeFill="background1"/>
          </w:tcPr>
          <w:p w14:paraId="7FE01E97" w14:textId="77777777" w:rsidR="003B79C8" w:rsidRPr="000D1CBC" w:rsidRDefault="003B79C8" w:rsidP="000B5AC4">
            <w:pPr>
              <w:pStyle w:val="a1"/>
            </w:pPr>
          </w:p>
        </w:tc>
        <w:tc>
          <w:tcPr>
            <w:tcW w:w="3576" w:type="dxa"/>
            <w:tcBorders>
              <w:left w:val="single" w:sz="4" w:space="0" w:color="000000"/>
              <w:bottom w:val="single" w:sz="4" w:space="0" w:color="000000"/>
              <w:right w:val="single" w:sz="4" w:space="0" w:color="000000"/>
            </w:tcBorders>
            <w:shd w:val="clear" w:color="auto" w:fill="FFFFFF" w:themeFill="background1"/>
          </w:tcPr>
          <w:p w14:paraId="54028852" w14:textId="77777777" w:rsidR="003B79C8" w:rsidRPr="000D1CBC" w:rsidRDefault="003B79C8" w:rsidP="000B5AC4">
            <w:pPr>
              <w:pStyle w:val="a1"/>
            </w:pPr>
          </w:p>
        </w:tc>
      </w:tr>
    </w:tbl>
    <w:p w14:paraId="13F4CC64" w14:textId="676EC413" w:rsidR="003B79C8" w:rsidRPr="00D22A4B" w:rsidRDefault="003B79C8" w:rsidP="00D22A4B">
      <w:pPr>
        <w:pStyle w:val="a6"/>
        <w:rPr>
          <w:rFonts w:hint="eastAsia"/>
          <w:sz w:val="16"/>
          <w:szCs w:val="16"/>
          <w:lang w:val="fr-CH"/>
        </w:rPr>
      </w:pPr>
      <w:r w:rsidRPr="00D22A4B">
        <w:rPr>
          <w:sz w:val="16"/>
          <w:szCs w:val="16"/>
        </w:rPr>
        <w:t>*</w:t>
      </w:r>
      <w:r w:rsidR="000B5AC4" w:rsidRPr="00D22A4B">
        <w:rPr>
          <w:sz w:val="16"/>
          <w:szCs w:val="16"/>
        </w:rPr>
        <w:tab/>
      </w:r>
      <w:r w:rsidRPr="00D22A4B">
        <w:rPr>
          <w:sz w:val="16"/>
          <w:szCs w:val="16"/>
        </w:rPr>
        <w:t>具体说明挑战和障碍，包括但不限于以下范畴：国家法律和政策、管理和协调、国际合作和援助、资金、环境、安全防护、技术和后勤。</w:t>
      </w:r>
    </w:p>
    <w:p w14:paraId="3151DE16" w14:textId="5D3B6C47" w:rsidR="003B79C8" w:rsidRPr="000D1CBC" w:rsidRDefault="003B79C8" w:rsidP="000B5AC4">
      <w:pPr>
        <w:pStyle w:val="HChGC"/>
      </w:pPr>
      <w:r w:rsidRPr="000D1CBC">
        <w:rPr>
          <w:lang w:val="zh-CN"/>
        </w:rPr>
        <w:lastRenderedPageBreak/>
        <w:tab/>
      </w:r>
      <w:r w:rsidRPr="000D1CBC">
        <w:rPr>
          <w:lang w:val="zh-CN"/>
        </w:rPr>
        <w:tab/>
      </w:r>
      <w:r w:rsidRPr="000D1CBC">
        <w:rPr>
          <w:lang w:val="zh-CN"/>
        </w:rPr>
        <w:t>表</w:t>
      </w:r>
      <w:r w:rsidRPr="000D1CBC">
        <w:rPr>
          <w:lang w:val="zh-CN"/>
        </w:rPr>
        <w:t>I</w:t>
      </w:r>
      <w:r w:rsidR="000B5AC4" w:rsidRPr="000B5AC4">
        <w:rPr>
          <w:rFonts w:hint="eastAsia"/>
          <w:spacing w:val="-50"/>
          <w:lang w:val="zh-CN"/>
        </w:rPr>
        <w:t>―</w:t>
      </w:r>
      <w:r w:rsidR="000B5AC4" w:rsidRPr="000B5AC4">
        <w:rPr>
          <w:rFonts w:hint="eastAsia"/>
          <w:lang w:val="zh-CN"/>
        </w:rPr>
        <w:t>―</w:t>
      </w:r>
      <w:r w:rsidRPr="000D1CBC">
        <w:rPr>
          <w:lang w:val="zh-CN"/>
        </w:rPr>
        <w:t>国家资源</w:t>
      </w:r>
      <w:r w:rsidRPr="000D1CBC">
        <w:rPr>
          <w:rFonts w:cs="Microsoft YaHei" w:hint="eastAsia"/>
          <w:lang w:val="zh-CN"/>
        </w:rPr>
        <w:t>以及</w:t>
      </w:r>
      <w:r w:rsidRPr="000D1CBC">
        <w:rPr>
          <w:lang w:val="zh-CN"/>
        </w:rPr>
        <w:t>国际合作和援助</w:t>
      </w:r>
    </w:p>
    <w:p w14:paraId="2CC1CFF4" w14:textId="77777777" w:rsidR="003B79C8" w:rsidRPr="000D1CBC" w:rsidRDefault="003B79C8" w:rsidP="003B79C8">
      <w:pPr>
        <w:pStyle w:val="SingleTxtGC"/>
        <w:rPr>
          <w:rFonts w:eastAsia="SimHei"/>
          <w:bCs/>
        </w:rPr>
      </w:pPr>
      <w:r w:rsidRPr="000D1CBC">
        <w:rPr>
          <w:rFonts w:eastAsia="SimHei"/>
          <w:bCs/>
          <w:lang w:val="zh-CN"/>
        </w:rPr>
        <w:t>第七条第一款</w:t>
      </w:r>
    </w:p>
    <w:p w14:paraId="225394F1" w14:textId="71918AFC" w:rsidR="003B79C8" w:rsidRPr="00AC27B2" w:rsidRDefault="003B79C8" w:rsidP="003B79C8">
      <w:pPr>
        <w:pStyle w:val="SingleTxtGC"/>
        <w:rPr>
          <w:rFonts w:ascii="Time New Roman" w:eastAsia="SimHei" w:hAnsi="Time New Roman" w:hint="eastAsia"/>
        </w:rPr>
      </w:pPr>
      <w:r w:rsidRPr="000D1CBC">
        <w:rPr>
          <w:lang w:val="zh-CN"/>
        </w:rPr>
        <w:tab/>
      </w:r>
      <w:r w:rsidRPr="00AC27B2">
        <w:rPr>
          <w:rFonts w:ascii="Time New Roman" w:eastAsia="SimHei" w:hAnsi="Time New Roman" w:hint="eastAsia"/>
          <w:lang w:val="zh-CN"/>
        </w:rPr>
        <w:t>“</w:t>
      </w:r>
      <w:r w:rsidRPr="00AC27B2">
        <w:rPr>
          <w:rFonts w:ascii="Time New Roman" w:eastAsia="SimHei" w:hAnsi="Time New Roman" w:cs="Microsoft YaHei" w:hint="eastAsia"/>
          <w:lang w:val="zh-CN"/>
        </w:rPr>
        <w:t>每一缔约国均应</w:t>
      </w:r>
      <w:r w:rsidR="00AC27B2" w:rsidRPr="009068FC">
        <w:rPr>
          <w:rFonts w:ascii="SimHei" w:eastAsia="SimHei" w:hAnsi="SimHei" w:cs="SimHei"/>
          <w:bCs/>
          <w:lang w:val="zh-CN"/>
        </w:rPr>
        <w:t>……</w:t>
      </w:r>
      <w:r w:rsidRPr="00AC27B2">
        <w:rPr>
          <w:rFonts w:ascii="Time New Roman" w:eastAsia="SimHei" w:hAnsi="Time New Roman" w:cs="Microsoft YaHei" w:hint="eastAsia"/>
          <w:lang w:val="zh-CN"/>
        </w:rPr>
        <w:t>就下列事项向秘书长提出报告：</w:t>
      </w:r>
    </w:p>
    <w:p w14:paraId="7B859818" w14:textId="0FCBEDBF" w:rsidR="003B79C8" w:rsidRPr="000D1CBC" w:rsidRDefault="003B79C8" w:rsidP="00AC27B2">
      <w:pPr>
        <w:pStyle w:val="1"/>
        <w:ind w:left="2847" w:hanging="851"/>
      </w:pPr>
      <w:r w:rsidRPr="000D1CBC">
        <w:t>(</w:t>
      </w:r>
      <w:r w:rsidRPr="000D1CBC">
        <w:t>十三</w:t>
      </w:r>
      <w:r w:rsidRPr="000D1CBC">
        <w:t>)</w:t>
      </w:r>
      <w:r w:rsidR="00AC27B2">
        <w:tab/>
      </w:r>
      <w:r w:rsidRPr="000D1CBC">
        <w:t>为执行本公约第三条、第四条和第五条的规定拨出的国家资源数量，包括资金、物资或实物；及</w:t>
      </w:r>
    </w:p>
    <w:p w14:paraId="4F28D9E9" w14:textId="3CB1B0A6" w:rsidR="003B79C8" w:rsidRPr="000D1CBC" w:rsidRDefault="003B79C8" w:rsidP="00AC27B2">
      <w:pPr>
        <w:pStyle w:val="1"/>
        <w:ind w:left="2847" w:hanging="851"/>
        <w:rPr>
          <w:bCs w:val="0"/>
        </w:rPr>
      </w:pPr>
      <w:r w:rsidRPr="000D1CBC">
        <w:t>(</w:t>
      </w:r>
      <w:r w:rsidRPr="000D1CBC">
        <w:t>十四</w:t>
      </w:r>
      <w:r w:rsidRPr="000D1CBC">
        <w:t>)</w:t>
      </w:r>
      <w:r w:rsidR="00AC27B2">
        <w:tab/>
      </w:r>
      <w:r w:rsidRPr="000D1CBC">
        <w:t>按本公约第六条规定进行国际合作和提供援助的数量、类型和目的地。</w:t>
      </w:r>
    </w:p>
    <w:p w14:paraId="201738AF" w14:textId="77777777" w:rsidR="00AC27B2" w:rsidRPr="000D1CBC" w:rsidRDefault="00AC27B2" w:rsidP="00AC27B2">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Pr="009F0308">
        <w:rPr>
          <w:bCs/>
          <w:lang w:val="en-GB"/>
        </w:rPr>
        <w:t>…………………………………………………………………………</w:t>
      </w:r>
      <w:r>
        <w:rPr>
          <w:bCs/>
          <w:lang w:val="en-GB"/>
        </w:rPr>
        <w:t>...</w:t>
      </w:r>
    </w:p>
    <w:p w14:paraId="35E659BB" w14:textId="77777777" w:rsidR="00AC27B2" w:rsidRPr="000D1CBC" w:rsidRDefault="00AC27B2" w:rsidP="00AC27B2">
      <w:pPr>
        <w:pStyle w:val="H23GC"/>
      </w:pPr>
      <w:r w:rsidRPr="000D1CBC">
        <w:rPr>
          <w:lang w:val="zh-CN"/>
        </w:rPr>
        <w:tab/>
      </w:r>
      <w:r w:rsidRPr="000D1CBC">
        <w:rPr>
          <w:lang w:val="zh-CN"/>
        </w:rPr>
        <w:tab/>
      </w:r>
      <w:r w:rsidRPr="000D1CBC">
        <w:rPr>
          <w:lang w:val="zh-CN"/>
        </w:rPr>
        <w:t>报告期</w:t>
      </w:r>
      <w:r w:rsidRPr="000D1CBC">
        <w:rPr>
          <w:rFonts w:cs="Microsoft YaHei" w:hint="eastAsia"/>
          <w:lang w:val="zh-CN"/>
        </w:rPr>
        <w:t>：</w:t>
      </w:r>
      <w:r w:rsidRPr="00264D97">
        <w:rPr>
          <w:bCs/>
          <w:lang w:val="en-GB"/>
        </w:rPr>
        <w:t>………………………………</w:t>
      </w:r>
      <w:r>
        <w:rPr>
          <w:bCs/>
          <w:lang w:val="en-GB"/>
        </w:rPr>
        <w:t>……</w:t>
      </w:r>
      <w:r w:rsidRPr="000D1CBC">
        <w:rPr>
          <w:lang w:val="zh-CN"/>
        </w:rPr>
        <w:t>至</w:t>
      </w:r>
      <w:r w:rsidRPr="00264D97">
        <w:rPr>
          <w:bCs/>
          <w:lang w:val="en-GB"/>
        </w:rPr>
        <w:t>………………………………</w:t>
      </w:r>
      <w:r>
        <w:rPr>
          <w:bCs/>
          <w:lang w:val="en-GB"/>
        </w:rPr>
        <w:t>……..</w:t>
      </w:r>
    </w:p>
    <w:p w14:paraId="01C1B296" w14:textId="77777777" w:rsidR="003B79C8" w:rsidRPr="00AC27B2" w:rsidRDefault="003B79C8" w:rsidP="003B79C8">
      <w:pPr>
        <w:pStyle w:val="SingleTxtGC"/>
        <w:rPr>
          <w:rFonts w:ascii="Time New Roman" w:eastAsia="SimHei" w:hAnsi="Time New Roman" w:hint="eastAsia"/>
          <w:bCs/>
        </w:rPr>
      </w:pPr>
      <w:r w:rsidRPr="00AC27B2">
        <w:rPr>
          <w:rFonts w:ascii="Time New Roman" w:eastAsia="SimHei" w:hAnsi="Time New Roman"/>
          <w:u w:val="single"/>
          <w:lang w:val="zh-CN"/>
        </w:rPr>
        <w:t>注</w:t>
      </w:r>
      <w:r w:rsidRPr="00AC27B2">
        <w:rPr>
          <w:rFonts w:ascii="Time New Roman" w:eastAsia="SimHei" w:hAnsi="Time New Roman"/>
          <w:lang w:val="zh-CN"/>
        </w:rPr>
        <w:t>：</w:t>
      </w:r>
      <w:r w:rsidRPr="00AC27B2">
        <w:rPr>
          <w:rFonts w:ascii="Time New Roman" w:eastAsia="SimHei" w:hAnsi="Time New Roman"/>
          <w:shd w:val="pct15" w:color="auto" w:fill="FFFFFF"/>
          <w:lang w:val="zh-CN"/>
        </w:rPr>
        <w:t>灰色阴影部分</w:t>
      </w:r>
      <w:r w:rsidRPr="00AC27B2">
        <w:rPr>
          <w:rFonts w:ascii="Time New Roman" w:eastAsia="SimHei" w:hAnsi="Time New Roman"/>
          <w:lang w:val="zh-CN"/>
        </w:rPr>
        <w:t>涉及</w:t>
      </w:r>
      <w:r w:rsidRPr="00AC27B2">
        <w:rPr>
          <w:rFonts w:ascii="Time New Roman" w:eastAsia="SimHei" w:hAnsi="Time New Roman"/>
          <w:bCs/>
          <w:lang w:val="zh-CN"/>
        </w:rPr>
        <w:t>自愿</w:t>
      </w:r>
      <w:r w:rsidRPr="00AC27B2">
        <w:rPr>
          <w:rFonts w:ascii="Time New Roman" w:eastAsia="SimHei" w:hAnsi="Time New Roman"/>
          <w:lang w:val="zh-CN"/>
        </w:rPr>
        <w:t>提供的遵约和执行信息，不在第七条所载正式报告要求范围之内。</w:t>
      </w:r>
    </w:p>
    <w:p w14:paraId="7EECD797" w14:textId="12BD2949" w:rsidR="003B79C8" w:rsidRPr="000D1CBC" w:rsidRDefault="00AC27B2" w:rsidP="00AC27B2">
      <w:pPr>
        <w:pStyle w:val="H23GC"/>
      </w:pPr>
      <w:r>
        <w:tab/>
      </w:r>
      <w:r w:rsidR="003B79C8" w:rsidRPr="000D1CBC">
        <w:t>1.</w:t>
      </w:r>
      <w:r w:rsidR="003B79C8" w:rsidRPr="000D1CBC">
        <w:tab/>
      </w:r>
      <w:r w:rsidR="003B79C8" w:rsidRPr="000D1CBC">
        <w:rPr>
          <w:rFonts w:eastAsia="Microsoft YaHei" w:hAnsi="Microsoft YaHei" w:cs="Microsoft YaHei" w:hint="eastAsia"/>
          <w:lang w:val="zh-CN"/>
        </w:rPr>
        <w:t>分配</w:t>
      </w:r>
      <w:r w:rsidR="003B79C8" w:rsidRPr="000D1CBC">
        <w:rPr>
          <w:bCs/>
          <w:lang w:val="zh-CN"/>
        </w:rPr>
        <w:t>的国家资源</w:t>
      </w:r>
    </w:p>
    <w:tbl>
      <w:tblPr>
        <w:tblW w:w="7370" w:type="dxa"/>
        <w:tblInd w:w="1134" w:type="dxa"/>
        <w:tblLayout w:type="fixed"/>
        <w:tblCellMar>
          <w:left w:w="0" w:type="dxa"/>
          <w:right w:w="0" w:type="dxa"/>
        </w:tblCellMar>
        <w:tblLook w:val="01E0" w:firstRow="1" w:lastRow="1" w:firstColumn="1" w:lastColumn="1" w:noHBand="0" w:noVBand="0"/>
      </w:tblPr>
      <w:tblGrid>
        <w:gridCol w:w="1841"/>
        <w:gridCol w:w="1843"/>
        <w:gridCol w:w="1843"/>
        <w:gridCol w:w="1843"/>
      </w:tblGrid>
      <w:tr w:rsidR="003B79C8" w:rsidRPr="000D1CBC" w14:paraId="1A4EE565" w14:textId="77777777" w:rsidTr="000A7310">
        <w:trPr>
          <w:tblHeader/>
        </w:trPr>
        <w:tc>
          <w:tcPr>
            <w:tcW w:w="1841" w:type="dxa"/>
            <w:tcBorders>
              <w:top w:val="single" w:sz="4" w:space="0" w:color="auto"/>
              <w:left w:val="single" w:sz="4" w:space="0" w:color="000000"/>
              <w:bottom w:val="single" w:sz="12" w:space="0" w:color="auto"/>
              <w:right w:val="single" w:sz="4" w:space="0" w:color="000000"/>
            </w:tcBorders>
            <w:shd w:val="clear" w:color="auto" w:fill="auto"/>
            <w:vAlign w:val="bottom"/>
          </w:tcPr>
          <w:p w14:paraId="5F17B76A" w14:textId="77777777" w:rsidR="003B79C8" w:rsidRPr="000D1CBC" w:rsidRDefault="003B79C8" w:rsidP="00AC27B2">
            <w:pPr>
              <w:pStyle w:val="a0"/>
              <w:rPr>
                <w:rFonts w:hAnsi="KaiTi"/>
              </w:rPr>
            </w:pPr>
            <w:r w:rsidRPr="000D1CBC">
              <w:rPr>
                <w:lang w:val="zh-CN"/>
              </w:rPr>
              <w:t>活动</w:t>
            </w:r>
          </w:p>
        </w:tc>
        <w:tc>
          <w:tcPr>
            <w:tcW w:w="1843" w:type="dxa"/>
            <w:tcBorders>
              <w:top w:val="single" w:sz="4" w:space="0" w:color="auto"/>
              <w:left w:val="single" w:sz="4" w:space="0" w:color="000000"/>
              <w:bottom w:val="single" w:sz="12" w:space="0" w:color="auto"/>
              <w:right w:val="single" w:sz="4" w:space="0" w:color="000000"/>
            </w:tcBorders>
            <w:shd w:val="clear" w:color="auto" w:fill="auto"/>
            <w:vAlign w:val="bottom"/>
          </w:tcPr>
          <w:p w14:paraId="2BE43C25" w14:textId="53C25643" w:rsidR="003B79C8" w:rsidRPr="000D1CBC" w:rsidRDefault="003B79C8" w:rsidP="00AC27B2">
            <w:pPr>
              <w:pStyle w:val="a0"/>
              <w:rPr>
                <w:rFonts w:hAnsi="KaiTi"/>
              </w:rPr>
            </w:pPr>
            <w:r w:rsidRPr="000D1CBC">
              <w:rPr>
                <w:lang w:val="zh-CN"/>
              </w:rPr>
              <w:t>部门</w:t>
            </w:r>
            <w:r w:rsidR="00B82A21">
              <w:rPr>
                <w:lang w:val="zh-CN"/>
              </w:rPr>
              <w:br/>
            </w:r>
            <w:r w:rsidRPr="000D1CBC">
              <w:rPr>
                <w:lang w:val="zh-CN"/>
              </w:rPr>
              <w:t>(</w:t>
            </w:r>
            <w:r w:rsidRPr="000D1CBC">
              <w:rPr>
                <w:lang w:val="zh-CN"/>
              </w:rPr>
              <w:t>销毁储存、清理、</w:t>
            </w:r>
            <w:r w:rsidR="00B82A21">
              <w:rPr>
                <w:lang w:val="zh-CN"/>
              </w:rPr>
              <w:br/>
            </w:r>
            <w:r w:rsidRPr="000D1CBC">
              <w:rPr>
                <w:lang w:val="zh-CN"/>
              </w:rPr>
              <w:t>风险教育、援助受害者、宣传</w:t>
            </w:r>
            <w:r w:rsidRPr="000D1CBC">
              <w:rPr>
                <w:lang w:val="zh-CN"/>
              </w:rPr>
              <w:t>)</w:t>
            </w:r>
          </w:p>
        </w:tc>
        <w:tc>
          <w:tcPr>
            <w:tcW w:w="1843" w:type="dxa"/>
            <w:tcBorders>
              <w:top w:val="single" w:sz="4" w:space="0" w:color="auto"/>
              <w:left w:val="single" w:sz="4" w:space="0" w:color="000000"/>
              <w:bottom w:val="single" w:sz="12" w:space="0" w:color="auto"/>
              <w:right w:val="single" w:sz="4" w:space="0" w:color="000000"/>
            </w:tcBorders>
            <w:shd w:val="clear" w:color="auto" w:fill="auto"/>
            <w:vAlign w:val="bottom"/>
          </w:tcPr>
          <w:p w14:paraId="6DE41AB9" w14:textId="1C05C2AB" w:rsidR="003B79C8" w:rsidRPr="000D1CBC" w:rsidRDefault="003B79C8" w:rsidP="00AC27B2">
            <w:pPr>
              <w:pStyle w:val="a0"/>
              <w:rPr>
                <w:rFonts w:hAnsi="KaiTi"/>
              </w:rPr>
            </w:pPr>
            <w:r w:rsidRPr="000D1CBC">
              <w:rPr>
                <w:lang w:val="zh-CN"/>
              </w:rPr>
              <w:t>国家资源数额</w:t>
            </w:r>
            <w:r w:rsidR="00B82A21">
              <w:rPr>
                <w:lang w:val="zh-CN"/>
              </w:rPr>
              <w:br/>
            </w:r>
            <w:r w:rsidRPr="000D1CBC">
              <w:rPr>
                <w:lang w:val="zh-CN"/>
              </w:rPr>
              <w:t>(</w:t>
            </w:r>
            <w:r w:rsidRPr="000D1CBC">
              <w:rPr>
                <w:lang w:val="zh-CN"/>
              </w:rPr>
              <w:t>列出币</w:t>
            </w:r>
            <w:r w:rsidRPr="000D1CBC">
              <w:rPr>
                <w:rFonts w:hint="eastAsia"/>
                <w:lang w:val="zh-CN"/>
              </w:rPr>
              <w:t>种</w:t>
            </w:r>
            <w:r w:rsidRPr="000D1CBC">
              <w:rPr>
                <w:lang w:val="zh-CN"/>
              </w:rPr>
              <w:t>)</w:t>
            </w:r>
          </w:p>
        </w:tc>
        <w:tc>
          <w:tcPr>
            <w:tcW w:w="1843" w:type="dxa"/>
            <w:tcBorders>
              <w:top w:val="single" w:sz="4" w:space="0" w:color="auto"/>
              <w:left w:val="single" w:sz="4" w:space="0" w:color="000000"/>
              <w:bottom w:val="single" w:sz="12" w:space="0" w:color="auto"/>
              <w:right w:val="single" w:sz="4" w:space="0" w:color="000000"/>
            </w:tcBorders>
            <w:shd w:val="clear" w:color="auto" w:fill="auto"/>
            <w:vAlign w:val="bottom"/>
          </w:tcPr>
          <w:p w14:paraId="62E22FC1" w14:textId="2B7C8614" w:rsidR="003B79C8" w:rsidRPr="000D1CBC" w:rsidRDefault="003B79C8" w:rsidP="00AC27B2">
            <w:pPr>
              <w:pStyle w:val="a0"/>
            </w:pPr>
            <w:r w:rsidRPr="000D1CBC">
              <w:rPr>
                <w:lang w:val="zh-CN"/>
              </w:rPr>
              <w:t>资源类型</w:t>
            </w:r>
            <w:r w:rsidR="00B82A21">
              <w:rPr>
                <w:lang w:val="zh-CN"/>
              </w:rPr>
              <w:br/>
            </w:r>
            <w:r w:rsidRPr="000D1CBC">
              <w:rPr>
                <w:lang w:val="zh-CN"/>
              </w:rPr>
              <w:t>(</w:t>
            </w:r>
            <w:r w:rsidRPr="000D1CBC">
              <w:rPr>
                <w:lang w:val="zh-CN"/>
              </w:rPr>
              <w:t>例如资金、物资、</w:t>
            </w:r>
            <w:r w:rsidR="00B82A21">
              <w:rPr>
                <w:lang w:val="zh-CN"/>
              </w:rPr>
              <w:br/>
            </w:r>
            <w:r w:rsidRPr="000D1CBC">
              <w:rPr>
                <w:lang w:val="zh-CN"/>
              </w:rPr>
              <w:t>实物</w:t>
            </w:r>
            <w:r w:rsidRPr="000D1CBC">
              <w:rPr>
                <w:lang w:val="zh-CN"/>
              </w:rPr>
              <w:t>)</w:t>
            </w:r>
          </w:p>
        </w:tc>
      </w:tr>
      <w:tr w:rsidR="003B79C8" w:rsidRPr="000D1CBC" w14:paraId="2A61EA23" w14:textId="77777777" w:rsidTr="000A7310">
        <w:tc>
          <w:tcPr>
            <w:tcW w:w="1841" w:type="dxa"/>
            <w:tcBorders>
              <w:left w:val="single" w:sz="4" w:space="0" w:color="000000"/>
              <w:right w:val="single" w:sz="4" w:space="0" w:color="000000"/>
            </w:tcBorders>
            <w:shd w:val="clear" w:color="auto" w:fill="auto"/>
          </w:tcPr>
          <w:p w14:paraId="440511B7"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auto"/>
          </w:tcPr>
          <w:p w14:paraId="118566BC"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auto"/>
          </w:tcPr>
          <w:p w14:paraId="45C2F830"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auto"/>
          </w:tcPr>
          <w:p w14:paraId="63B824A0" w14:textId="77777777" w:rsidR="003B79C8" w:rsidRPr="000D1CBC" w:rsidRDefault="003B79C8" w:rsidP="00A415D5">
            <w:pPr>
              <w:pStyle w:val="a1"/>
            </w:pPr>
          </w:p>
        </w:tc>
      </w:tr>
      <w:tr w:rsidR="003B79C8" w:rsidRPr="000D1CBC" w14:paraId="14D0ACF6" w14:textId="77777777" w:rsidTr="000A7310">
        <w:tc>
          <w:tcPr>
            <w:tcW w:w="1841" w:type="dxa"/>
            <w:tcBorders>
              <w:left w:val="single" w:sz="4" w:space="0" w:color="000000"/>
              <w:bottom w:val="dotted" w:sz="4" w:space="0" w:color="000000"/>
              <w:right w:val="single" w:sz="4" w:space="0" w:color="000000"/>
            </w:tcBorders>
            <w:shd w:val="clear" w:color="auto" w:fill="auto"/>
          </w:tcPr>
          <w:p w14:paraId="09601CA8"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auto"/>
          </w:tcPr>
          <w:p w14:paraId="473807A3"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auto"/>
          </w:tcPr>
          <w:p w14:paraId="4B89D14E"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auto"/>
          </w:tcPr>
          <w:p w14:paraId="012F760E" w14:textId="77777777" w:rsidR="003B79C8" w:rsidRPr="000D1CBC" w:rsidRDefault="003B79C8" w:rsidP="00A415D5">
            <w:pPr>
              <w:pStyle w:val="a1"/>
            </w:pPr>
          </w:p>
        </w:tc>
      </w:tr>
      <w:tr w:rsidR="003B79C8" w:rsidRPr="000D1CBC" w14:paraId="24B61073" w14:textId="77777777" w:rsidTr="000A7310">
        <w:tc>
          <w:tcPr>
            <w:tcW w:w="1841" w:type="dxa"/>
            <w:tcBorders>
              <w:top w:val="dotted" w:sz="4" w:space="0" w:color="000000"/>
              <w:left w:val="single" w:sz="4" w:space="0" w:color="000000"/>
              <w:bottom w:val="single" w:sz="4" w:space="0" w:color="000000"/>
              <w:right w:val="single" w:sz="4" w:space="0" w:color="000000"/>
            </w:tcBorders>
            <w:shd w:val="clear" w:color="auto" w:fill="auto"/>
          </w:tcPr>
          <w:p w14:paraId="248823D9" w14:textId="77777777" w:rsidR="003B79C8" w:rsidRPr="000D1CBC" w:rsidRDefault="003B79C8" w:rsidP="00A415D5">
            <w:pPr>
              <w:pStyle w:val="a1"/>
            </w:pPr>
          </w:p>
        </w:tc>
        <w:tc>
          <w:tcPr>
            <w:tcW w:w="1843" w:type="dxa"/>
            <w:tcBorders>
              <w:left w:val="single" w:sz="4" w:space="0" w:color="000000"/>
              <w:bottom w:val="single" w:sz="4" w:space="0" w:color="000000"/>
              <w:right w:val="single" w:sz="4" w:space="0" w:color="000000"/>
            </w:tcBorders>
            <w:shd w:val="clear" w:color="auto" w:fill="auto"/>
          </w:tcPr>
          <w:p w14:paraId="15D40FF1" w14:textId="77777777" w:rsidR="003B79C8" w:rsidRPr="000D1CBC" w:rsidRDefault="003B79C8" w:rsidP="00A415D5">
            <w:pPr>
              <w:pStyle w:val="a1"/>
            </w:pPr>
          </w:p>
        </w:tc>
        <w:tc>
          <w:tcPr>
            <w:tcW w:w="1843" w:type="dxa"/>
            <w:tcBorders>
              <w:left w:val="single" w:sz="4" w:space="0" w:color="000000"/>
              <w:bottom w:val="single" w:sz="4" w:space="0" w:color="000000"/>
              <w:right w:val="single" w:sz="4" w:space="0" w:color="000000"/>
            </w:tcBorders>
            <w:shd w:val="clear" w:color="auto" w:fill="auto"/>
          </w:tcPr>
          <w:p w14:paraId="0374530E" w14:textId="77777777" w:rsidR="003B79C8" w:rsidRPr="000D1CBC" w:rsidRDefault="003B79C8" w:rsidP="00A415D5">
            <w:pPr>
              <w:pStyle w:val="a1"/>
            </w:pPr>
          </w:p>
        </w:tc>
        <w:tc>
          <w:tcPr>
            <w:tcW w:w="1843" w:type="dxa"/>
            <w:tcBorders>
              <w:left w:val="single" w:sz="4" w:space="0" w:color="000000"/>
              <w:bottom w:val="single" w:sz="4" w:space="0" w:color="000000"/>
              <w:right w:val="single" w:sz="4" w:space="0" w:color="000000"/>
            </w:tcBorders>
            <w:shd w:val="clear" w:color="auto" w:fill="auto"/>
          </w:tcPr>
          <w:p w14:paraId="20A2E84A" w14:textId="77777777" w:rsidR="003B79C8" w:rsidRPr="000D1CBC" w:rsidRDefault="003B79C8" w:rsidP="00A415D5">
            <w:pPr>
              <w:pStyle w:val="a1"/>
            </w:pPr>
          </w:p>
        </w:tc>
      </w:tr>
    </w:tbl>
    <w:p w14:paraId="77A1D863" w14:textId="4996D94F" w:rsidR="003B79C8" w:rsidRPr="000D1CBC" w:rsidRDefault="00A415D5" w:rsidP="00A415D5">
      <w:pPr>
        <w:pStyle w:val="H23GC"/>
      </w:pPr>
      <w:r>
        <w:rPr>
          <w:lang w:val="zh-CN"/>
        </w:rPr>
        <w:tab/>
      </w:r>
      <w:r w:rsidR="003B79C8" w:rsidRPr="000D1CBC">
        <w:rPr>
          <w:lang w:val="zh-CN"/>
        </w:rPr>
        <w:t>2.</w:t>
      </w:r>
      <w:r w:rsidR="003B79C8" w:rsidRPr="000D1CBC">
        <w:rPr>
          <w:lang w:val="zh-CN"/>
        </w:rPr>
        <w:tab/>
      </w:r>
      <w:r w:rsidR="003B79C8" w:rsidRPr="000D1CBC">
        <w:rPr>
          <w:lang w:val="zh-CN"/>
        </w:rPr>
        <w:t>国际合作和援助</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362"/>
        <w:gridCol w:w="2020"/>
        <w:gridCol w:w="1250"/>
        <w:gridCol w:w="1369"/>
        <w:gridCol w:w="1369"/>
      </w:tblGrid>
      <w:tr w:rsidR="003B79C8" w:rsidRPr="000D1CBC" w14:paraId="3FCAC519" w14:textId="77777777" w:rsidTr="009B4E0D">
        <w:trPr>
          <w:tblHeader/>
        </w:trPr>
        <w:tc>
          <w:tcPr>
            <w:tcW w:w="1362"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16F756E6" w14:textId="77777777" w:rsidR="003B79C8" w:rsidRPr="000D1CBC" w:rsidRDefault="003B79C8" w:rsidP="00A415D5">
            <w:pPr>
              <w:pStyle w:val="a0"/>
              <w:rPr>
                <w:rFonts w:hAnsi="KaiTi"/>
              </w:rPr>
            </w:pPr>
            <w:r w:rsidRPr="000D1CBC">
              <w:rPr>
                <w:lang w:val="zh-CN"/>
              </w:rPr>
              <w:t>目的地</w:t>
            </w:r>
          </w:p>
        </w:tc>
        <w:tc>
          <w:tcPr>
            <w:tcW w:w="202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29CD7A44" w14:textId="617422C7" w:rsidR="003B79C8" w:rsidRPr="000D1CBC" w:rsidRDefault="003B79C8" w:rsidP="00A415D5">
            <w:pPr>
              <w:pStyle w:val="a0"/>
              <w:rPr>
                <w:rFonts w:hAnsi="KaiTi"/>
              </w:rPr>
            </w:pPr>
            <w:r w:rsidRPr="000D1CBC">
              <w:rPr>
                <w:lang w:val="zh-CN"/>
              </w:rPr>
              <w:t>部门</w:t>
            </w:r>
            <w:r w:rsidR="00B82A21">
              <w:rPr>
                <w:lang w:val="zh-CN"/>
              </w:rPr>
              <w:br/>
            </w:r>
            <w:r w:rsidRPr="000D1CBC">
              <w:rPr>
                <w:lang w:val="zh-CN"/>
              </w:rPr>
              <w:t>(</w:t>
            </w:r>
            <w:r w:rsidRPr="000D1CBC">
              <w:rPr>
                <w:lang w:val="zh-CN"/>
              </w:rPr>
              <w:t>销毁储存、清理、风险教育、援助受害者、宣传</w:t>
            </w:r>
            <w:r w:rsidRPr="000D1CBC">
              <w:rPr>
                <w:lang w:val="zh-CN"/>
              </w:rPr>
              <w:t>)</w:t>
            </w:r>
          </w:p>
        </w:tc>
        <w:tc>
          <w:tcPr>
            <w:tcW w:w="1250"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4AD84BD5" w14:textId="6FC4A81D" w:rsidR="003B79C8" w:rsidRPr="000D1CBC" w:rsidRDefault="003B79C8" w:rsidP="00A415D5">
            <w:pPr>
              <w:pStyle w:val="a0"/>
              <w:rPr>
                <w:rFonts w:hAnsi="KaiTi"/>
              </w:rPr>
            </w:pPr>
            <w:r w:rsidRPr="000D1CBC">
              <w:rPr>
                <w:lang w:val="zh-CN"/>
              </w:rPr>
              <w:t>数额</w:t>
            </w:r>
            <w:r w:rsidR="00B82A21">
              <w:rPr>
                <w:lang w:val="zh-CN"/>
              </w:rPr>
              <w:br/>
            </w:r>
            <w:r w:rsidRPr="000D1CBC">
              <w:rPr>
                <w:lang w:val="zh-CN"/>
              </w:rPr>
              <w:t>(</w:t>
            </w:r>
            <w:r w:rsidRPr="000D1CBC">
              <w:rPr>
                <w:lang w:val="zh-CN"/>
              </w:rPr>
              <w:t>列出</w:t>
            </w:r>
            <w:r w:rsidRPr="000D1CBC">
              <w:rPr>
                <w:rFonts w:hint="eastAsia"/>
                <w:lang w:val="zh-CN"/>
              </w:rPr>
              <w:t>币种</w:t>
            </w:r>
            <w:r w:rsidRPr="000D1CBC">
              <w:rPr>
                <w:lang w:val="zh-CN"/>
              </w:rPr>
              <w:t>)</w:t>
            </w:r>
          </w:p>
        </w:tc>
        <w:tc>
          <w:tcPr>
            <w:tcW w:w="1369" w:type="dxa"/>
            <w:tcBorders>
              <w:top w:val="single" w:sz="4" w:space="0" w:color="auto"/>
              <w:left w:val="single" w:sz="4" w:space="0" w:color="000000"/>
              <w:bottom w:val="single" w:sz="12" w:space="0" w:color="auto"/>
              <w:right w:val="single" w:sz="4" w:space="0" w:color="000000"/>
            </w:tcBorders>
            <w:shd w:val="clear" w:color="auto" w:fill="FFFFFF" w:themeFill="background1"/>
            <w:vAlign w:val="bottom"/>
          </w:tcPr>
          <w:p w14:paraId="66E20F01" w14:textId="78A4A1B2" w:rsidR="003B79C8" w:rsidRPr="000D1CBC" w:rsidRDefault="003B79C8" w:rsidP="00A415D5">
            <w:pPr>
              <w:pStyle w:val="a0"/>
              <w:rPr>
                <w:rFonts w:hAnsi="KaiTi"/>
              </w:rPr>
            </w:pPr>
            <w:r w:rsidRPr="007F6BCF">
              <w:rPr>
                <w:spacing w:val="-2"/>
                <w:lang w:val="zh-CN"/>
              </w:rPr>
              <w:t>合作或援助类型</w:t>
            </w:r>
            <w:r w:rsidR="007F6BCF">
              <w:rPr>
                <w:lang w:val="zh-CN"/>
              </w:rPr>
              <w:br/>
            </w:r>
            <w:r w:rsidRPr="000D1CBC">
              <w:rPr>
                <w:lang w:val="zh-CN"/>
              </w:rPr>
              <w:t>(</w:t>
            </w:r>
            <w:r w:rsidRPr="000D1CBC">
              <w:rPr>
                <w:lang w:val="zh-CN"/>
              </w:rPr>
              <w:t>资金、物资或实物</w:t>
            </w:r>
            <w:r w:rsidRPr="000D1CBC">
              <w:rPr>
                <w:lang w:val="zh-CN"/>
              </w:rPr>
              <w:t>)</w:t>
            </w:r>
          </w:p>
        </w:tc>
        <w:tc>
          <w:tcPr>
            <w:tcW w:w="1369"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09669765" w14:textId="2F76B904" w:rsidR="003B79C8" w:rsidRPr="000D1CBC" w:rsidRDefault="003B79C8" w:rsidP="00A415D5">
            <w:pPr>
              <w:pStyle w:val="a0"/>
            </w:pPr>
            <w:r w:rsidRPr="000D1CBC">
              <w:rPr>
                <w:lang w:val="zh-CN"/>
              </w:rPr>
              <w:t>详情</w:t>
            </w:r>
            <w:r w:rsidR="007F6BCF">
              <w:rPr>
                <w:lang w:val="zh-CN"/>
              </w:rPr>
              <w:br/>
            </w:r>
            <w:r w:rsidRPr="000D1CBC">
              <w:rPr>
                <w:lang w:val="zh-CN"/>
              </w:rPr>
              <w:t>(</w:t>
            </w:r>
            <w:r w:rsidRPr="000D1CBC">
              <w:rPr>
                <w:lang w:val="zh-CN"/>
              </w:rPr>
              <w:t>包括分配的日期、诸如信托基金等中间目的机构、项目细节、时间表</w:t>
            </w:r>
            <w:r w:rsidRPr="000D1CBC">
              <w:rPr>
                <w:lang w:val="zh-CN"/>
              </w:rPr>
              <w:t>)</w:t>
            </w:r>
          </w:p>
        </w:tc>
      </w:tr>
      <w:tr w:rsidR="003B79C8" w:rsidRPr="000D1CBC" w14:paraId="53D09C25" w14:textId="77777777" w:rsidTr="009B4E0D">
        <w:tc>
          <w:tcPr>
            <w:tcW w:w="1362" w:type="dxa"/>
            <w:tcBorders>
              <w:left w:val="single" w:sz="4" w:space="0" w:color="000000"/>
              <w:right w:val="single" w:sz="4" w:space="0" w:color="000000"/>
            </w:tcBorders>
            <w:shd w:val="clear" w:color="auto" w:fill="FFFFFF" w:themeFill="background1"/>
          </w:tcPr>
          <w:p w14:paraId="1906A87B" w14:textId="77777777" w:rsidR="003B79C8" w:rsidRPr="000D1CBC" w:rsidRDefault="003B79C8" w:rsidP="00A415D5">
            <w:pPr>
              <w:pStyle w:val="a1"/>
            </w:pPr>
          </w:p>
        </w:tc>
        <w:tc>
          <w:tcPr>
            <w:tcW w:w="2020" w:type="dxa"/>
            <w:tcBorders>
              <w:left w:val="single" w:sz="4" w:space="0" w:color="000000"/>
              <w:right w:val="single" w:sz="4" w:space="0" w:color="000000"/>
            </w:tcBorders>
            <w:shd w:val="clear" w:color="auto" w:fill="FFFFFF" w:themeFill="background1"/>
          </w:tcPr>
          <w:p w14:paraId="2F7A3EB1" w14:textId="77777777" w:rsidR="003B79C8" w:rsidRPr="000D1CBC" w:rsidRDefault="003B79C8" w:rsidP="00A415D5">
            <w:pPr>
              <w:pStyle w:val="a1"/>
            </w:pPr>
          </w:p>
        </w:tc>
        <w:tc>
          <w:tcPr>
            <w:tcW w:w="1250" w:type="dxa"/>
            <w:tcBorders>
              <w:left w:val="single" w:sz="4" w:space="0" w:color="000000"/>
              <w:right w:val="single" w:sz="4" w:space="0" w:color="000000"/>
            </w:tcBorders>
            <w:shd w:val="clear" w:color="auto" w:fill="FFFFFF" w:themeFill="background1"/>
          </w:tcPr>
          <w:p w14:paraId="7FC3D521" w14:textId="77777777" w:rsidR="003B79C8" w:rsidRPr="000D1CBC" w:rsidRDefault="003B79C8" w:rsidP="00A415D5">
            <w:pPr>
              <w:pStyle w:val="a1"/>
            </w:pPr>
          </w:p>
        </w:tc>
        <w:tc>
          <w:tcPr>
            <w:tcW w:w="1369" w:type="dxa"/>
            <w:tcBorders>
              <w:left w:val="single" w:sz="4" w:space="0" w:color="000000"/>
              <w:right w:val="single" w:sz="4" w:space="0" w:color="000000"/>
            </w:tcBorders>
            <w:shd w:val="clear" w:color="auto" w:fill="FFFFFF" w:themeFill="background1"/>
          </w:tcPr>
          <w:p w14:paraId="16D4421C" w14:textId="77777777" w:rsidR="003B79C8" w:rsidRPr="000D1CBC" w:rsidRDefault="003B79C8" w:rsidP="00A415D5">
            <w:pPr>
              <w:pStyle w:val="a1"/>
            </w:pPr>
          </w:p>
        </w:tc>
        <w:tc>
          <w:tcPr>
            <w:tcW w:w="1369" w:type="dxa"/>
            <w:tcBorders>
              <w:left w:val="single" w:sz="4" w:space="0" w:color="000000"/>
              <w:right w:val="single" w:sz="4" w:space="0" w:color="000000"/>
            </w:tcBorders>
            <w:shd w:val="clear" w:color="auto" w:fill="FFFFFF" w:themeFill="background1"/>
          </w:tcPr>
          <w:p w14:paraId="67F8EE08" w14:textId="77777777" w:rsidR="003B79C8" w:rsidRPr="000D1CBC" w:rsidRDefault="003B79C8" w:rsidP="00A415D5">
            <w:pPr>
              <w:pStyle w:val="a1"/>
            </w:pPr>
          </w:p>
        </w:tc>
      </w:tr>
      <w:tr w:rsidR="003B79C8" w:rsidRPr="000D1CBC" w14:paraId="63263100" w14:textId="77777777" w:rsidTr="009B4E0D">
        <w:tc>
          <w:tcPr>
            <w:tcW w:w="1362" w:type="dxa"/>
            <w:tcBorders>
              <w:left w:val="single" w:sz="4" w:space="0" w:color="000000"/>
              <w:right w:val="single" w:sz="4" w:space="0" w:color="000000"/>
            </w:tcBorders>
            <w:shd w:val="clear" w:color="auto" w:fill="FFFFFF" w:themeFill="background1"/>
          </w:tcPr>
          <w:p w14:paraId="05031F39" w14:textId="77777777" w:rsidR="003B79C8" w:rsidRPr="000D1CBC" w:rsidRDefault="003B79C8" w:rsidP="00A415D5">
            <w:pPr>
              <w:pStyle w:val="a1"/>
            </w:pPr>
          </w:p>
        </w:tc>
        <w:tc>
          <w:tcPr>
            <w:tcW w:w="2020" w:type="dxa"/>
            <w:tcBorders>
              <w:left w:val="single" w:sz="4" w:space="0" w:color="000000"/>
              <w:right w:val="single" w:sz="4" w:space="0" w:color="000000"/>
            </w:tcBorders>
            <w:shd w:val="clear" w:color="auto" w:fill="FFFFFF" w:themeFill="background1"/>
          </w:tcPr>
          <w:p w14:paraId="63D170C6" w14:textId="77777777" w:rsidR="003B79C8" w:rsidRPr="000D1CBC" w:rsidRDefault="003B79C8" w:rsidP="00A415D5">
            <w:pPr>
              <w:pStyle w:val="a1"/>
            </w:pPr>
          </w:p>
        </w:tc>
        <w:tc>
          <w:tcPr>
            <w:tcW w:w="1250" w:type="dxa"/>
            <w:tcBorders>
              <w:left w:val="single" w:sz="4" w:space="0" w:color="000000"/>
              <w:right w:val="single" w:sz="4" w:space="0" w:color="000000"/>
            </w:tcBorders>
            <w:shd w:val="clear" w:color="auto" w:fill="FFFFFF" w:themeFill="background1"/>
          </w:tcPr>
          <w:p w14:paraId="74E03611" w14:textId="77777777" w:rsidR="003B79C8" w:rsidRPr="000D1CBC" w:rsidRDefault="003B79C8" w:rsidP="00A415D5">
            <w:pPr>
              <w:pStyle w:val="a1"/>
            </w:pPr>
          </w:p>
        </w:tc>
        <w:tc>
          <w:tcPr>
            <w:tcW w:w="1369" w:type="dxa"/>
            <w:tcBorders>
              <w:left w:val="single" w:sz="4" w:space="0" w:color="000000"/>
              <w:right w:val="single" w:sz="4" w:space="0" w:color="000000"/>
            </w:tcBorders>
            <w:shd w:val="clear" w:color="auto" w:fill="FFFFFF" w:themeFill="background1"/>
          </w:tcPr>
          <w:p w14:paraId="588717B8" w14:textId="77777777" w:rsidR="003B79C8" w:rsidRPr="000D1CBC" w:rsidRDefault="003B79C8" w:rsidP="00A415D5">
            <w:pPr>
              <w:pStyle w:val="a1"/>
            </w:pPr>
          </w:p>
        </w:tc>
        <w:tc>
          <w:tcPr>
            <w:tcW w:w="1369" w:type="dxa"/>
            <w:tcBorders>
              <w:left w:val="single" w:sz="4" w:space="0" w:color="000000"/>
              <w:right w:val="single" w:sz="4" w:space="0" w:color="000000"/>
            </w:tcBorders>
            <w:shd w:val="clear" w:color="auto" w:fill="FFFFFF" w:themeFill="background1"/>
          </w:tcPr>
          <w:p w14:paraId="51A5DD43" w14:textId="77777777" w:rsidR="003B79C8" w:rsidRPr="000D1CBC" w:rsidRDefault="003B79C8" w:rsidP="00A415D5">
            <w:pPr>
              <w:pStyle w:val="a1"/>
            </w:pPr>
          </w:p>
        </w:tc>
      </w:tr>
      <w:tr w:rsidR="003B79C8" w:rsidRPr="000D1CBC" w14:paraId="73918381" w14:textId="77777777" w:rsidTr="009B4E0D">
        <w:tc>
          <w:tcPr>
            <w:tcW w:w="1362" w:type="dxa"/>
            <w:tcBorders>
              <w:left w:val="single" w:sz="4" w:space="0" w:color="000000"/>
              <w:bottom w:val="single" w:sz="4" w:space="0" w:color="000000"/>
              <w:right w:val="single" w:sz="4" w:space="0" w:color="000000"/>
            </w:tcBorders>
            <w:shd w:val="clear" w:color="auto" w:fill="FFFFFF" w:themeFill="background1"/>
          </w:tcPr>
          <w:p w14:paraId="4B32A8C9" w14:textId="77777777" w:rsidR="003B79C8" w:rsidRPr="000D1CBC" w:rsidRDefault="003B79C8" w:rsidP="00A415D5">
            <w:pPr>
              <w:pStyle w:val="a1"/>
            </w:pPr>
          </w:p>
        </w:tc>
        <w:tc>
          <w:tcPr>
            <w:tcW w:w="2020" w:type="dxa"/>
            <w:tcBorders>
              <w:left w:val="single" w:sz="4" w:space="0" w:color="000000"/>
              <w:bottom w:val="single" w:sz="4" w:space="0" w:color="000000"/>
              <w:right w:val="single" w:sz="4" w:space="0" w:color="000000"/>
            </w:tcBorders>
            <w:shd w:val="clear" w:color="auto" w:fill="FFFFFF" w:themeFill="background1"/>
          </w:tcPr>
          <w:p w14:paraId="7182146A" w14:textId="77777777" w:rsidR="003B79C8" w:rsidRPr="000D1CBC" w:rsidRDefault="003B79C8" w:rsidP="00A415D5">
            <w:pPr>
              <w:pStyle w:val="a1"/>
            </w:pPr>
          </w:p>
        </w:tc>
        <w:tc>
          <w:tcPr>
            <w:tcW w:w="1250" w:type="dxa"/>
            <w:tcBorders>
              <w:left w:val="single" w:sz="4" w:space="0" w:color="000000"/>
              <w:bottom w:val="single" w:sz="4" w:space="0" w:color="000000"/>
              <w:right w:val="single" w:sz="4" w:space="0" w:color="000000"/>
            </w:tcBorders>
            <w:shd w:val="clear" w:color="auto" w:fill="FFFFFF" w:themeFill="background1"/>
          </w:tcPr>
          <w:p w14:paraId="265607D7" w14:textId="77777777" w:rsidR="003B79C8" w:rsidRPr="000D1CBC" w:rsidRDefault="003B79C8" w:rsidP="00A415D5">
            <w:pPr>
              <w:pStyle w:val="a1"/>
            </w:pPr>
          </w:p>
        </w:tc>
        <w:tc>
          <w:tcPr>
            <w:tcW w:w="1369" w:type="dxa"/>
            <w:tcBorders>
              <w:left w:val="single" w:sz="4" w:space="0" w:color="000000"/>
              <w:bottom w:val="single" w:sz="4" w:space="0" w:color="000000"/>
              <w:right w:val="single" w:sz="4" w:space="0" w:color="000000"/>
            </w:tcBorders>
            <w:shd w:val="clear" w:color="auto" w:fill="FFFFFF" w:themeFill="background1"/>
          </w:tcPr>
          <w:p w14:paraId="4D779B25" w14:textId="77777777" w:rsidR="003B79C8" w:rsidRPr="000D1CBC" w:rsidRDefault="003B79C8" w:rsidP="00A415D5">
            <w:pPr>
              <w:pStyle w:val="a1"/>
            </w:pPr>
          </w:p>
        </w:tc>
        <w:tc>
          <w:tcPr>
            <w:tcW w:w="1369" w:type="dxa"/>
            <w:tcBorders>
              <w:left w:val="single" w:sz="4" w:space="0" w:color="000000"/>
              <w:bottom w:val="single" w:sz="4" w:space="0" w:color="000000"/>
              <w:right w:val="single" w:sz="4" w:space="0" w:color="000000"/>
            </w:tcBorders>
            <w:shd w:val="clear" w:color="auto" w:fill="FFFFFF" w:themeFill="background1"/>
          </w:tcPr>
          <w:p w14:paraId="0087C4B2" w14:textId="77777777" w:rsidR="003B79C8" w:rsidRPr="000D1CBC" w:rsidRDefault="003B79C8" w:rsidP="00A415D5">
            <w:pPr>
              <w:pStyle w:val="a1"/>
            </w:pPr>
          </w:p>
        </w:tc>
      </w:tr>
    </w:tbl>
    <w:p w14:paraId="306ED776" w14:textId="08ADECA7" w:rsidR="003B79C8" w:rsidRPr="000D1CBC" w:rsidRDefault="00A415D5" w:rsidP="00A415D5">
      <w:pPr>
        <w:pStyle w:val="H23GC"/>
      </w:pPr>
      <w:r>
        <w:rPr>
          <w:lang w:val="zh-CN"/>
        </w:rPr>
        <w:tab/>
      </w:r>
      <w:r w:rsidR="003B79C8" w:rsidRPr="000D1CBC">
        <w:rPr>
          <w:lang w:val="zh-CN"/>
        </w:rPr>
        <w:t>3.</w:t>
      </w:r>
      <w:r w:rsidR="003B79C8" w:rsidRPr="000D1CBC">
        <w:rPr>
          <w:lang w:val="zh-CN"/>
        </w:rPr>
        <w:tab/>
      </w:r>
      <w:r w:rsidR="003B79C8" w:rsidRPr="000D1CBC">
        <w:rPr>
          <w:lang w:val="zh-CN"/>
        </w:rPr>
        <w:t>需要的国际合作和援助</w:t>
      </w:r>
    </w:p>
    <w:p w14:paraId="274CA8F4" w14:textId="77777777" w:rsidR="003B79C8" w:rsidRPr="000D1CBC" w:rsidRDefault="003B79C8" w:rsidP="003B79C8">
      <w:pPr>
        <w:pStyle w:val="SingleTxtGC"/>
        <w:rPr>
          <w:rFonts w:eastAsia="KaiTi"/>
        </w:rPr>
      </w:pPr>
      <w:r w:rsidRPr="000D1CBC">
        <w:rPr>
          <w:rFonts w:eastAsia="KaiTi"/>
          <w:lang w:val="zh-CN"/>
        </w:rPr>
        <w:t>(a)</w:t>
      </w:r>
      <w:r w:rsidRPr="000D1CBC">
        <w:rPr>
          <w:rFonts w:eastAsia="KaiTi"/>
          <w:lang w:val="zh-CN"/>
        </w:rPr>
        <w:tab/>
      </w:r>
      <w:r w:rsidRPr="000D1CBC">
        <w:rPr>
          <w:rFonts w:eastAsia="KaiTi"/>
          <w:lang w:val="zh-CN"/>
        </w:rPr>
        <w:t>为执行第三条：销毁储存</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841"/>
        <w:gridCol w:w="1843"/>
        <w:gridCol w:w="1843"/>
        <w:gridCol w:w="1843"/>
      </w:tblGrid>
      <w:tr w:rsidR="003B79C8" w:rsidRPr="000D1CBC" w14:paraId="0D84BB06" w14:textId="77777777" w:rsidTr="000A7310">
        <w:trPr>
          <w:tblHeader/>
        </w:trPr>
        <w:tc>
          <w:tcPr>
            <w:tcW w:w="184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2FA5F60" w14:textId="77777777" w:rsidR="003B79C8" w:rsidRPr="000D1CBC" w:rsidRDefault="003B79C8" w:rsidP="00A415D5">
            <w:pPr>
              <w:pStyle w:val="a0"/>
              <w:rPr>
                <w:rFonts w:hAnsi="KaiTi"/>
              </w:rPr>
            </w:pPr>
            <w:r w:rsidRPr="000D1CBC">
              <w:rPr>
                <w:lang w:val="zh-CN"/>
              </w:rPr>
              <w:t>活动</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1A29AB56" w14:textId="77777777" w:rsidR="003B79C8" w:rsidRPr="000D1CBC" w:rsidRDefault="003B79C8" w:rsidP="00A415D5">
            <w:pPr>
              <w:pStyle w:val="a0"/>
              <w:rPr>
                <w:rFonts w:hAnsi="KaiTi"/>
              </w:rPr>
            </w:pPr>
            <w:r w:rsidRPr="000D1CBC">
              <w:rPr>
                <w:lang w:val="zh-CN"/>
              </w:rPr>
              <w:t>说明</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B9EC454" w14:textId="77777777" w:rsidR="003B79C8" w:rsidRPr="000D1CBC" w:rsidRDefault="003B79C8" w:rsidP="00A415D5">
            <w:pPr>
              <w:pStyle w:val="a0"/>
              <w:rPr>
                <w:rFonts w:hAnsi="KaiTi"/>
              </w:rPr>
            </w:pPr>
            <w:r w:rsidRPr="000D1CBC">
              <w:rPr>
                <w:lang w:val="zh-CN"/>
              </w:rPr>
              <w:t>时间范围</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4DEAC4D" w14:textId="77777777" w:rsidR="003B79C8" w:rsidRPr="000D1CBC" w:rsidRDefault="003B79C8" w:rsidP="00A415D5">
            <w:pPr>
              <w:pStyle w:val="a0"/>
            </w:pPr>
            <w:r w:rsidRPr="000D1CBC">
              <w:rPr>
                <w:lang w:val="zh-CN"/>
              </w:rPr>
              <w:t>需要</w:t>
            </w:r>
          </w:p>
        </w:tc>
      </w:tr>
      <w:tr w:rsidR="003B79C8" w:rsidRPr="000D1CBC" w14:paraId="6C99D122" w14:textId="77777777" w:rsidTr="000A7310">
        <w:tc>
          <w:tcPr>
            <w:tcW w:w="1841" w:type="dxa"/>
            <w:tcBorders>
              <w:left w:val="single" w:sz="4" w:space="0" w:color="000000"/>
              <w:right w:val="single" w:sz="4" w:space="0" w:color="000000"/>
            </w:tcBorders>
            <w:shd w:val="clear" w:color="auto" w:fill="FFFFFF" w:themeFill="background1"/>
          </w:tcPr>
          <w:p w14:paraId="69E957B8"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37D7103A"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50964781"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3041EFD0" w14:textId="77777777" w:rsidR="003B79C8" w:rsidRPr="000D1CBC" w:rsidRDefault="003B79C8" w:rsidP="00A415D5">
            <w:pPr>
              <w:pStyle w:val="a1"/>
            </w:pPr>
          </w:p>
        </w:tc>
      </w:tr>
      <w:tr w:rsidR="003B79C8" w:rsidRPr="000D1CBC" w14:paraId="3443E6A4" w14:textId="77777777" w:rsidTr="000A7310">
        <w:tc>
          <w:tcPr>
            <w:tcW w:w="1841" w:type="dxa"/>
            <w:tcBorders>
              <w:left w:val="single" w:sz="4" w:space="0" w:color="000000"/>
              <w:right w:val="single" w:sz="4" w:space="0" w:color="000000"/>
            </w:tcBorders>
            <w:shd w:val="clear" w:color="auto" w:fill="FFFFFF" w:themeFill="background1"/>
          </w:tcPr>
          <w:p w14:paraId="63F8E5A2"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5E8E616D"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173C69D1"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03B43AE4" w14:textId="77777777" w:rsidR="003B79C8" w:rsidRPr="000D1CBC" w:rsidRDefault="003B79C8" w:rsidP="00A415D5">
            <w:pPr>
              <w:pStyle w:val="a1"/>
            </w:pPr>
          </w:p>
        </w:tc>
      </w:tr>
      <w:tr w:rsidR="003B79C8" w:rsidRPr="000D1CBC" w14:paraId="4C36FE6F" w14:textId="77777777" w:rsidTr="000A7310">
        <w:tc>
          <w:tcPr>
            <w:tcW w:w="1841" w:type="dxa"/>
            <w:tcBorders>
              <w:left w:val="single" w:sz="4" w:space="0" w:color="000000"/>
              <w:bottom w:val="single" w:sz="12" w:space="0" w:color="auto"/>
              <w:right w:val="single" w:sz="4" w:space="0" w:color="000000"/>
            </w:tcBorders>
            <w:shd w:val="clear" w:color="auto" w:fill="FFFFFF" w:themeFill="background1"/>
          </w:tcPr>
          <w:p w14:paraId="2BF3E2B1" w14:textId="77777777" w:rsidR="003B79C8" w:rsidRPr="000D1CBC" w:rsidRDefault="003B79C8" w:rsidP="00A415D5">
            <w:pPr>
              <w:pStyle w:val="a1"/>
            </w:pPr>
          </w:p>
        </w:tc>
        <w:tc>
          <w:tcPr>
            <w:tcW w:w="1843" w:type="dxa"/>
            <w:tcBorders>
              <w:left w:val="single" w:sz="4" w:space="0" w:color="000000"/>
              <w:bottom w:val="single" w:sz="12" w:space="0" w:color="auto"/>
              <w:right w:val="single" w:sz="4" w:space="0" w:color="000000"/>
            </w:tcBorders>
            <w:shd w:val="clear" w:color="auto" w:fill="FFFFFF" w:themeFill="background1"/>
          </w:tcPr>
          <w:p w14:paraId="464C7438" w14:textId="77777777" w:rsidR="003B79C8" w:rsidRPr="000D1CBC" w:rsidRDefault="003B79C8" w:rsidP="00A415D5">
            <w:pPr>
              <w:pStyle w:val="a1"/>
            </w:pPr>
          </w:p>
        </w:tc>
        <w:tc>
          <w:tcPr>
            <w:tcW w:w="1843" w:type="dxa"/>
            <w:tcBorders>
              <w:left w:val="single" w:sz="4" w:space="0" w:color="000000"/>
              <w:bottom w:val="single" w:sz="12" w:space="0" w:color="auto"/>
              <w:right w:val="single" w:sz="4" w:space="0" w:color="000000"/>
            </w:tcBorders>
            <w:shd w:val="clear" w:color="auto" w:fill="FFFFFF" w:themeFill="background1"/>
          </w:tcPr>
          <w:p w14:paraId="7E1372F7" w14:textId="77777777" w:rsidR="003B79C8" w:rsidRPr="000D1CBC" w:rsidRDefault="003B79C8" w:rsidP="00A415D5">
            <w:pPr>
              <w:pStyle w:val="a1"/>
            </w:pPr>
          </w:p>
        </w:tc>
        <w:tc>
          <w:tcPr>
            <w:tcW w:w="1843" w:type="dxa"/>
            <w:tcBorders>
              <w:left w:val="single" w:sz="4" w:space="0" w:color="000000"/>
              <w:bottom w:val="single" w:sz="12" w:space="0" w:color="auto"/>
              <w:right w:val="single" w:sz="4" w:space="0" w:color="000000"/>
            </w:tcBorders>
            <w:shd w:val="clear" w:color="auto" w:fill="FFFFFF" w:themeFill="background1"/>
          </w:tcPr>
          <w:p w14:paraId="4B2E59C7" w14:textId="77777777" w:rsidR="003B79C8" w:rsidRPr="000D1CBC" w:rsidRDefault="003B79C8" w:rsidP="00A415D5">
            <w:pPr>
              <w:pStyle w:val="a1"/>
            </w:pPr>
          </w:p>
        </w:tc>
      </w:tr>
    </w:tbl>
    <w:p w14:paraId="74CBCBAD" w14:textId="77777777" w:rsidR="003B79C8" w:rsidRPr="000D1CBC" w:rsidRDefault="003B79C8" w:rsidP="00BD698F">
      <w:pPr>
        <w:pStyle w:val="SingleTxtGC"/>
        <w:keepNext/>
        <w:spacing w:before="240"/>
        <w:rPr>
          <w:rFonts w:eastAsia="KaiTi"/>
        </w:rPr>
      </w:pPr>
      <w:r w:rsidRPr="000D1CBC">
        <w:rPr>
          <w:rFonts w:eastAsia="KaiTi"/>
          <w:lang w:val="zh-CN"/>
        </w:rPr>
        <w:lastRenderedPageBreak/>
        <w:t>(b)</w:t>
      </w:r>
      <w:r w:rsidRPr="000D1CBC">
        <w:rPr>
          <w:rFonts w:eastAsia="KaiTi"/>
          <w:lang w:val="zh-CN"/>
        </w:rPr>
        <w:tab/>
      </w:r>
      <w:r w:rsidRPr="000D1CBC">
        <w:rPr>
          <w:rFonts w:eastAsia="KaiTi"/>
          <w:lang w:val="zh-CN"/>
        </w:rPr>
        <w:t>为执行第四条：清理和风险教育</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841"/>
        <w:gridCol w:w="1843"/>
        <w:gridCol w:w="1843"/>
        <w:gridCol w:w="1843"/>
      </w:tblGrid>
      <w:tr w:rsidR="003B79C8" w:rsidRPr="000D1CBC" w14:paraId="31290F49" w14:textId="77777777" w:rsidTr="003215EA">
        <w:trPr>
          <w:tblHeader/>
        </w:trPr>
        <w:tc>
          <w:tcPr>
            <w:tcW w:w="184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4951A681" w14:textId="77777777" w:rsidR="003B79C8" w:rsidRPr="000D1CBC" w:rsidRDefault="003B79C8" w:rsidP="00A415D5">
            <w:pPr>
              <w:pStyle w:val="a0"/>
              <w:rPr>
                <w:rFonts w:hAnsi="KaiTi"/>
              </w:rPr>
            </w:pPr>
            <w:r w:rsidRPr="000D1CBC">
              <w:rPr>
                <w:lang w:val="zh-CN"/>
              </w:rPr>
              <w:t>活动</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C6D8A0A" w14:textId="77777777" w:rsidR="003B79C8" w:rsidRPr="000D1CBC" w:rsidRDefault="003B79C8" w:rsidP="00A415D5">
            <w:pPr>
              <w:pStyle w:val="a0"/>
              <w:rPr>
                <w:rFonts w:hAnsi="KaiTi"/>
              </w:rPr>
            </w:pPr>
            <w:r w:rsidRPr="000D1CBC">
              <w:rPr>
                <w:lang w:val="zh-CN"/>
              </w:rPr>
              <w:t>说明</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155800A" w14:textId="77777777" w:rsidR="003B79C8" w:rsidRPr="000D1CBC" w:rsidRDefault="003B79C8" w:rsidP="00A415D5">
            <w:pPr>
              <w:pStyle w:val="a0"/>
              <w:rPr>
                <w:rFonts w:hAnsi="KaiTi"/>
              </w:rPr>
            </w:pPr>
            <w:r w:rsidRPr="000D1CBC">
              <w:rPr>
                <w:lang w:val="zh-CN"/>
              </w:rPr>
              <w:t>时间范围</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81DFABD" w14:textId="77777777" w:rsidR="003B79C8" w:rsidRPr="000D1CBC" w:rsidRDefault="003B79C8" w:rsidP="00A415D5">
            <w:pPr>
              <w:pStyle w:val="a0"/>
            </w:pPr>
            <w:r w:rsidRPr="000D1CBC">
              <w:rPr>
                <w:lang w:val="zh-CN"/>
              </w:rPr>
              <w:t>需要</w:t>
            </w:r>
          </w:p>
        </w:tc>
      </w:tr>
      <w:tr w:rsidR="003B79C8" w:rsidRPr="000D1CBC" w14:paraId="6B1A24F2" w14:textId="77777777" w:rsidTr="003215EA">
        <w:tc>
          <w:tcPr>
            <w:tcW w:w="1841" w:type="dxa"/>
            <w:tcBorders>
              <w:left w:val="single" w:sz="4" w:space="0" w:color="000000"/>
              <w:right w:val="single" w:sz="4" w:space="0" w:color="000000"/>
            </w:tcBorders>
            <w:shd w:val="clear" w:color="auto" w:fill="FFFFFF" w:themeFill="background1"/>
          </w:tcPr>
          <w:p w14:paraId="7AAA483F"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71A29CD5"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066792A4"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4E714969" w14:textId="77777777" w:rsidR="003B79C8" w:rsidRPr="000D1CBC" w:rsidRDefault="003B79C8" w:rsidP="00A415D5">
            <w:pPr>
              <w:pStyle w:val="a1"/>
            </w:pPr>
          </w:p>
        </w:tc>
      </w:tr>
      <w:tr w:rsidR="003B79C8" w:rsidRPr="000D1CBC" w14:paraId="240D1310" w14:textId="77777777" w:rsidTr="003215EA">
        <w:tc>
          <w:tcPr>
            <w:tcW w:w="1841" w:type="dxa"/>
            <w:tcBorders>
              <w:left w:val="single" w:sz="4" w:space="0" w:color="000000"/>
              <w:right w:val="single" w:sz="4" w:space="0" w:color="000000"/>
            </w:tcBorders>
            <w:shd w:val="clear" w:color="auto" w:fill="FFFFFF" w:themeFill="background1"/>
          </w:tcPr>
          <w:p w14:paraId="65085604"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0BD8CC45"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17212D5D" w14:textId="77777777" w:rsidR="003B79C8" w:rsidRPr="000D1CBC" w:rsidRDefault="003B79C8" w:rsidP="00A415D5">
            <w:pPr>
              <w:pStyle w:val="a1"/>
            </w:pPr>
          </w:p>
        </w:tc>
        <w:tc>
          <w:tcPr>
            <w:tcW w:w="1843" w:type="dxa"/>
            <w:tcBorders>
              <w:left w:val="single" w:sz="4" w:space="0" w:color="000000"/>
              <w:right w:val="single" w:sz="4" w:space="0" w:color="000000"/>
            </w:tcBorders>
            <w:shd w:val="clear" w:color="auto" w:fill="FFFFFF" w:themeFill="background1"/>
          </w:tcPr>
          <w:p w14:paraId="6ED60866" w14:textId="77777777" w:rsidR="003B79C8" w:rsidRPr="000D1CBC" w:rsidRDefault="003B79C8" w:rsidP="00A415D5">
            <w:pPr>
              <w:pStyle w:val="a1"/>
            </w:pPr>
          </w:p>
        </w:tc>
      </w:tr>
      <w:tr w:rsidR="003B79C8" w:rsidRPr="000D1CBC" w14:paraId="319FB3D0" w14:textId="77777777" w:rsidTr="003215EA">
        <w:tc>
          <w:tcPr>
            <w:tcW w:w="1841" w:type="dxa"/>
            <w:tcBorders>
              <w:left w:val="single" w:sz="4" w:space="0" w:color="000000"/>
              <w:bottom w:val="single" w:sz="12" w:space="0" w:color="auto"/>
              <w:right w:val="single" w:sz="4" w:space="0" w:color="000000"/>
            </w:tcBorders>
            <w:shd w:val="clear" w:color="auto" w:fill="FFFFFF" w:themeFill="background1"/>
          </w:tcPr>
          <w:p w14:paraId="24A116C5" w14:textId="77777777" w:rsidR="003B79C8" w:rsidRPr="000D1CBC" w:rsidRDefault="003B79C8" w:rsidP="00A415D5">
            <w:pPr>
              <w:pStyle w:val="a1"/>
            </w:pPr>
          </w:p>
        </w:tc>
        <w:tc>
          <w:tcPr>
            <w:tcW w:w="1843" w:type="dxa"/>
            <w:tcBorders>
              <w:left w:val="single" w:sz="4" w:space="0" w:color="000000"/>
              <w:bottom w:val="single" w:sz="12" w:space="0" w:color="auto"/>
              <w:right w:val="single" w:sz="4" w:space="0" w:color="000000"/>
            </w:tcBorders>
            <w:shd w:val="clear" w:color="auto" w:fill="FFFFFF" w:themeFill="background1"/>
          </w:tcPr>
          <w:p w14:paraId="52F341C2" w14:textId="77777777" w:rsidR="003B79C8" w:rsidRPr="000D1CBC" w:rsidRDefault="003B79C8" w:rsidP="00A415D5">
            <w:pPr>
              <w:pStyle w:val="a1"/>
            </w:pPr>
          </w:p>
        </w:tc>
        <w:tc>
          <w:tcPr>
            <w:tcW w:w="1843" w:type="dxa"/>
            <w:tcBorders>
              <w:left w:val="single" w:sz="4" w:space="0" w:color="000000"/>
              <w:bottom w:val="single" w:sz="12" w:space="0" w:color="auto"/>
              <w:right w:val="single" w:sz="4" w:space="0" w:color="000000"/>
            </w:tcBorders>
            <w:shd w:val="clear" w:color="auto" w:fill="FFFFFF" w:themeFill="background1"/>
          </w:tcPr>
          <w:p w14:paraId="592E802C" w14:textId="77777777" w:rsidR="003B79C8" w:rsidRPr="000D1CBC" w:rsidRDefault="003B79C8" w:rsidP="00A415D5">
            <w:pPr>
              <w:pStyle w:val="a1"/>
            </w:pPr>
          </w:p>
        </w:tc>
        <w:tc>
          <w:tcPr>
            <w:tcW w:w="1843" w:type="dxa"/>
            <w:tcBorders>
              <w:left w:val="single" w:sz="4" w:space="0" w:color="000000"/>
              <w:bottom w:val="single" w:sz="12" w:space="0" w:color="auto"/>
              <w:right w:val="single" w:sz="4" w:space="0" w:color="000000"/>
            </w:tcBorders>
            <w:shd w:val="clear" w:color="auto" w:fill="FFFFFF" w:themeFill="background1"/>
          </w:tcPr>
          <w:p w14:paraId="67F809E0" w14:textId="77777777" w:rsidR="003B79C8" w:rsidRPr="000D1CBC" w:rsidRDefault="003B79C8" w:rsidP="00A415D5">
            <w:pPr>
              <w:pStyle w:val="a1"/>
            </w:pPr>
          </w:p>
        </w:tc>
      </w:tr>
    </w:tbl>
    <w:p w14:paraId="56C1F972" w14:textId="77777777" w:rsidR="003B79C8" w:rsidRPr="00681A61" w:rsidRDefault="003B79C8" w:rsidP="00BD698F">
      <w:pPr>
        <w:pStyle w:val="SingleTxtGC"/>
        <w:spacing w:before="240"/>
        <w:rPr>
          <w:rFonts w:eastAsia="KaiTi"/>
        </w:rPr>
      </w:pPr>
      <w:r w:rsidRPr="00681A61">
        <w:rPr>
          <w:rFonts w:eastAsia="KaiTi"/>
          <w:lang w:val="zh-CN"/>
        </w:rPr>
        <w:t>(c)</w:t>
      </w:r>
      <w:r w:rsidRPr="00681A61">
        <w:rPr>
          <w:rFonts w:eastAsia="KaiTi"/>
          <w:lang w:val="zh-CN"/>
        </w:rPr>
        <w:tab/>
      </w:r>
      <w:r w:rsidRPr="00681A61">
        <w:rPr>
          <w:rFonts w:eastAsia="KaiTi"/>
          <w:lang w:val="zh-CN"/>
        </w:rPr>
        <w:t>为执行第五条：受害者援助</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1841"/>
        <w:gridCol w:w="1843"/>
        <w:gridCol w:w="1843"/>
        <w:gridCol w:w="1843"/>
      </w:tblGrid>
      <w:tr w:rsidR="003B79C8" w:rsidRPr="000D1CBC" w14:paraId="3811D4FA" w14:textId="77777777" w:rsidTr="0085284E">
        <w:trPr>
          <w:tblHeader/>
        </w:trPr>
        <w:tc>
          <w:tcPr>
            <w:tcW w:w="184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A8B5DCF" w14:textId="77777777" w:rsidR="003B79C8" w:rsidRPr="000D1CBC" w:rsidRDefault="003B79C8" w:rsidP="00681A61">
            <w:pPr>
              <w:pStyle w:val="a0"/>
              <w:rPr>
                <w:rFonts w:hAnsi="KaiTi"/>
              </w:rPr>
            </w:pPr>
            <w:r w:rsidRPr="000D1CBC">
              <w:rPr>
                <w:lang w:val="zh-CN"/>
              </w:rPr>
              <w:t>活动</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7F9AAE67" w14:textId="77777777" w:rsidR="003B79C8" w:rsidRPr="000D1CBC" w:rsidRDefault="003B79C8" w:rsidP="00681A61">
            <w:pPr>
              <w:pStyle w:val="a0"/>
              <w:rPr>
                <w:rFonts w:hAnsi="KaiTi"/>
              </w:rPr>
            </w:pPr>
            <w:r w:rsidRPr="000D1CBC">
              <w:rPr>
                <w:lang w:val="zh-CN"/>
              </w:rPr>
              <w:t>说明</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C21AE4F" w14:textId="77777777" w:rsidR="003B79C8" w:rsidRPr="000D1CBC" w:rsidRDefault="003B79C8" w:rsidP="00681A61">
            <w:pPr>
              <w:pStyle w:val="a0"/>
              <w:rPr>
                <w:rFonts w:hAnsi="KaiTi"/>
              </w:rPr>
            </w:pPr>
            <w:r w:rsidRPr="000D1CBC">
              <w:rPr>
                <w:lang w:val="zh-CN"/>
              </w:rPr>
              <w:t>时间范围</w:t>
            </w:r>
          </w:p>
        </w:tc>
        <w:tc>
          <w:tcPr>
            <w:tcW w:w="1843"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63290781" w14:textId="77777777" w:rsidR="003B79C8" w:rsidRPr="000D1CBC" w:rsidRDefault="003B79C8" w:rsidP="00681A61">
            <w:pPr>
              <w:pStyle w:val="a0"/>
            </w:pPr>
            <w:r w:rsidRPr="000D1CBC">
              <w:rPr>
                <w:lang w:val="zh-CN"/>
              </w:rPr>
              <w:t>需要</w:t>
            </w:r>
          </w:p>
        </w:tc>
      </w:tr>
      <w:tr w:rsidR="003B79C8" w:rsidRPr="000D1CBC" w14:paraId="11BD8CB3" w14:textId="77777777" w:rsidTr="0085284E">
        <w:tc>
          <w:tcPr>
            <w:tcW w:w="1841" w:type="dxa"/>
            <w:tcBorders>
              <w:left w:val="single" w:sz="4" w:space="0" w:color="000000"/>
              <w:right w:val="single" w:sz="4" w:space="0" w:color="000000"/>
            </w:tcBorders>
            <w:shd w:val="clear" w:color="auto" w:fill="FFFFFF" w:themeFill="background1"/>
          </w:tcPr>
          <w:p w14:paraId="787882EA" w14:textId="77777777" w:rsidR="003B79C8" w:rsidRPr="000D1CBC" w:rsidRDefault="003B79C8" w:rsidP="00681A61">
            <w:pPr>
              <w:pStyle w:val="a1"/>
            </w:pPr>
          </w:p>
        </w:tc>
        <w:tc>
          <w:tcPr>
            <w:tcW w:w="1843" w:type="dxa"/>
            <w:tcBorders>
              <w:left w:val="single" w:sz="4" w:space="0" w:color="000000"/>
              <w:right w:val="single" w:sz="4" w:space="0" w:color="000000"/>
            </w:tcBorders>
            <w:shd w:val="clear" w:color="auto" w:fill="FFFFFF" w:themeFill="background1"/>
          </w:tcPr>
          <w:p w14:paraId="42433F12" w14:textId="77777777" w:rsidR="003B79C8" w:rsidRPr="000D1CBC" w:rsidRDefault="003B79C8" w:rsidP="00681A61">
            <w:pPr>
              <w:pStyle w:val="a1"/>
            </w:pPr>
          </w:p>
        </w:tc>
        <w:tc>
          <w:tcPr>
            <w:tcW w:w="1843" w:type="dxa"/>
            <w:tcBorders>
              <w:left w:val="single" w:sz="4" w:space="0" w:color="000000"/>
              <w:right w:val="single" w:sz="4" w:space="0" w:color="000000"/>
            </w:tcBorders>
            <w:shd w:val="clear" w:color="auto" w:fill="FFFFFF" w:themeFill="background1"/>
          </w:tcPr>
          <w:p w14:paraId="28D77D51" w14:textId="77777777" w:rsidR="003B79C8" w:rsidRPr="000D1CBC" w:rsidRDefault="003B79C8" w:rsidP="00681A61">
            <w:pPr>
              <w:pStyle w:val="a1"/>
            </w:pPr>
          </w:p>
        </w:tc>
        <w:tc>
          <w:tcPr>
            <w:tcW w:w="1843" w:type="dxa"/>
            <w:tcBorders>
              <w:left w:val="single" w:sz="4" w:space="0" w:color="000000"/>
              <w:right w:val="single" w:sz="4" w:space="0" w:color="000000"/>
            </w:tcBorders>
            <w:shd w:val="clear" w:color="auto" w:fill="FFFFFF" w:themeFill="background1"/>
          </w:tcPr>
          <w:p w14:paraId="6DEF55DA" w14:textId="77777777" w:rsidR="003B79C8" w:rsidRPr="000D1CBC" w:rsidRDefault="003B79C8" w:rsidP="00681A61">
            <w:pPr>
              <w:pStyle w:val="a1"/>
            </w:pPr>
          </w:p>
        </w:tc>
      </w:tr>
      <w:tr w:rsidR="003B79C8" w:rsidRPr="000D1CBC" w14:paraId="787FBA6D" w14:textId="77777777" w:rsidTr="0085284E">
        <w:tc>
          <w:tcPr>
            <w:tcW w:w="1841" w:type="dxa"/>
            <w:tcBorders>
              <w:left w:val="single" w:sz="4" w:space="0" w:color="000000"/>
              <w:right w:val="single" w:sz="4" w:space="0" w:color="000000"/>
            </w:tcBorders>
            <w:shd w:val="clear" w:color="auto" w:fill="FFFFFF" w:themeFill="background1"/>
          </w:tcPr>
          <w:p w14:paraId="2FCB7649" w14:textId="77777777" w:rsidR="003B79C8" w:rsidRPr="000D1CBC" w:rsidRDefault="003B79C8" w:rsidP="00681A61">
            <w:pPr>
              <w:pStyle w:val="a1"/>
            </w:pPr>
          </w:p>
        </w:tc>
        <w:tc>
          <w:tcPr>
            <w:tcW w:w="1843" w:type="dxa"/>
            <w:tcBorders>
              <w:left w:val="single" w:sz="4" w:space="0" w:color="000000"/>
              <w:right w:val="single" w:sz="4" w:space="0" w:color="000000"/>
            </w:tcBorders>
            <w:shd w:val="clear" w:color="auto" w:fill="FFFFFF" w:themeFill="background1"/>
          </w:tcPr>
          <w:p w14:paraId="2B859E65" w14:textId="77777777" w:rsidR="003B79C8" w:rsidRPr="000D1CBC" w:rsidRDefault="003B79C8" w:rsidP="00681A61">
            <w:pPr>
              <w:pStyle w:val="a1"/>
            </w:pPr>
          </w:p>
        </w:tc>
        <w:tc>
          <w:tcPr>
            <w:tcW w:w="1843" w:type="dxa"/>
            <w:tcBorders>
              <w:left w:val="single" w:sz="4" w:space="0" w:color="000000"/>
              <w:right w:val="single" w:sz="4" w:space="0" w:color="000000"/>
            </w:tcBorders>
            <w:shd w:val="clear" w:color="auto" w:fill="FFFFFF" w:themeFill="background1"/>
          </w:tcPr>
          <w:p w14:paraId="401A544B" w14:textId="77777777" w:rsidR="003B79C8" w:rsidRPr="000D1CBC" w:rsidRDefault="003B79C8" w:rsidP="00681A61">
            <w:pPr>
              <w:pStyle w:val="a1"/>
            </w:pPr>
          </w:p>
        </w:tc>
        <w:tc>
          <w:tcPr>
            <w:tcW w:w="1843" w:type="dxa"/>
            <w:tcBorders>
              <w:left w:val="single" w:sz="4" w:space="0" w:color="000000"/>
              <w:right w:val="single" w:sz="4" w:space="0" w:color="000000"/>
            </w:tcBorders>
            <w:shd w:val="clear" w:color="auto" w:fill="FFFFFF" w:themeFill="background1"/>
          </w:tcPr>
          <w:p w14:paraId="4D20A5A6" w14:textId="77777777" w:rsidR="003B79C8" w:rsidRPr="000D1CBC" w:rsidRDefault="003B79C8" w:rsidP="00681A61">
            <w:pPr>
              <w:pStyle w:val="a1"/>
            </w:pPr>
          </w:p>
        </w:tc>
      </w:tr>
      <w:tr w:rsidR="003B79C8" w:rsidRPr="000D1CBC" w14:paraId="1D7E4352" w14:textId="77777777" w:rsidTr="0085284E">
        <w:tc>
          <w:tcPr>
            <w:tcW w:w="1841" w:type="dxa"/>
            <w:tcBorders>
              <w:left w:val="single" w:sz="4" w:space="0" w:color="000000"/>
              <w:bottom w:val="single" w:sz="12" w:space="0" w:color="auto"/>
              <w:right w:val="single" w:sz="4" w:space="0" w:color="000000"/>
            </w:tcBorders>
            <w:shd w:val="clear" w:color="auto" w:fill="FFFFFF" w:themeFill="background1"/>
          </w:tcPr>
          <w:p w14:paraId="571FE1BB" w14:textId="77777777" w:rsidR="003B79C8" w:rsidRPr="000D1CBC" w:rsidRDefault="003B79C8" w:rsidP="00681A61">
            <w:pPr>
              <w:pStyle w:val="a1"/>
            </w:pPr>
          </w:p>
        </w:tc>
        <w:tc>
          <w:tcPr>
            <w:tcW w:w="1843" w:type="dxa"/>
            <w:tcBorders>
              <w:left w:val="single" w:sz="4" w:space="0" w:color="000000"/>
              <w:bottom w:val="single" w:sz="12" w:space="0" w:color="auto"/>
              <w:right w:val="single" w:sz="4" w:space="0" w:color="000000"/>
            </w:tcBorders>
            <w:shd w:val="clear" w:color="auto" w:fill="FFFFFF" w:themeFill="background1"/>
          </w:tcPr>
          <w:p w14:paraId="7D239FC4" w14:textId="77777777" w:rsidR="003B79C8" w:rsidRPr="000D1CBC" w:rsidRDefault="003B79C8" w:rsidP="00681A61">
            <w:pPr>
              <w:pStyle w:val="a1"/>
            </w:pPr>
          </w:p>
        </w:tc>
        <w:tc>
          <w:tcPr>
            <w:tcW w:w="1843" w:type="dxa"/>
            <w:tcBorders>
              <w:left w:val="single" w:sz="4" w:space="0" w:color="000000"/>
              <w:bottom w:val="single" w:sz="12" w:space="0" w:color="auto"/>
              <w:right w:val="single" w:sz="4" w:space="0" w:color="000000"/>
            </w:tcBorders>
            <w:shd w:val="clear" w:color="auto" w:fill="FFFFFF" w:themeFill="background1"/>
          </w:tcPr>
          <w:p w14:paraId="5AB5246D" w14:textId="77777777" w:rsidR="003B79C8" w:rsidRPr="000D1CBC" w:rsidRDefault="003B79C8" w:rsidP="00681A61">
            <w:pPr>
              <w:pStyle w:val="a1"/>
            </w:pPr>
          </w:p>
        </w:tc>
        <w:tc>
          <w:tcPr>
            <w:tcW w:w="1843" w:type="dxa"/>
            <w:tcBorders>
              <w:left w:val="single" w:sz="4" w:space="0" w:color="000000"/>
              <w:bottom w:val="single" w:sz="12" w:space="0" w:color="auto"/>
              <w:right w:val="single" w:sz="4" w:space="0" w:color="000000"/>
            </w:tcBorders>
            <w:shd w:val="clear" w:color="auto" w:fill="FFFFFF" w:themeFill="background1"/>
          </w:tcPr>
          <w:p w14:paraId="72435E1C" w14:textId="77777777" w:rsidR="003B79C8" w:rsidRPr="000D1CBC" w:rsidRDefault="003B79C8" w:rsidP="00681A61">
            <w:pPr>
              <w:pStyle w:val="a1"/>
            </w:pPr>
          </w:p>
        </w:tc>
      </w:tr>
    </w:tbl>
    <w:p w14:paraId="0FE9710A" w14:textId="6BAFDB8B" w:rsidR="003B79C8" w:rsidRPr="000D1CBC" w:rsidRDefault="00681A61" w:rsidP="00681A61">
      <w:pPr>
        <w:pStyle w:val="H23GC"/>
      </w:pPr>
      <w:r>
        <w:tab/>
      </w:r>
      <w:r w:rsidR="003B79C8" w:rsidRPr="000D1CBC">
        <w:t>4.</w:t>
      </w:r>
      <w:r w:rsidR="003B79C8" w:rsidRPr="000D1CBC">
        <w:tab/>
      </w:r>
      <w:r w:rsidR="003B79C8" w:rsidRPr="000D1CBC">
        <w:rPr>
          <w:lang w:val="zh-CN"/>
        </w:rPr>
        <w:t>按照第四条第四款的规定，各缔约国就本公约生效前使用或遗弃的集束弹药问题向另一缔约国提供的援助</w:t>
      </w:r>
    </w:p>
    <w:p w14:paraId="09A254B8" w14:textId="54865ADB" w:rsidR="003B79C8" w:rsidRPr="000D1CBC" w:rsidRDefault="00681A61" w:rsidP="003B79C8">
      <w:pPr>
        <w:pStyle w:val="SingleTxtGC"/>
      </w:pPr>
      <w:r>
        <w:rPr>
          <w:lang w:val="zh-CN"/>
        </w:rPr>
        <w:tab/>
      </w:r>
      <w:r w:rsidR="003B79C8" w:rsidRPr="000D1CBC">
        <w:rPr>
          <w:lang w:val="zh-CN"/>
        </w:rPr>
        <w:t>如果各缔约国使用或遗弃的集束弹药成为位于另一缔约国管辖或控制下地区的遗留集束弹药，则大力鼓励前一类缔约国向后者提供援助，以帮助标明、清理和销毁这些遗留集束弹药。</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tblGrid>
      <w:tr w:rsidR="003B79C8" w:rsidRPr="000D1CBC" w14:paraId="7A7C83E8" w14:textId="77777777" w:rsidTr="00DF0E75">
        <w:tc>
          <w:tcPr>
            <w:tcW w:w="7371" w:type="dxa"/>
            <w:shd w:val="clear" w:color="auto" w:fill="E0E0E0"/>
          </w:tcPr>
          <w:p w14:paraId="3398C048" w14:textId="77777777" w:rsidR="003B79C8" w:rsidRPr="000D1CBC" w:rsidRDefault="003B79C8" w:rsidP="00F8394A">
            <w:pPr>
              <w:pStyle w:val="SingleTxtGC"/>
              <w:ind w:left="108" w:right="108"/>
            </w:pPr>
            <w:r w:rsidRPr="000D1CBC">
              <w:rPr>
                <w:lang w:val="zh-CN"/>
              </w:rPr>
              <w:t>[</w:t>
            </w:r>
            <w:r w:rsidRPr="000D1CBC">
              <w:rPr>
                <w:lang w:val="zh-CN"/>
              </w:rPr>
              <w:t>这类援助应包括提供所使用的集束弹药类型和数量、集束弹药轰炸的确切地点和已知</w:t>
            </w:r>
            <w:r w:rsidRPr="000D1CBC">
              <w:rPr>
                <w:rFonts w:eastAsiaTheme="minorEastAsia" w:hAnsiTheme="minorEastAsia" w:cs="Microsoft YaHei" w:hint="eastAsia"/>
                <w:lang w:val="zh-CN"/>
              </w:rPr>
              <w:t>存在</w:t>
            </w:r>
            <w:r w:rsidRPr="000D1CBC">
              <w:rPr>
                <w:rFonts w:eastAsiaTheme="minorEastAsia" w:hAnsiTheme="minorEastAsia"/>
                <w:lang w:val="zh-CN"/>
              </w:rPr>
              <w:t>遗</w:t>
            </w:r>
            <w:r w:rsidRPr="000D1CBC">
              <w:rPr>
                <w:lang w:val="zh-CN"/>
              </w:rPr>
              <w:t>留集束弹药的地区等方面的现有资料</w:t>
            </w:r>
            <w:r w:rsidRPr="000D1CBC">
              <w:rPr>
                <w:lang w:val="zh-CN"/>
              </w:rPr>
              <w:t>]</w:t>
            </w:r>
          </w:p>
          <w:p w14:paraId="06154ECB" w14:textId="77777777" w:rsidR="003B79C8" w:rsidRPr="000D1CBC" w:rsidRDefault="003B79C8" w:rsidP="00EC1A0B">
            <w:pPr>
              <w:pStyle w:val="SingleTxtGC"/>
              <w:ind w:left="108" w:right="108"/>
            </w:pPr>
          </w:p>
        </w:tc>
      </w:tr>
    </w:tbl>
    <w:p w14:paraId="15DD4409" w14:textId="77777777" w:rsidR="003B79C8" w:rsidRPr="000D1CBC" w:rsidRDefault="003B79C8" w:rsidP="003B79C8">
      <w:pPr>
        <w:pStyle w:val="SingleTxtGC"/>
        <w:rPr>
          <w:rFonts w:eastAsia="SimHei"/>
        </w:rPr>
      </w:pPr>
      <w:r w:rsidRPr="000D1CBC">
        <w:br w:type="page"/>
      </w:r>
    </w:p>
    <w:p w14:paraId="6487BE58" w14:textId="5C776742" w:rsidR="003B79C8" w:rsidRPr="000D1CBC" w:rsidRDefault="003B79C8" w:rsidP="004D4566">
      <w:pPr>
        <w:pStyle w:val="HChGC"/>
      </w:pPr>
      <w:r w:rsidRPr="000D1CBC">
        <w:rPr>
          <w:lang w:val="zh-CN"/>
        </w:rPr>
        <w:lastRenderedPageBreak/>
        <w:tab/>
      </w:r>
      <w:r w:rsidRPr="000D1CBC">
        <w:rPr>
          <w:lang w:val="zh-CN"/>
        </w:rPr>
        <w:tab/>
      </w:r>
      <w:r w:rsidRPr="000D1CBC">
        <w:rPr>
          <w:lang w:val="zh-CN"/>
        </w:rPr>
        <w:t>表</w:t>
      </w:r>
      <w:r w:rsidRPr="000D1CBC">
        <w:rPr>
          <w:lang w:val="zh-CN"/>
        </w:rPr>
        <w:t>J</w:t>
      </w:r>
      <w:r w:rsidR="004D4566" w:rsidRPr="004D4566">
        <w:rPr>
          <w:rFonts w:hint="eastAsia"/>
          <w:spacing w:val="-50"/>
          <w:lang w:val="zh-CN"/>
        </w:rPr>
        <w:t>―</w:t>
      </w:r>
      <w:r w:rsidR="004D4566" w:rsidRPr="004D4566">
        <w:rPr>
          <w:rFonts w:hint="eastAsia"/>
          <w:lang w:val="zh-CN"/>
        </w:rPr>
        <w:t>―</w:t>
      </w:r>
      <w:r w:rsidRPr="000D1CBC">
        <w:rPr>
          <w:lang w:val="zh-CN"/>
        </w:rPr>
        <w:t>性别和人口多样性</w:t>
      </w:r>
    </w:p>
    <w:p w14:paraId="469E3532" w14:textId="77777777" w:rsidR="003B79C8" w:rsidRPr="000D1CBC" w:rsidRDefault="003B79C8" w:rsidP="003B79C8">
      <w:pPr>
        <w:pStyle w:val="SingleTxtGC"/>
      </w:pPr>
      <w:r w:rsidRPr="004D4566">
        <w:rPr>
          <w:rFonts w:ascii="Time New Roman" w:eastAsia="KaiTi" w:hAnsi="Time New Roman"/>
          <w:b/>
          <w:bCs/>
        </w:rPr>
        <w:t>注</w:t>
      </w:r>
      <w:r w:rsidRPr="004D4566">
        <w:t>：</w:t>
      </w:r>
      <w:r w:rsidRPr="000D1CBC">
        <w:rPr>
          <w:lang w:val="zh-CN"/>
        </w:rPr>
        <w:t>缔约国可使用本表格自愿报告</w:t>
      </w:r>
      <w:r w:rsidRPr="000D1CBC">
        <w:rPr>
          <w:rFonts w:hAnsi="SimSun"/>
          <w:lang w:val="zh-CN"/>
        </w:rPr>
        <w:t>为</w:t>
      </w:r>
      <w:r w:rsidRPr="000D1CBC">
        <w:rPr>
          <w:rFonts w:hAnsi="SimSun" w:cs="Microsoft YaHei" w:hint="eastAsia"/>
          <w:lang w:val="zh-CN"/>
        </w:rPr>
        <w:t>照顾</w:t>
      </w:r>
      <w:r w:rsidRPr="000D1CBC">
        <w:rPr>
          <w:lang w:val="zh-CN"/>
        </w:rPr>
        <w:t>妇女、女童、男童和男子的不同需要、脆弱性和观点及人口多样性而采取的实际措施。</w:t>
      </w:r>
    </w:p>
    <w:p w14:paraId="3E6BA956" w14:textId="77777777" w:rsidR="003B79C8" w:rsidRPr="000D1CBC" w:rsidRDefault="003B79C8" w:rsidP="003B79C8">
      <w:pPr>
        <w:pStyle w:val="SingleTxtGC"/>
        <w:rPr>
          <w:rFonts w:eastAsia="KaiTi"/>
        </w:rPr>
      </w:pPr>
      <w:r w:rsidRPr="000D1CBC">
        <w:rPr>
          <w:rFonts w:eastAsia="KaiTi"/>
          <w:lang w:val="zh-CN"/>
        </w:rPr>
        <w:t>(a)</w:t>
      </w:r>
      <w:r w:rsidRPr="000D1CBC">
        <w:rPr>
          <w:rFonts w:eastAsia="KaiTi"/>
          <w:lang w:val="zh-CN"/>
        </w:rPr>
        <w:tab/>
      </w:r>
      <w:r w:rsidRPr="000D1CBC">
        <w:rPr>
          <w:rFonts w:eastAsia="KaiTi"/>
          <w:lang w:val="zh-CN"/>
        </w:rPr>
        <w:t>受影响缔约国可提供信息，</w:t>
      </w:r>
      <w:r w:rsidRPr="000D1CBC">
        <w:rPr>
          <w:rFonts w:eastAsia="KaiTi" w:hint="eastAsia"/>
          <w:lang w:val="zh-CN"/>
        </w:rPr>
        <w:t>说明</w:t>
      </w:r>
      <w:r w:rsidRPr="000D1CBC">
        <w:rPr>
          <w:rFonts w:eastAsia="KaiTi"/>
          <w:lang w:val="zh-CN"/>
        </w:rPr>
        <w:t>如何以包容的方式制定国家工作计划和战略，特别是让包括幸存者在内的受害者和受影响社区参与其中</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370"/>
      </w:tblGrid>
      <w:tr w:rsidR="00A52B43" w:rsidRPr="000D1CBC" w14:paraId="5CFA97D2" w14:textId="77777777" w:rsidTr="00F73B56">
        <w:trPr>
          <w:trHeight w:val="883"/>
          <w:tblHeader/>
        </w:trPr>
        <w:tc>
          <w:tcPr>
            <w:tcW w:w="737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434C30D8" w14:textId="77777777" w:rsidR="00A52B43" w:rsidRPr="000D1CBC" w:rsidRDefault="00A52B43" w:rsidP="004D4566">
            <w:pPr>
              <w:pStyle w:val="a0"/>
            </w:pPr>
          </w:p>
        </w:tc>
      </w:tr>
    </w:tbl>
    <w:p w14:paraId="41D44AB9" w14:textId="77777777" w:rsidR="003B79C8" w:rsidRPr="004D4566" w:rsidRDefault="003B79C8" w:rsidP="00EC1A0B">
      <w:pPr>
        <w:pStyle w:val="SingleTxtGC"/>
        <w:spacing w:before="240"/>
        <w:rPr>
          <w:rFonts w:eastAsia="KaiTi"/>
        </w:rPr>
      </w:pPr>
      <w:r w:rsidRPr="004D4566">
        <w:rPr>
          <w:rFonts w:eastAsia="KaiTi"/>
          <w:lang w:val="zh-CN"/>
        </w:rPr>
        <w:t>(b)</w:t>
      </w:r>
      <w:r w:rsidRPr="004D4566">
        <w:rPr>
          <w:rFonts w:eastAsia="KaiTi"/>
          <w:lang w:val="zh-CN"/>
        </w:rPr>
        <w:tab/>
      </w:r>
      <w:r w:rsidRPr="004D4566">
        <w:rPr>
          <w:rFonts w:eastAsia="KaiTi"/>
          <w:lang w:val="zh-CN"/>
        </w:rPr>
        <w:t>本国出席《公约》会议的代表团中妇女的人数、由妇女率领的代表团数目</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370"/>
      </w:tblGrid>
      <w:tr w:rsidR="00A52B43" w:rsidRPr="000D1CBC" w14:paraId="2177C1CE" w14:textId="77777777" w:rsidTr="00F73B56">
        <w:trPr>
          <w:trHeight w:val="883"/>
          <w:tblHeader/>
        </w:trPr>
        <w:tc>
          <w:tcPr>
            <w:tcW w:w="737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084385FC" w14:textId="77777777" w:rsidR="00A52B43" w:rsidRPr="000D1CBC" w:rsidRDefault="00A52B43" w:rsidP="004D4566">
            <w:pPr>
              <w:pStyle w:val="a0"/>
            </w:pPr>
          </w:p>
        </w:tc>
      </w:tr>
    </w:tbl>
    <w:p w14:paraId="5110D953" w14:textId="77777777" w:rsidR="003B79C8" w:rsidRPr="004D4566" w:rsidRDefault="003B79C8" w:rsidP="00EC1A0B">
      <w:pPr>
        <w:pStyle w:val="SingleTxtGC"/>
        <w:spacing w:before="240"/>
        <w:rPr>
          <w:rFonts w:eastAsia="KaiTi"/>
        </w:rPr>
      </w:pPr>
      <w:r w:rsidRPr="004D4566">
        <w:rPr>
          <w:rFonts w:eastAsia="KaiTi"/>
          <w:lang w:val="zh-CN"/>
        </w:rPr>
        <w:t>(c)</w:t>
      </w:r>
      <w:r w:rsidRPr="004D4566">
        <w:rPr>
          <w:rFonts w:eastAsia="KaiTi"/>
          <w:lang w:val="zh-CN"/>
        </w:rPr>
        <w:tab/>
      </w:r>
      <w:r w:rsidRPr="004D4566">
        <w:rPr>
          <w:rFonts w:eastAsia="KaiTi"/>
          <w:lang w:val="zh-CN"/>
        </w:rPr>
        <w:t>受影响缔约国可提供信息，说明本国出席《公约》会议的代表团中受害者或受害者代表的人数</w:t>
      </w:r>
    </w:p>
    <w:tbl>
      <w:tblPr>
        <w:tblW w:w="7370" w:type="dxa"/>
        <w:tblInd w:w="1134" w:type="dxa"/>
        <w:shd w:val="clear" w:color="auto" w:fill="D9D9D9" w:themeFill="background1" w:themeFillShade="D9"/>
        <w:tblLayout w:type="fixed"/>
        <w:tblCellMar>
          <w:left w:w="0" w:type="dxa"/>
          <w:right w:w="0" w:type="dxa"/>
        </w:tblCellMar>
        <w:tblLook w:val="01E0" w:firstRow="1" w:lastRow="1" w:firstColumn="1" w:lastColumn="1" w:noHBand="0" w:noVBand="0"/>
      </w:tblPr>
      <w:tblGrid>
        <w:gridCol w:w="7370"/>
      </w:tblGrid>
      <w:tr w:rsidR="00A52B43" w:rsidRPr="000D1CBC" w14:paraId="32685F48" w14:textId="77777777" w:rsidTr="00F73B56">
        <w:trPr>
          <w:trHeight w:val="883"/>
          <w:tblHeader/>
        </w:trPr>
        <w:tc>
          <w:tcPr>
            <w:tcW w:w="737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0E6E2404" w14:textId="77777777" w:rsidR="00A52B43" w:rsidRPr="000D1CBC" w:rsidRDefault="00A52B43" w:rsidP="004D4566">
            <w:pPr>
              <w:pStyle w:val="a0"/>
            </w:pPr>
          </w:p>
        </w:tc>
      </w:tr>
    </w:tbl>
    <w:p w14:paraId="462C7924" w14:textId="77777777" w:rsidR="003B79C8" w:rsidRPr="000D1CBC" w:rsidRDefault="003B79C8" w:rsidP="004D4566">
      <w:pPr>
        <w:pStyle w:val="H23GC"/>
      </w:pPr>
      <w:r w:rsidRPr="000D1CBC">
        <w:rPr>
          <w:lang w:val="zh-CN"/>
        </w:rPr>
        <w:tab/>
      </w:r>
      <w:r w:rsidRPr="000D1CBC">
        <w:rPr>
          <w:lang w:val="zh-CN"/>
        </w:rPr>
        <w:tab/>
      </w:r>
      <w:r w:rsidRPr="000D1CBC">
        <w:rPr>
          <w:lang w:val="zh-CN"/>
        </w:rPr>
        <w:t>补充信息</w:t>
      </w:r>
    </w:p>
    <w:p w14:paraId="33302FDF" w14:textId="1EF4A575" w:rsidR="003B79C8" w:rsidRPr="000D1CBC" w:rsidRDefault="004D4566" w:rsidP="003B79C8">
      <w:pPr>
        <w:pStyle w:val="SingleTxtGC"/>
      </w:pPr>
      <w:r>
        <w:rPr>
          <w:lang w:val="zh-CN"/>
        </w:rPr>
        <w:tab/>
      </w:r>
      <w:r w:rsidR="003B79C8" w:rsidRPr="000D1CBC">
        <w:rPr>
          <w:lang w:val="zh-CN"/>
        </w:rPr>
        <w:t>各国还可列入补充资料，</w:t>
      </w:r>
      <w:r w:rsidR="003B79C8" w:rsidRPr="000D1CBC">
        <w:rPr>
          <w:rFonts w:hAnsi="SimSun" w:cs="Microsoft YaHei" w:hint="eastAsia"/>
          <w:lang w:val="zh-CN"/>
        </w:rPr>
        <w:t>说明</w:t>
      </w:r>
      <w:r w:rsidR="003B79C8" w:rsidRPr="000D1CBC">
        <w:rPr>
          <w:rFonts w:hAnsi="SimSun"/>
          <w:lang w:val="zh-CN"/>
        </w:rPr>
        <w:t>为</w:t>
      </w:r>
      <w:r w:rsidR="003B79C8" w:rsidRPr="000D1CBC">
        <w:rPr>
          <w:lang w:val="zh-CN"/>
        </w:rPr>
        <w:t>在计划行动中评估对妇女和男子的影响以及人口多样性所采取的其他措施，例如：</w:t>
      </w:r>
    </w:p>
    <w:tbl>
      <w:tblPr>
        <w:tblW w:w="7370" w:type="dxa"/>
        <w:tblInd w:w="1134" w:type="dxa"/>
        <w:tblLayout w:type="fixed"/>
        <w:tblCellMar>
          <w:left w:w="0" w:type="dxa"/>
          <w:right w:w="0" w:type="dxa"/>
        </w:tblCellMar>
        <w:tblLook w:val="01E0" w:firstRow="1" w:lastRow="1" w:firstColumn="1" w:lastColumn="1" w:noHBand="0" w:noVBand="0"/>
      </w:tblPr>
      <w:tblGrid>
        <w:gridCol w:w="851"/>
        <w:gridCol w:w="6519"/>
      </w:tblGrid>
      <w:tr w:rsidR="003B79C8" w:rsidRPr="000D1CBC" w14:paraId="1B45EC3E" w14:textId="77777777" w:rsidTr="00F73B56">
        <w:trPr>
          <w:tblHeader/>
        </w:trPr>
        <w:tc>
          <w:tcPr>
            <w:tcW w:w="851"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5AA95706" w14:textId="77777777" w:rsidR="003B79C8" w:rsidRPr="000D1CBC" w:rsidRDefault="003B79C8" w:rsidP="004D4566">
            <w:pPr>
              <w:pStyle w:val="a0"/>
              <w:rPr>
                <w:rFonts w:hAnsi="KaiTi"/>
              </w:rPr>
            </w:pPr>
            <w:r w:rsidRPr="000D1CBC">
              <w:rPr>
                <w:lang w:val="zh-CN"/>
              </w:rPr>
              <w:t>活动</w:t>
            </w:r>
          </w:p>
        </w:tc>
        <w:tc>
          <w:tcPr>
            <w:tcW w:w="6519" w:type="dxa"/>
            <w:tcBorders>
              <w:top w:val="single" w:sz="4" w:space="0" w:color="auto"/>
              <w:left w:val="single" w:sz="4" w:space="0" w:color="000000"/>
              <w:bottom w:val="single" w:sz="12" w:space="0" w:color="auto"/>
              <w:right w:val="single" w:sz="4" w:space="0" w:color="000000"/>
            </w:tcBorders>
            <w:shd w:val="clear" w:color="auto" w:fill="D9D9D9" w:themeFill="background1" w:themeFillShade="D9"/>
            <w:vAlign w:val="bottom"/>
          </w:tcPr>
          <w:p w14:paraId="2D7C794B" w14:textId="77777777" w:rsidR="003B79C8" w:rsidRPr="000D1CBC" w:rsidRDefault="003B79C8" w:rsidP="004D4566">
            <w:pPr>
              <w:pStyle w:val="a0"/>
            </w:pPr>
            <w:r w:rsidRPr="000D1CBC">
              <w:rPr>
                <w:lang w:val="zh-CN"/>
              </w:rPr>
              <w:t>说明</w:t>
            </w:r>
          </w:p>
        </w:tc>
      </w:tr>
      <w:tr w:rsidR="003B79C8" w:rsidRPr="000D1CBC" w14:paraId="1AB76E30" w14:textId="77777777" w:rsidTr="00F73B56">
        <w:tc>
          <w:tcPr>
            <w:tcW w:w="851" w:type="dxa"/>
            <w:tcBorders>
              <w:left w:val="single" w:sz="4" w:space="0" w:color="000000"/>
              <w:bottom w:val="single" w:sz="4" w:space="0" w:color="000000"/>
              <w:right w:val="single" w:sz="4" w:space="0" w:color="000000"/>
            </w:tcBorders>
            <w:shd w:val="clear" w:color="auto" w:fill="auto"/>
          </w:tcPr>
          <w:p w14:paraId="301B7AD6" w14:textId="77777777" w:rsidR="003B79C8" w:rsidRPr="000D1CBC" w:rsidRDefault="003B79C8" w:rsidP="00C05B49">
            <w:pPr>
              <w:pStyle w:val="a1"/>
              <w:jc w:val="right"/>
            </w:pPr>
            <w:r w:rsidRPr="000D1CBC">
              <w:rPr>
                <w:lang w:val="zh-CN"/>
              </w:rPr>
              <w:t>一</w:t>
            </w:r>
            <w:r w:rsidRPr="000D1CBC">
              <w:rPr>
                <w:lang w:val="zh-CN"/>
              </w:rPr>
              <w:t>.</w:t>
            </w:r>
          </w:p>
        </w:tc>
        <w:tc>
          <w:tcPr>
            <w:tcW w:w="6519" w:type="dxa"/>
            <w:tcBorders>
              <w:left w:val="single" w:sz="4" w:space="0" w:color="000000"/>
              <w:bottom w:val="single" w:sz="4" w:space="0" w:color="000000"/>
              <w:right w:val="single" w:sz="4" w:space="0" w:color="000000"/>
            </w:tcBorders>
            <w:shd w:val="clear" w:color="auto" w:fill="auto"/>
          </w:tcPr>
          <w:p w14:paraId="29443A23" w14:textId="77777777" w:rsidR="003B79C8" w:rsidRPr="000D1CBC" w:rsidRDefault="003B79C8" w:rsidP="00C05B49">
            <w:pPr>
              <w:pStyle w:val="a1"/>
            </w:pPr>
            <w:r w:rsidRPr="000D1CBC">
              <w:rPr>
                <w:rFonts w:hAnsi="SimSun" w:hint="eastAsia"/>
                <w:lang w:val="zh-CN"/>
              </w:rPr>
              <w:t>受聘为</w:t>
            </w:r>
            <w:r w:rsidRPr="000D1CBC">
              <w:rPr>
                <w:rFonts w:hAnsi="SimSun"/>
                <w:lang w:val="zh-CN"/>
              </w:rPr>
              <w:t>地雷行动</w:t>
            </w:r>
            <w:r w:rsidRPr="000D1CBC">
              <w:rPr>
                <w:rFonts w:hAnsi="SimSun" w:cs="Microsoft YaHei" w:hint="eastAsia"/>
                <w:lang w:val="zh-CN"/>
              </w:rPr>
              <w:t>工作</w:t>
            </w:r>
            <w:r w:rsidRPr="000D1CBC">
              <w:rPr>
                <w:rFonts w:hAnsi="SimSun"/>
                <w:lang w:val="zh-CN"/>
              </w:rPr>
              <w:t>或参与</w:t>
            </w:r>
            <w:r w:rsidRPr="000D1CBC">
              <w:rPr>
                <w:rFonts w:hAnsi="SimSun" w:cs="Microsoft YaHei" w:hint="eastAsia"/>
                <w:lang w:val="zh-CN"/>
              </w:rPr>
              <w:t>相关</w:t>
            </w:r>
            <w:r w:rsidRPr="000D1CBC">
              <w:rPr>
                <w:rFonts w:hAnsi="SimSun"/>
                <w:lang w:val="zh-CN"/>
              </w:rPr>
              <w:t>活动的妇女人数</w:t>
            </w:r>
            <w:r w:rsidRPr="000D1CBC">
              <w:rPr>
                <w:rFonts w:hAnsi="SimSun"/>
                <w:lang w:val="zh-CN"/>
              </w:rPr>
              <w:t>(</w:t>
            </w:r>
            <w:r w:rsidRPr="000D1CBC">
              <w:rPr>
                <w:lang w:val="zh-CN"/>
              </w:rPr>
              <w:t>国家主管部门和执行伙伴</w:t>
            </w:r>
            <w:r w:rsidRPr="000D1CBC">
              <w:rPr>
                <w:lang w:val="zh-CN"/>
              </w:rPr>
              <w:t>)</w:t>
            </w:r>
            <w:r w:rsidRPr="000D1CBC">
              <w:rPr>
                <w:lang w:val="zh-CN"/>
              </w:rPr>
              <w:t>。</w:t>
            </w:r>
          </w:p>
          <w:p w14:paraId="397714C0" w14:textId="77777777" w:rsidR="003B79C8" w:rsidRPr="000D1CBC" w:rsidRDefault="003B79C8" w:rsidP="00C05B49">
            <w:pPr>
              <w:pStyle w:val="a1"/>
            </w:pPr>
            <w:r w:rsidRPr="000D1CBC">
              <w:rPr>
                <w:lang w:val="zh-CN"/>
              </w:rPr>
              <w:t>地雷行动中妇女培训员的人数</w:t>
            </w:r>
            <w:r w:rsidRPr="000D1CBC">
              <w:rPr>
                <w:lang w:val="zh-CN"/>
              </w:rPr>
              <w:t>(</w:t>
            </w:r>
            <w:r w:rsidRPr="000D1CBC">
              <w:rPr>
                <w:lang w:val="zh-CN"/>
              </w:rPr>
              <w:t>国家主管部门和执行伙伴</w:t>
            </w:r>
            <w:r w:rsidRPr="000D1CBC">
              <w:rPr>
                <w:lang w:val="zh-CN"/>
              </w:rPr>
              <w:t>)</w:t>
            </w:r>
            <w:r w:rsidRPr="000D1CBC">
              <w:rPr>
                <w:lang w:val="zh-CN"/>
              </w:rPr>
              <w:t>。</w:t>
            </w:r>
          </w:p>
          <w:p w14:paraId="2863E0E5" w14:textId="77777777" w:rsidR="003B79C8" w:rsidRPr="000D1CBC" w:rsidRDefault="003B79C8" w:rsidP="00C05B49">
            <w:pPr>
              <w:pStyle w:val="a1"/>
            </w:pPr>
          </w:p>
        </w:tc>
      </w:tr>
      <w:tr w:rsidR="003B79C8" w:rsidRPr="000D1CBC" w14:paraId="7639232A" w14:textId="77777777" w:rsidTr="00F73B56">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0AD55F" w14:textId="77777777" w:rsidR="003B79C8" w:rsidRPr="000D1CBC" w:rsidRDefault="003B79C8" w:rsidP="00C05B49">
            <w:pPr>
              <w:pStyle w:val="a1"/>
              <w:jc w:val="right"/>
              <w:rPr>
                <w:rFonts w:eastAsiaTheme="minorEastAsia"/>
              </w:rPr>
            </w:pPr>
            <w:r w:rsidRPr="000D1CBC">
              <w:rPr>
                <w:lang w:val="zh-CN"/>
              </w:rPr>
              <w:t>二</w:t>
            </w:r>
            <w:r w:rsidRPr="000D1CBC">
              <w:rPr>
                <w:rFonts w:eastAsiaTheme="minorEastAsia" w:hint="eastAsia"/>
                <w:lang w:val="zh-CN"/>
              </w:rPr>
              <w:t>.</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5CA85E40" w14:textId="77777777" w:rsidR="003B79C8" w:rsidRPr="000D1CBC" w:rsidRDefault="003B79C8" w:rsidP="00C05B49">
            <w:pPr>
              <w:pStyle w:val="a1"/>
            </w:pPr>
            <w:r w:rsidRPr="000D1CBC">
              <w:rPr>
                <w:lang w:val="zh-CN"/>
              </w:rPr>
              <w:t>国家当局和执行伙伴在招聘中采取的平权政策</w:t>
            </w:r>
            <w:r w:rsidRPr="000D1CBC">
              <w:rPr>
                <w:lang w:val="zh-CN"/>
              </w:rPr>
              <w:t>(</w:t>
            </w:r>
            <w:r w:rsidRPr="000D1CBC">
              <w:rPr>
                <w:lang w:val="zh-CN"/>
              </w:rPr>
              <w:t>即促进妇女就业政策</w:t>
            </w:r>
            <w:r w:rsidRPr="000D1CBC">
              <w:rPr>
                <w:lang w:val="zh-CN"/>
              </w:rPr>
              <w:t>)</w:t>
            </w:r>
            <w:r w:rsidRPr="000D1CBC">
              <w:rPr>
                <w:lang w:val="zh-CN"/>
              </w:rPr>
              <w:t>。</w:t>
            </w:r>
          </w:p>
          <w:p w14:paraId="423494B1" w14:textId="77777777" w:rsidR="003B79C8" w:rsidRPr="000D1CBC" w:rsidRDefault="003B79C8" w:rsidP="00C05B49">
            <w:pPr>
              <w:pStyle w:val="a1"/>
            </w:pPr>
          </w:p>
        </w:tc>
      </w:tr>
      <w:tr w:rsidR="003B79C8" w:rsidRPr="000D1CBC" w14:paraId="3120C62F" w14:textId="77777777" w:rsidTr="00F73B56">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06EC6F" w14:textId="77777777" w:rsidR="003B79C8" w:rsidRPr="000D1CBC" w:rsidRDefault="003B79C8" w:rsidP="00C05B49">
            <w:pPr>
              <w:pStyle w:val="a1"/>
              <w:jc w:val="right"/>
              <w:rPr>
                <w:rFonts w:eastAsiaTheme="minorEastAsia"/>
              </w:rPr>
            </w:pPr>
            <w:r w:rsidRPr="000D1CBC">
              <w:rPr>
                <w:lang w:val="zh-CN"/>
              </w:rPr>
              <w:t>三</w:t>
            </w:r>
            <w:r w:rsidRPr="000D1CBC">
              <w:rPr>
                <w:rFonts w:eastAsiaTheme="minorEastAsia" w:hint="eastAsia"/>
                <w:lang w:val="zh-CN"/>
              </w:rPr>
              <w:t>.</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69A920A2" w14:textId="77777777" w:rsidR="003B79C8" w:rsidRPr="000D1CBC" w:rsidRDefault="003B79C8" w:rsidP="00C05B49">
            <w:pPr>
              <w:pStyle w:val="a1"/>
            </w:pPr>
            <w:r w:rsidRPr="000D1CBC">
              <w:rPr>
                <w:lang w:val="zh-CN"/>
              </w:rPr>
              <w:t>与执行顾及性别平等和人口多样性措施的其他相关政府部门和多边机构的合作。</w:t>
            </w:r>
          </w:p>
          <w:p w14:paraId="1855DD8A" w14:textId="77777777" w:rsidR="003B79C8" w:rsidRPr="000D1CBC" w:rsidRDefault="003B79C8" w:rsidP="00C05B49">
            <w:pPr>
              <w:pStyle w:val="a1"/>
            </w:pPr>
          </w:p>
        </w:tc>
      </w:tr>
      <w:tr w:rsidR="003B79C8" w:rsidRPr="000D1CBC" w14:paraId="2959F3D9" w14:textId="77777777" w:rsidTr="00F73B56">
        <w:tc>
          <w:tcPr>
            <w:tcW w:w="851" w:type="dxa"/>
            <w:tcBorders>
              <w:top w:val="single" w:sz="4" w:space="0" w:color="000000"/>
              <w:left w:val="single" w:sz="4" w:space="0" w:color="000000"/>
              <w:bottom w:val="single" w:sz="12" w:space="0" w:color="auto"/>
              <w:right w:val="single" w:sz="4" w:space="0" w:color="000000"/>
            </w:tcBorders>
            <w:shd w:val="clear" w:color="auto" w:fill="auto"/>
          </w:tcPr>
          <w:p w14:paraId="515FC4C0" w14:textId="77777777" w:rsidR="003B79C8" w:rsidRPr="000D1CBC" w:rsidRDefault="003B79C8" w:rsidP="00C05B49">
            <w:pPr>
              <w:pStyle w:val="a1"/>
              <w:jc w:val="right"/>
            </w:pPr>
            <w:r w:rsidRPr="000D1CBC">
              <w:rPr>
                <w:lang w:val="zh-CN"/>
              </w:rPr>
              <w:t>四</w:t>
            </w:r>
            <w:r w:rsidRPr="000D1CBC">
              <w:rPr>
                <w:rFonts w:eastAsia="Microsoft YaHei" w:hAnsi="Microsoft YaHei" w:cs="Microsoft YaHei" w:hint="eastAsia"/>
                <w:lang w:val="zh-CN"/>
              </w:rPr>
              <w:t>.</w:t>
            </w:r>
          </w:p>
        </w:tc>
        <w:tc>
          <w:tcPr>
            <w:tcW w:w="6519" w:type="dxa"/>
            <w:tcBorders>
              <w:top w:val="single" w:sz="4" w:space="0" w:color="000000"/>
              <w:left w:val="single" w:sz="4" w:space="0" w:color="000000"/>
              <w:bottom w:val="single" w:sz="12" w:space="0" w:color="auto"/>
              <w:right w:val="single" w:sz="4" w:space="0" w:color="000000"/>
            </w:tcBorders>
            <w:shd w:val="clear" w:color="auto" w:fill="auto"/>
          </w:tcPr>
          <w:p w14:paraId="620BE51F" w14:textId="77777777" w:rsidR="003B79C8" w:rsidRPr="000D1CBC" w:rsidRDefault="003B79C8" w:rsidP="00C05B49">
            <w:pPr>
              <w:pStyle w:val="a1"/>
            </w:pPr>
            <w:r w:rsidRPr="000D1CBC">
              <w:rPr>
                <w:lang w:val="zh-CN"/>
              </w:rPr>
              <w:t>鼓励有能力提供援助的国家提供项目实例，说明在性别平等和人口多样性方面作出的具体努力和采取的针对性行动。</w:t>
            </w:r>
          </w:p>
          <w:p w14:paraId="7D61BB43" w14:textId="77777777" w:rsidR="003B79C8" w:rsidRPr="000D1CBC" w:rsidRDefault="003B79C8" w:rsidP="00C05B49">
            <w:pPr>
              <w:pStyle w:val="a1"/>
            </w:pPr>
          </w:p>
        </w:tc>
      </w:tr>
    </w:tbl>
    <w:p w14:paraId="6BBFE2FD" w14:textId="77777777" w:rsidR="00C05B49" w:rsidRDefault="00C05B49" w:rsidP="00C05B49">
      <w:pPr>
        <w:pStyle w:val="SingleTxtGC"/>
        <w:rPr>
          <w:lang w:val="zh-CN"/>
        </w:rPr>
      </w:pPr>
      <w:r>
        <w:rPr>
          <w:lang w:val="zh-CN"/>
        </w:rPr>
        <w:br w:type="page"/>
      </w:r>
    </w:p>
    <w:p w14:paraId="7AECA511" w14:textId="0342B0DE" w:rsidR="003B79C8" w:rsidRPr="000D1CBC" w:rsidRDefault="00C05B49" w:rsidP="00C05B49">
      <w:pPr>
        <w:pStyle w:val="HChGC"/>
      </w:pPr>
      <w:r>
        <w:rPr>
          <w:lang w:val="zh-CN"/>
        </w:rPr>
        <w:lastRenderedPageBreak/>
        <w:tab/>
      </w:r>
      <w:r>
        <w:rPr>
          <w:lang w:val="zh-CN"/>
        </w:rPr>
        <w:tab/>
      </w:r>
      <w:r w:rsidR="003B79C8" w:rsidRPr="000D1CBC">
        <w:rPr>
          <w:lang w:val="zh-CN"/>
        </w:rPr>
        <w:t>表</w:t>
      </w:r>
      <w:r w:rsidR="003B79C8" w:rsidRPr="000D1CBC">
        <w:rPr>
          <w:lang w:val="zh-CN"/>
        </w:rPr>
        <w:t>K</w:t>
      </w:r>
      <w:r w:rsidRPr="00C05B49">
        <w:rPr>
          <w:rFonts w:hint="eastAsia"/>
          <w:spacing w:val="-50"/>
          <w:lang w:val="zh-CN"/>
        </w:rPr>
        <w:t>―</w:t>
      </w:r>
      <w:r w:rsidRPr="00C05B49">
        <w:rPr>
          <w:rFonts w:hint="eastAsia"/>
          <w:lang w:val="zh-CN"/>
        </w:rPr>
        <w:t>―</w:t>
      </w:r>
      <w:r w:rsidR="003B79C8" w:rsidRPr="000D1CBC">
        <w:rPr>
          <w:lang w:val="zh-CN"/>
        </w:rPr>
        <w:t>其他</w:t>
      </w:r>
      <w:r w:rsidR="003B79C8" w:rsidRPr="000D1CBC">
        <w:rPr>
          <w:rFonts w:cs="Microsoft YaHei" w:hint="eastAsia"/>
          <w:lang w:val="zh-CN"/>
        </w:rPr>
        <w:t>相</w:t>
      </w:r>
      <w:r w:rsidR="003B79C8" w:rsidRPr="000D1CBC">
        <w:rPr>
          <w:lang w:val="zh-CN"/>
        </w:rPr>
        <w:t>关事项</w:t>
      </w:r>
    </w:p>
    <w:p w14:paraId="63858A30" w14:textId="77777777" w:rsidR="003B79C8" w:rsidRPr="000D1CBC" w:rsidRDefault="003B79C8" w:rsidP="00C05B49">
      <w:pPr>
        <w:pStyle w:val="SingleTxtGC"/>
      </w:pPr>
      <w:r w:rsidRPr="00C05B49">
        <w:rPr>
          <w:rFonts w:ascii="Time New Roman" w:eastAsia="KaiTi" w:hAnsi="Time New Roman"/>
          <w:b/>
          <w:bCs/>
        </w:rPr>
        <w:t>注</w:t>
      </w:r>
      <w:r w:rsidRPr="00C05B49">
        <w:t>：</w:t>
      </w:r>
      <w:r w:rsidRPr="000D1CBC">
        <w:rPr>
          <w:lang w:val="zh-CN"/>
        </w:rPr>
        <w:t>缔约国可使用本表格自愿报告其他相关事项，包括第七条所载正式报告要求中未涵盖的与遵约和执行有关的事项。</w:t>
      </w:r>
    </w:p>
    <w:p w14:paraId="711A05B6" w14:textId="77777777" w:rsidR="00C05B49" w:rsidRPr="000D1CBC" w:rsidRDefault="00C05B49" w:rsidP="00C05B49">
      <w:pPr>
        <w:pStyle w:val="H23GC"/>
        <w:rPr>
          <w:bCs/>
        </w:rPr>
      </w:pPr>
      <w:r w:rsidRPr="000D1CBC">
        <w:rPr>
          <w:lang w:val="zh-CN"/>
        </w:rPr>
        <w:tab/>
      </w:r>
      <w:r w:rsidRPr="000D1CBC">
        <w:rPr>
          <w:lang w:val="zh-CN"/>
        </w:rPr>
        <w:tab/>
        <w:t>[</w:t>
      </w:r>
      <w:r w:rsidRPr="000D1CBC">
        <w:rPr>
          <w:rFonts w:cs="Microsoft YaHei" w:hint="eastAsia"/>
          <w:lang w:val="zh-CN"/>
        </w:rPr>
        <w:t>缔约</w:t>
      </w:r>
      <w:r w:rsidRPr="000D1CBC">
        <w:rPr>
          <w:lang w:val="zh-CN"/>
        </w:rPr>
        <w:t>]</w:t>
      </w:r>
      <w:r w:rsidRPr="000D1CBC">
        <w:rPr>
          <w:rFonts w:cs="Microsoft YaHei" w:hint="eastAsia"/>
          <w:lang w:val="zh-CN"/>
        </w:rPr>
        <w:t>国</w:t>
      </w:r>
      <w:r w:rsidRPr="000D1CBC">
        <w:rPr>
          <w:lang w:val="zh-CN"/>
        </w:rPr>
        <w:t>：</w:t>
      </w:r>
      <w:r w:rsidRPr="009F0308">
        <w:rPr>
          <w:bCs/>
          <w:lang w:val="en-GB"/>
        </w:rPr>
        <w:t>…………………………………………………………………………</w:t>
      </w:r>
      <w:r>
        <w:rPr>
          <w:bCs/>
          <w:lang w:val="en-GB"/>
        </w:rPr>
        <w:t>...</w:t>
      </w:r>
    </w:p>
    <w:p w14:paraId="0E5A1261" w14:textId="77777777" w:rsidR="00C05B49" w:rsidRPr="000D1CBC" w:rsidRDefault="00C05B49" w:rsidP="00C05B49">
      <w:pPr>
        <w:pStyle w:val="H23GC"/>
      </w:pPr>
      <w:r w:rsidRPr="000D1CBC">
        <w:rPr>
          <w:lang w:val="zh-CN"/>
        </w:rPr>
        <w:tab/>
      </w:r>
      <w:r w:rsidRPr="000D1CBC">
        <w:rPr>
          <w:lang w:val="zh-CN"/>
        </w:rPr>
        <w:tab/>
      </w:r>
      <w:r w:rsidRPr="000D1CBC">
        <w:rPr>
          <w:lang w:val="zh-CN"/>
        </w:rPr>
        <w:t>报告期</w:t>
      </w:r>
      <w:r w:rsidRPr="000D1CBC">
        <w:rPr>
          <w:rFonts w:cs="Microsoft YaHei" w:hint="eastAsia"/>
          <w:lang w:val="zh-CN"/>
        </w:rPr>
        <w:t>：</w:t>
      </w:r>
      <w:r w:rsidRPr="00264D97">
        <w:rPr>
          <w:bCs/>
          <w:lang w:val="en-GB"/>
        </w:rPr>
        <w:t>………………………………</w:t>
      </w:r>
      <w:r>
        <w:rPr>
          <w:bCs/>
          <w:lang w:val="en-GB"/>
        </w:rPr>
        <w:t>……</w:t>
      </w:r>
      <w:r w:rsidRPr="000D1CBC">
        <w:rPr>
          <w:lang w:val="zh-CN"/>
        </w:rPr>
        <w:t>至</w:t>
      </w:r>
      <w:r w:rsidRPr="00264D97">
        <w:rPr>
          <w:bCs/>
          <w:lang w:val="en-GB"/>
        </w:rPr>
        <w:t>………………………………</w:t>
      </w:r>
      <w:r>
        <w:rPr>
          <w:bCs/>
          <w:lang w:val="en-GB"/>
        </w:rPr>
        <w:t>……..</w:t>
      </w:r>
    </w:p>
    <w:p w14:paraId="0535DCF4" w14:textId="77777777" w:rsidR="003B79C8" w:rsidRPr="00C05B49" w:rsidRDefault="003B79C8" w:rsidP="002030F7">
      <w:pPr>
        <w:pStyle w:val="SingleTxtGC"/>
        <w:spacing w:after="0"/>
        <w:rPr>
          <w:rFonts w:eastAsia="SimHei"/>
        </w:rPr>
      </w:pPr>
    </w:p>
    <w:p w14:paraId="7E6A2E64" w14:textId="77777777" w:rsidR="003B79C8" w:rsidRPr="000D1CBC" w:rsidRDefault="003B79C8" w:rsidP="002030F7">
      <w:pPr>
        <w:pStyle w:val="SingleTxtGC"/>
        <w:spacing w:after="0"/>
      </w:pPr>
    </w:p>
    <w:p w14:paraId="4A82A38B" w14:textId="77777777" w:rsidR="003B79C8" w:rsidRPr="000D1CBC" w:rsidRDefault="003B79C8" w:rsidP="003B79C8">
      <w:pPr>
        <w:pStyle w:val="SingleTxtGC"/>
      </w:pPr>
      <w:r w:rsidRPr="000D1CBC">
        <w:rPr>
          <w:lang w:val="zh-CN"/>
        </w:rPr>
        <w:t>说明</w:t>
      </w:r>
      <w:r w:rsidRPr="000D1CBC">
        <w:rPr>
          <w:lang w:val="zh-CN"/>
        </w:rPr>
        <w:t>/</w:t>
      </w:r>
      <w:r w:rsidRPr="000D1CBC">
        <w:rPr>
          <w:lang w:val="zh-CN"/>
        </w:rPr>
        <w:t>援引其他报告</w:t>
      </w:r>
    </w:p>
    <w:p w14:paraId="10C8F705" w14:textId="77777777" w:rsidR="003B79C8" w:rsidRPr="000D1CBC" w:rsidRDefault="003B79C8" w:rsidP="003B79C8">
      <w:pPr>
        <w:pStyle w:val="SingleTxtGC"/>
      </w:pPr>
    </w:p>
    <w:p w14:paraId="08B94766" w14:textId="77777777" w:rsidR="003B79C8" w:rsidRPr="000D1CBC" w:rsidRDefault="003B79C8" w:rsidP="003B79C8">
      <w:pPr>
        <w:pStyle w:val="SingleTxtGC"/>
      </w:pPr>
    </w:p>
    <w:p w14:paraId="46F4B998" w14:textId="77777777" w:rsidR="003B79C8" w:rsidRPr="000D1CBC" w:rsidRDefault="003B79C8" w:rsidP="003B79C8">
      <w:pPr>
        <w:pStyle w:val="SingleTxtGC"/>
        <w:rPr>
          <w:u w:val="single"/>
        </w:rPr>
      </w:pPr>
      <w:r w:rsidRPr="000D1CBC">
        <w:rPr>
          <w:u w:val="single"/>
          <w:lang w:val="zh-CN"/>
        </w:rPr>
        <w:t>注</w:t>
      </w:r>
      <w:r w:rsidRPr="000D1CBC">
        <w:rPr>
          <w:lang w:val="zh-CN"/>
        </w:rPr>
        <w:t>：表</w:t>
      </w:r>
      <w:r w:rsidRPr="000D1CBC">
        <w:rPr>
          <w:lang w:val="zh-CN"/>
        </w:rPr>
        <w:t>K</w:t>
      </w:r>
      <w:r w:rsidRPr="000D1CBC">
        <w:rPr>
          <w:lang w:val="zh-CN"/>
        </w:rPr>
        <w:t>可用于</w:t>
      </w:r>
      <w:r w:rsidRPr="000D1CBC">
        <w:rPr>
          <w:rFonts w:eastAsia="SimHei"/>
          <w:bCs/>
          <w:lang w:val="zh-CN"/>
        </w:rPr>
        <w:t>自愿</w:t>
      </w:r>
      <w:r w:rsidRPr="000D1CBC">
        <w:rPr>
          <w:lang w:val="zh-CN"/>
        </w:rPr>
        <w:t>报告为鼓励非缔约国加入《集束弹药公约》以及将《公约》第二十一条规定的义务告知这些国家所作的努力。</w:t>
      </w:r>
    </w:p>
    <w:p w14:paraId="3C97646B" w14:textId="065DDABC" w:rsidR="00C90707" w:rsidRPr="003B79C8" w:rsidRDefault="003B79C8" w:rsidP="003B79C8">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C90707" w:rsidRPr="003B79C8" w:rsidSect="001D6766">
      <w:headerReference w:type="default" r:id="rId8"/>
      <w:footerReference w:type="even" r:id="rId9"/>
      <w:footerReference w:type="default" r:id="rId10"/>
      <w:footerReference w:type="first" r:id="rId11"/>
      <w:endnotePr>
        <w:numFmt w:val="decimal"/>
      </w:endnotePr>
      <w:pgSz w:w="11906" w:h="16838" w:code="9"/>
      <w:pgMar w:top="851" w:right="1134" w:bottom="1134" w:left="1134" w:header="85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1F8C" w14:textId="77777777" w:rsidR="00276EDA" w:rsidRPr="000D319F" w:rsidRDefault="00276EDA" w:rsidP="000D319F">
      <w:pPr>
        <w:pStyle w:val="Footer"/>
        <w:spacing w:after="240"/>
        <w:ind w:left="907"/>
        <w:rPr>
          <w:rFonts w:asciiTheme="majorBidi" w:eastAsia="SimSun" w:hAnsiTheme="majorBidi" w:cstheme="majorBidi"/>
          <w:sz w:val="21"/>
          <w:szCs w:val="21"/>
          <w:lang w:val="en-US"/>
        </w:rPr>
      </w:pPr>
    </w:p>
    <w:p w14:paraId="43AA0DE2" w14:textId="77777777" w:rsidR="00276EDA" w:rsidRPr="000D319F" w:rsidRDefault="00276EDA" w:rsidP="000D319F">
      <w:pPr>
        <w:pStyle w:val="Footer"/>
        <w:spacing w:after="240"/>
        <w:ind w:left="907"/>
        <w:rPr>
          <w:rFonts w:eastAsia="KaiTi"/>
          <w:sz w:val="21"/>
          <w:szCs w:val="21"/>
          <w:lang w:val="en-US" w:eastAsia="zh-CN"/>
        </w:rPr>
      </w:pPr>
      <w:r w:rsidRPr="000D319F">
        <w:rPr>
          <w:rFonts w:eastAsia="KaiTi" w:hint="eastAsia"/>
          <w:sz w:val="21"/>
          <w:szCs w:val="21"/>
          <w:lang w:val="en-US" w:eastAsia="zh-CN"/>
        </w:rPr>
        <w:t>注</w:t>
      </w:r>
    </w:p>
  </w:endnote>
  <w:endnote w:type="continuationSeparator" w:id="0">
    <w:p w14:paraId="49651FBD" w14:textId="77777777" w:rsidR="00276EDA" w:rsidRPr="000D319F" w:rsidRDefault="00276EDA" w:rsidP="000D319F">
      <w:pPr>
        <w:pStyle w:val="Footer"/>
      </w:pPr>
    </w:p>
  </w:endnote>
  <w:endnote w:type="continuationNotice" w:id="1">
    <w:p w14:paraId="0152373E" w14:textId="77777777" w:rsidR="00276EDA" w:rsidRDefault="00276E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
    <w:altName w:val="Arial Unicode MS"/>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charset w:val="B2"/>
    <w:family w:val="roman"/>
    <w:pitch w:val="variable"/>
    <w:sig w:usb0="00002003" w:usb1="80000000" w:usb2="00000008" w:usb3="00000000" w:csb0="00000041"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A952" w14:textId="3B8A0748" w:rsidR="00CC5FA5" w:rsidRPr="006B7A01" w:rsidRDefault="006B7A01" w:rsidP="006B7A01">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498D" w14:textId="531D0BF6" w:rsidR="00CC5FA5" w:rsidRPr="006B7A01" w:rsidRDefault="001D6766" w:rsidP="006B7A01">
    <w:pPr>
      <w:pStyle w:val="Footer"/>
      <w:tabs>
        <w:tab w:val="clear" w:pos="431"/>
        <w:tab w:val="right" w:pos="9638"/>
      </w:tabs>
      <w:rPr>
        <w:rStyle w:val="PageNumber"/>
      </w:rPr>
    </w:pPr>
    <w:r>
      <w:t xml:space="preserve"> </w:t>
    </w:r>
    <w:r w:rsidR="006B7A01">
      <w:tab/>
    </w:r>
    <w:r w:rsidR="006B7A01">
      <w:rPr>
        <w:rStyle w:val="PageNumber"/>
      </w:rPr>
      <w:fldChar w:fldCharType="begin"/>
    </w:r>
    <w:r w:rsidR="006B7A01">
      <w:rPr>
        <w:rStyle w:val="PageNumber"/>
      </w:rPr>
      <w:instrText xml:space="preserve"> PAGE  \* MERGEFORMAT </w:instrText>
    </w:r>
    <w:r w:rsidR="006B7A01">
      <w:rPr>
        <w:rStyle w:val="PageNumber"/>
      </w:rPr>
      <w:fldChar w:fldCharType="separate"/>
    </w:r>
    <w:r w:rsidR="006B7A01">
      <w:rPr>
        <w:rStyle w:val="PageNumber"/>
        <w:noProof/>
      </w:rPr>
      <w:t>3</w:t>
    </w:r>
    <w:r w:rsidR="006B7A0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669E" w14:textId="4503BD82" w:rsidR="00CC5FA5" w:rsidRPr="00487939" w:rsidRDefault="00731A42" w:rsidP="00BD4BFE">
    <w:pPr>
      <w:pStyle w:val="Footer"/>
      <w:tabs>
        <w:tab w:val="clear" w:pos="431"/>
        <w:tab w:val="left" w:pos="1701"/>
        <w:tab w:val="left" w:pos="2552"/>
        <w:tab w:val="right" w:pos="8450"/>
      </w:tabs>
      <w:spacing w:before="360"/>
      <w:rPr>
        <w:sz w:val="20"/>
        <w:lang w:val="en-US" w:eastAsia="zh-CN"/>
      </w:rPr>
    </w:pPr>
    <w:r>
      <w:rPr>
        <w:b/>
        <w:sz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0EE8" w14:textId="77777777" w:rsidR="00276EDA" w:rsidRPr="000157B1" w:rsidRDefault="00276EDA"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75ACFC18" w14:textId="77777777" w:rsidR="00276EDA" w:rsidRPr="000157B1" w:rsidRDefault="00276EDA"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05632662" w14:textId="77777777" w:rsidR="00276EDA" w:rsidRDefault="00276EDA"/>
  </w:footnote>
  <w:footnote w:id="2">
    <w:p w14:paraId="71334CAF" w14:textId="120BD279" w:rsidR="00B01323" w:rsidRDefault="00B01323">
      <w:pPr>
        <w:pStyle w:val="FootnoteText"/>
      </w:pPr>
      <w:r>
        <w:tab/>
      </w:r>
      <w:r>
        <w:rPr>
          <w:rStyle w:val="FootnoteReference"/>
          <w:rFonts w:eastAsia="SimSun"/>
        </w:rPr>
        <w:footnoteRef/>
      </w:r>
      <w:r>
        <w:tab/>
      </w:r>
      <w:r w:rsidRPr="00393F65">
        <w:t>封面页使用说明：</w:t>
      </w:r>
    </w:p>
    <w:p w14:paraId="57839634" w14:textId="7252096A" w:rsidR="00B01323" w:rsidRPr="00393F65" w:rsidRDefault="00B01323" w:rsidP="00F913ED">
      <w:pPr>
        <w:pStyle w:val="FootnoteText"/>
        <w:ind w:left="1418" w:firstLine="0"/>
      </w:pPr>
      <w:r w:rsidRPr="00393F65">
        <w:t>1.</w:t>
      </w:r>
      <w:r w:rsidR="00F913ED">
        <w:tab/>
      </w:r>
      <w:r w:rsidRPr="00393F65">
        <w:t>提交缔约国会议通过的详细表格时，如果年度报告某些表格中提供的信息与以往报告相同，可使用封面页作为补充。即</w:t>
      </w:r>
      <w:r w:rsidRPr="00393F65">
        <w:rPr>
          <w:rFonts w:hint="eastAsia"/>
        </w:rPr>
        <w:t>在</w:t>
      </w:r>
      <w:r w:rsidRPr="00393F65">
        <w:t>使用封面页时，只需提交包含新信息的表格。</w:t>
      </w:r>
    </w:p>
    <w:p w14:paraId="6E261AEF" w14:textId="50400D56" w:rsidR="00B01323" w:rsidRPr="00393F65" w:rsidRDefault="00B01323" w:rsidP="00F913ED">
      <w:pPr>
        <w:pStyle w:val="FootnoteText"/>
        <w:ind w:left="1418" w:firstLine="0"/>
      </w:pPr>
      <w:r w:rsidRPr="00393F65">
        <w:t>2.</w:t>
      </w:r>
      <w:r w:rsidR="00F913ED">
        <w:tab/>
      </w:r>
      <w:r w:rsidRPr="00393F65">
        <w:t>只有在年度报告提供的信息完全与以往报告相同时，方可将封面页作为替代，而无需提交缔约国会议通过的详细表格。</w:t>
      </w:r>
    </w:p>
    <w:p w14:paraId="46E43F0E" w14:textId="444C7063" w:rsidR="00B01323" w:rsidRPr="00393F65" w:rsidRDefault="00B01323" w:rsidP="00F913ED">
      <w:pPr>
        <w:pStyle w:val="FootnoteText"/>
        <w:ind w:left="1418" w:firstLine="0"/>
      </w:pPr>
      <w:r w:rsidRPr="00393F65">
        <w:t>3.</w:t>
      </w:r>
      <w:r w:rsidR="00F913ED">
        <w:tab/>
      </w:r>
      <w:r w:rsidRPr="00393F65">
        <w:t>如果封面页已注明，某项表格提供的信息与</w:t>
      </w:r>
      <w:r w:rsidRPr="00393F65">
        <w:rPr>
          <w:rFonts w:hint="eastAsia"/>
        </w:rPr>
        <w:t>往</w:t>
      </w:r>
      <w:r w:rsidRPr="00393F65">
        <w:t>年表格相比没有变化，则应明确注明上次表格的提交日期。</w:t>
      </w:r>
    </w:p>
    <w:p w14:paraId="1B80382D" w14:textId="1EFF92C5" w:rsidR="00F913ED" w:rsidRPr="00B01323" w:rsidRDefault="00B01323" w:rsidP="00DC32DA">
      <w:pPr>
        <w:pStyle w:val="FootnoteText"/>
        <w:spacing w:after="240"/>
        <w:ind w:left="1418" w:firstLine="0"/>
      </w:pPr>
      <w:r w:rsidRPr="00393F65">
        <w:t>4.</w:t>
      </w:r>
      <w:r w:rsidR="00F913ED">
        <w:tab/>
      </w:r>
      <w:r w:rsidRPr="00393F65">
        <w:t>后续年度报告可使用封面页，初次提交第七条报告不得使用封面页。</w:t>
      </w:r>
    </w:p>
  </w:footnote>
  <w:footnote w:id="3">
    <w:p w14:paraId="1D41F1A8" w14:textId="36DB5E31" w:rsidR="003B79C8" w:rsidRPr="00393F65" w:rsidRDefault="003B79C8" w:rsidP="00393F65">
      <w:pPr>
        <w:pStyle w:val="FootnoteText"/>
      </w:pPr>
      <w:r w:rsidRPr="00393F65">
        <w:tab/>
      </w:r>
      <w:r w:rsidRPr="00FD17BA">
        <w:rPr>
          <w:rStyle w:val="FootnoteReference"/>
          <w:rFonts w:eastAsia="SimSun"/>
          <w:vertAlign w:val="baseline"/>
        </w:rPr>
        <w:t>*</w:t>
      </w:r>
      <w:r w:rsidR="00FD17BA">
        <w:tab/>
      </w:r>
      <w:r w:rsidRPr="00393F65">
        <w:t>依照第七条第</w:t>
      </w:r>
      <w:r w:rsidRPr="00393F65">
        <w:rPr>
          <w:rFonts w:hint="eastAsia"/>
        </w:rPr>
        <w:t>一</w:t>
      </w:r>
      <w:r w:rsidRPr="00393F65">
        <w:t>款第</w:t>
      </w:r>
      <w:r w:rsidRPr="00393F65">
        <w:t>(</w:t>
      </w:r>
      <w:r w:rsidRPr="00393F65">
        <w:rPr>
          <w:rFonts w:hint="eastAsia"/>
        </w:rPr>
        <w:t>一</w:t>
      </w:r>
      <w:r w:rsidRPr="00393F65">
        <w:t>)</w:t>
      </w:r>
      <w:r w:rsidRPr="00393F65">
        <w:t>项。</w:t>
      </w:r>
    </w:p>
  </w:footnote>
  <w:footnote w:id="4">
    <w:p w14:paraId="05E08E7B" w14:textId="03ACFB8B" w:rsidR="003B79C8" w:rsidRPr="00D77354" w:rsidRDefault="003B79C8" w:rsidP="00D77354">
      <w:pPr>
        <w:pStyle w:val="FootnoteText"/>
      </w:pPr>
      <w:r w:rsidRPr="00393F65">
        <w:tab/>
      </w:r>
      <w:r w:rsidRPr="00D77354">
        <w:rPr>
          <w:rStyle w:val="FootnoteReference"/>
          <w:rFonts w:eastAsia="SimSun"/>
        </w:rPr>
        <w:footnoteRef/>
      </w:r>
      <w:r w:rsidRPr="00393F65">
        <w:tab/>
      </w:r>
      <w:r w:rsidRPr="00393F65">
        <w:t>国际地雷行动标准</w:t>
      </w:r>
      <w:r w:rsidRPr="00393F65">
        <w:t>07.11,</w:t>
      </w:r>
      <w:r w:rsidR="00D77354">
        <w:t xml:space="preserve"> </w:t>
      </w:r>
      <w:r w:rsidRPr="00393F65">
        <w:t>修正案</w:t>
      </w:r>
      <w:r w:rsidRPr="00393F65">
        <w:t>5,</w:t>
      </w:r>
      <w:r w:rsidR="00D77354">
        <w:t xml:space="preserve"> </w:t>
      </w:r>
      <w:r w:rsidRPr="00393F65">
        <w:t>2019</w:t>
      </w:r>
      <w:r w:rsidRPr="00393F65">
        <w:t>年</w:t>
      </w:r>
      <w:r w:rsidRPr="00393F65">
        <w:t>6</w:t>
      </w:r>
      <w:r w:rsidRPr="00393F65">
        <w:t>月，第</w:t>
      </w:r>
      <w:r w:rsidRPr="00393F65">
        <w:t>3</w:t>
      </w:r>
      <w:r w:rsidRPr="00393F65">
        <w:t>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6E83" w14:textId="554375C6" w:rsidR="00CC5FA5" w:rsidRPr="00202A30" w:rsidRDefault="00CC5FA5" w:rsidP="006B7A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3610A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780E18E2"/>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0552645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0786F97E"/>
    <w:lvl w:ilvl="0">
      <w:start w:val="1"/>
      <w:numFmt w:val="decimal"/>
      <w:pStyle w:val="Heading9"/>
      <w:lvlText w:val="%1."/>
      <w:lvlJc w:val="left"/>
      <w:pPr>
        <w:tabs>
          <w:tab w:val="num" w:pos="780"/>
        </w:tabs>
        <w:ind w:left="780" w:hanging="360"/>
      </w:pPr>
    </w:lvl>
  </w:abstractNum>
  <w:abstractNum w:abstractNumId="4" w15:restartNumberingAfterBreak="0">
    <w:nsid w:val="FFFFFF80"/>
    <w:multiLevelType w:val="singleLevel"/>
    <w:tmpl w:val="8228DBA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10A479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04FEF7C8"/>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C99A9BE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AC7F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5C345E1"/>
    <w:multiLevelType w:val="hybridMultilevel"/>
    <w:tmpl w:val="07A21E52"/>
    <w:lvl w:ilvl="0" w:tplc="C75ED5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6702FA6"/>
    <w:multiLevelType w:val="hybridMultilevel"/>
    <w:tmpl w:val="B4465550"/>
    <w:lvl w:ilvl="0" w:tplc="ACA4C58A">
      <w:start w:val="1"/>
      <w:numFmt w:val="decimal"/>
      <w:lvlText w:val="%1."/>
      <w:lvlJc w:val="left"/>
      <w:pPr>
        <w:ind w:left="852" w:hanging="85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BBB39CC"/>
    <w:multiLevelType w:val="hybridMultilevel"/>
    <w:tmpl w:val="EABE307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D954887"/>
    <w:multiLevelType w:val="hybridMultilevel"/>
    <w:tmpl w:val="02D02C38"/>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ABDA4334">
      <w:start w:val="1"/>
      <w:numFmt w:val="lowerLetter"/>
      <w:lvlText w:val="(%2)"/>
      <w:lvlJc w:val="left"/>
      <w:pPr>
        <w:ind w:left="1650" w:hanging="57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6"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8" w15:restartNumberingAfterBreak="0">
    <w:nsid w:val="17B11295"/>
    <w:multiLevelType w:val="hybridMultilevel"/>
    <w:tmpl w:val="034A9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8773FB"/>
    <w:multiLevelType w:val="hybridMultilevel"/>
    <w:tmpl w:val="741025CE"/>
    <w:lvl w:ilvl="0" w:tplc="F4AE710C">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0" w15:restartNumberingAfterBreak="0">
    <w:nsid w:val="1F9314F6"/>
    <w:multiLevelType w:val="hybridMultilevel"/>
    <w:tmpl w:val="9E361240"/>
    <w:lvl w:ilvl="0" w:tplc="43207B74">
      <w:start w:val="1"/>
      <w:numFmt w:val="decimal"/>
      <w:lvlText w:val="%1."/>
      <w:lvlJc w:val="left"/>
      <w:pPr>
        <w:ind w:left="852" w:hanging="852"/>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70400F4"/>
    <w:multiLevelType w:val="hybridMultilevel"/>
    <w:tmpl w:val="F37694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23" w15:restartNumberingAfterBreak="0">
    <w:nsid w:val="2AC808C4"/>
    <w:multiLevelType w:val="hybridMultilevel"/>
    <w:tmpl w:val="5D643CD2"/>
    <w:lvl w:ilvl="0" w:tplc="F18AEFA0">
      <w:start w:val="1"/>
      <w:numFmt w:val="decimal"/>
      <w:lvlText w:val="%1."/>
      <w:lvlJc w:val="left"/>
      <w:pPr>
        <w:ind w:left="1695" w:hanging="555"/>
      </w:pPr>
      <w:rPr>
        <w:rFonts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24" w15:restartNumberingAfterBreak="0">
    <w:nsid w:val="355A0C52"/>
    <w:multiLevelType w:val="hybridMultilevel"/>
    <w:tmpl w:val="ABFC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4EE73932"/>
    <w:multiLevelType w:val="hybridMultilevel"/>
    <w:tmpl w:val="1B2A97FA"/>
    <w:lvl w:ilvl="0" w:tplc="7480B04E">
      <w:start w:val="5"/>
      <w:numFmt w:val="decimal"/>
      <w:lvlText w:val="%1."/>
      <w:lvlJc w:val="left"/>
      <w:pPr>
        <w:ind w:left="2631" w:hanging="360"/>
      </w:pPr>
      <w:rPr>
        <w:rFonts w:hint="default"/>
      </w:rPr>
    </w:lvl>
    <w:lvl w:ilvl="1" w:tplc="20000019" w:tentative="1">
      <w:start w:val="1"/>
      <w:numFmt w:val="lowerLetter"/>
      <w:lvlText w:val="%2."/>
      <w:lvlJc w:val="left"/>
      <w:pPr>
        <w:ind w:left="3351" w:hanging="360"/>
      </w:pPr>
    </w:lvl>
    <w:lvl w:ilvl="2" w:tplc="2000001B" w:tentative="1">
      <w:start w:val="1"/>
      <w:numFmt w:val="lowerRoman"/>
      <w:lvlText w:val="%3."/>
      <w:lvlJc w:val="right"/>
      <w:pPr>
        <w:ind w:left="4071" w:hanging="180"/>
      </w:pPr>
    </w:lvl>
    <w:lvl w:ilvl="3" w:tplc="2000000F" w:tentative="1">
      <w:start w:val="1"/>
      <w:numFmt w:val="decimal"/>
      <w:lvlText w:val="%4."/>
      <w:lvlJc w:val="left"/>
      <w:pPr>
        <w:ind w:left="4791" w:hanging="360"/>
      </w:pPr>
    </w:lvl>
    <w:lvl w:ilvl="4" w:tplc="20000019" w:tentative="1">
      <w:start w:val="1"/>
      <w:numFmt w:val="lowerLetter"/>
      <w:lvlText w:val="%5."/>
      <w:lvlJc w:val="left"/>
      <w:pPr>
        <w:ind w:left="5511" w:hanging="360"/>
      </w:pPr>
    </w:lvl>
    <w:lvl w:ilvl="5" w:tplc="2000001B" w:tentative="1">
      <w:start w:val="1"/>
      <w:numFmt w:val="lowerRoman"/>
      <w:lvlText w:val="%6."/>
      <w:lvlJc w:val="right"/>
      <w:pPr>
        <w:ind w:left="6231" w:hanging="180"/>
      </w:pPr>
    </w:lvl>
    <w:lvl w:ilvl="6" w:tplc="2000000F" w:tentative="1">
      <w:start w:val="1"/>
      <w:numFmt w:val="decimal"/>
      <w:lvlText w:val="%7."/>
      <w:lvlJc w:val="left"/>
      <w:pPr>
        <w:ind w:left="6951" w:hanging="360"/>
      </w:pPr>
    </w:lvl>
    <w:lvl w:ilvl="7" w:tplc="20000019" w:tentative="1">
      <w:start w:val="1"/>
      <w:numFmt w:val="lowerLetter"/>
      <w:lvlText w:val="%8."/>
      <w:lvlJc w:val="left"/>
      <w:pPr>
        <w:ind w:left="7671" w:hanging="360"/>
      </w:pPr>
    </w:lvl>
    <w:lvl w:ilvl="8" w:tplc="2000001B" w:tentative="1">
      <w:start w:val="1"/>
      <w:numFmt w:val="lowerRoman"/>
      <w:lvlText w:val="%9."/>
      <w:lvlJc w:val="right"/>
      <w:pPr>
        <w:ind w:left="8391" w:hanging="180"/>
      </w:pPr>
    </w:lvl>
  </w:abstractNum>
  <w:abstractNum w:abstractNumId="27" w15:restartNumberingAfterBreak="0">
    <w:nsid w:val="4F4A097B"/>
    <w:multiLevelType w:val="hybridMultilevel"/>
    <w:tmpl w:val="BC7EB0CC"/>
    <w:lvl w:ilvl="0" w:tplc="10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2F3D6C"/>
    <w:multiLevelType w:val="hybridMultilevel"/>
    <w:tmpl w:val="E298700A"/>
    <w:lvl w:ilvl="0" w:tplc="A2E221EE">
      <w:start w:val="1"/>
      <w:numFmt w:val="decimal"/>
      <w:lvlText w:val="%1."/>
      <w:lvlJc w:val="left"/>
      <w:pPr>
        <w:ind w:left="351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sz w:val="20"/>
        <w:szCs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214" w:hanging="360"/>
      </w:pPr>
    </w:lvl>
    <w:lvl w:ilvl="2" w:tplc="0409000F">
      <w:start w:val="1"/>
      <w:numFmt w:val="decimal"/>
      <w:lvlText w:val="%3."/>
      <w:lvlJc w:val="lef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AD24C0"/>
    <w:multiLevelType w:val="hybridMultilevel"/>
    <w:tmpl w:val="96165AC6"/>
    <w:lvl w:ilvl="0" w:tplc="D67A905C">
      <w:start w:val="1"/>
      <w:numFmt w:val="decimal"/>
      <w:lvlText w:val="%1."/>
      <w:lvlJc w:val="left"/>
      <w:pPr>
        <w:ind w:left="852" w:hanging="85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7F31F55"/>
    <w:multiLevelType w:val="multilevel"/>
    <w:tmpl w:val="79FA0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3" w15:restartNumberingAfterBreak="0">
    <w:nsid w:val="6DFA59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703730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3F84946"/>
    <w:multiLevelType w:val="hybridMultilevel"/>
    <w:tmpl w:val="BF9694D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76446298">
    <w:abstractNumId w:val="15"/>
  </w:num>
  <w:num w:numId="2" w16cid:durableId="1321155642">
    <w:abstractNumId w:val="29"/>
  </w:num>
  <w:num w:numId="3" w16cid:durableId="1543058104">
    <w:abstractNumId w:val="16"/>
  </w:num>
  <w:num w:numId="4" w16cid:durableId="1696154940">
    <w:abstractNumId w:val="8"/>
  </w:num>
  <w:num w:numId="5" w16cid:durableId="5872756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18835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734054">
    <w:abstractNumId w:val="17"/>
  </w:num>
  <w:num w:numId="8" w16cid:durableId="2075734248">
    <w:abstractNumId w:val="22"/>
  </w:num>
  <w:num w:numId="9" w16cid:durableId="545145813">
    <w:abstractNumId w:val="3"/>
  </w:num>
  <w:num w:numId="10" w16cid:durableId="2147353543">
    <w:abstractNumId w:val="2"/>
  </w:num>
  <w:num w:numId="11" w16cid:durableId="620764974">
    <w:abstractNumId w:val="1"/>
  </w:num>
  <w:num w:numId="12" w16cid:durableId="1397629962">
    <w:abstractNumId w:val="0"/>
  </w:num>
  <w:num w:numId="13" w16cid:durableId="1129933854">
    <w:abstractNumId w:val="9"/>
  </w:num>
  <w:num w:numId="14" w16cid:durableId="2078939487">
    <w:abstractNumId w:val="7"/>
  </w:num>
  <w:num w:numId="15" w16cid:durableId="388960064">
    <w:abstractNumId w:val="6"/>
  </w:num>
  <w:num w:numId="16" w16cid:durableId="1200120876">
    <w:abstractNumId w:val="5"/>
  </w:num>
  <w:num w:numId="17" w16cid:durableId="1034383526">
    <w:abstractNumId w:val="4"/>
  </w:num>
  <w:num w:numId="18" w16cid:durableId="1879124573">
    <w:abstractNumId w:val="19"/>
  </w:num>
  <w:num w:numId="19" w16cid:durableId="1874153793">
    <w:abstractNumId w:val="28"/>
  </w:num>
  <w:num w:numId="20" w16cid:durableId="1888251418">
    <w:abstractNumId w:val="33"/>
  </w:num>
  <w:num w:numId="21" w16cid:durableId="1016887879">
    <w:abstractNumId w:val="34"/>
  </w:num>
  <w:num w:numId="22" w16cid:durableId="1536580341">
    <w:abstractNumId w:val="32"/>
  </w:num>
  <w:num w:numId="23" w16cid:durableId="1094981754">
    <w:abstractNumId w:val="25"/>
  </w:num>
  <w:num w:numId="24" w16cid:durableId="616300556">
    <w:abstractNumId w:val="14"/>
  </w:num>
  <w:num w:numId="25" w16cid:durableId="2137679325">
    <w:abstractNumId w:val="12"/>
  </w:num>
  <w:num w:numId="26" w16cid:durableId="201939838">
    <w:abstractNumId w:val="23"/>
  </w:num>
  <w:num w:numId="27" w16cid:durableId="1130588724">
    <w:abstractNumId w:val="13"/>
  </w:num>
  <w:num w:numId="28" w16cid:durableId="733697074">
    <w:abstractNumId w:val="35"/>
  </w:num>
  <w:num w:numId="29" w16cid:durableId="992635894">
    <w:abstractNumId w:val="26"/>
  </w:num>
  <w:num w:numId="30" w16cid:durableId="51202632">
    <w:abstractNumId w:val="18"/>
  </w:num>
  <w:num w:numId="31" w16cid:durableId="1875389183">
    <w:abstractNumId w:val="24"/>
  </w:num>
  <w:num w:numId="32" w16cid:durableId="550383331">
    <w:abstractNumId w:val="27"/>
  </w:num>
  <w:num w:numId="33" w16cid:durableId="108206921">
    <w:abstractNumId w:val="21"/>
  </w:num>
  <w:num w:numId="34" w16cid:durableId="1718430965">
    <w:abstractNumId w:val="20"/>
  </w:num>
  <w:num w:numId="35" w16cid:durableId="2038968091">
    <w:abstractNumId w:val="30"/>
  </w:num>
  <w:num w:numId="36" w16cid:durableId="1782410608">
    <w:abstractNumId w:val="10"/>
  </w:num>
  <w:num w:numId="37" w16cid:durableId="1020624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201" w:allStyles="1" w:customStyles="0" w:latentStyles="0" w:stylesInUse="0" w:headingStyles="0" w:numberingStyles="0" w:tableStyles="0" w:directFormattingOnRuns="0" w:directFormattingOnParagraphs="1" w:directFormattingOnNumbering="0" w:directFormattingOnTables="0" w:clearFormatting="0" w:top3HeadingStyles="1" w:visibleStyles="0" w:alternateStyleNames="0"/>
  <w:defaultTabStop w:val="431"/>
  <w:evenAndOddHeaders/>
  <w:drawingGridHorizontalSpacing w:val="105"/>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DA"/>
    <w:rsid w:val="00000B9C"/>
    <w:rsid w:val="00001CE4"/>
    <w:rsid w:val="00011483"/>
    <w:rsid w:val="00012F4C"/>
    <w:rsid w:val="00033462"/>
    <w:rsid w:val="00061D6A"/>
    <w:rsid w:val="00084A29"/>
    <w:rsid w:val="000851FE"/>
    <w:rsid w:val="000856CF"/>
    <w:rsid w:val="000A1040"/>
    <w:rsid w:val="000A19A3"/>
    <w:rsid w:val="000A7310"/>
    <w:rsid w:val="000B5AC4"/>
    <w:rsid w:val="000C37FF"/>
    <w:rsid w:val="000C5D24"/>
    <w:rsid w:val="000D319F"/>
    <w:rsid w:val="000D699D"/>
    <w:rsid w:val="000E4D0E"/>
    <w:rsid w:val="000F1EFD"/>
    <w:rsid w:val="00131330"/>
    <w:rsid w:val="001326A7"/>
    <w:rsid w:val="00134BE9"/>
    <w:rsid w:val="001447CF"/>
    <w:rsid w:val="00144B69"/>
    <w:rsid w:val="00145811"/>
    <w:rsid w:val="00153E86"/>
    <w:rsid w:val="00156274"/>
    <w:rsid w:val="001653CF"/>
    <w:rsid w:val="0017364F"/>
    <w:rsid w:val="001A2FC9"/>
    <w:rsid w:val="001A43B0"/>
    <w:rsid w:val="001B1BD1"/>
    <w:rsid w:val="001B770C"/>
    <w:rsid w:val="001C3EF2"/>
    <w:rsid w:val="001D17F6"/>
    <w:rsid w:val="001D6766"/>
    <w:rsid w:val="001D732D"/>
    <w:rsid w:val="001E5B6A"/>
    <w:rsid w:val="002030F7"/>
    <w:rsid w:val="002041A0"/>
    <w:rsid w:val="00204B42"/>
    <w:rsid w:val="0021265F"/>
    <w:rsid w:val="0021627B"/>
    <w:rsid w:val="002231C3"/>
    <w:rsid w:val="0024417F"/>
    <w:rsid w:val="00250F8D"/>
    <w:rsid w:val="00261F85"/>
    <w:rsid w:val="00264D97"/>
    <w:rsid w:val="00267410"/>
    <w:rsid w:val="00276EDA"/>
    <w:rsid w:val="00280438"/>
    <w:rsid w:val="00281578"/>
    <w:rsid w:val="0029500E"/>
    <w:rsid w:val="002A0703"/>
    <w:rsid w:val="002A6A3A"/>
    <w:rsid w:val="002C28BA"/>
    <w:rsid w:val="002D1BEC"/>
    <w:rsid w:val="002E1C97"/>
    <w:rsid w:val="002F5834"/>
    <w:rsid w:val="003006AB"/>
    <w:rsid w:val="00301E7D"/>
    <w:rsid w:val="00314D5E"/>
    <w:rsid w:val="003179C9"/>
    <w:rsid w:val="00320BD7"/>
    <w:rsid w:val="003215EA"/>
    <w:rsid w:val="00323894"/>
    <w:rsid w:val="00326EBF"/>
    <w:rsid w:val="00327FE4"/>
    <w:rsid w:val="003635AD"/>
    <w:rsid w:val="00384F73"/>
    <w:rsid w:val="00387055"/>
    <w:rsid w:val="003901D0"/>
    <w:rsid w:val="00393F65"/>
    <w:rsid w:val="00396D90"/>
    <w:rsid w:val="003A5B63"/>
    <w:rsid w:val="003B79C8"/>
    <w:rsid w:val="003C0013"/>
    <w:rsid w:val="003C3FE0"/>
    <w:rsid w:val="003E06D1"/>
    <w:rsid w:val="004014CF"/>
    <w:rsid w:val="00404737"/>
    <w:rsid w:val="0042720E"/>
    <w:rsid w:val="00427F63"/>
    <w:rsid w:val="00430D29"/>
    <w:rsid w:val="004311F0"/>
    <w:rsid w:val="00433E97"/>
    <w:rsid w:val="00434724"/>
    <w:rsid w:val="00434D38"/>
    <w:rsid w:val="00470CD4"/>
    <w:rsid w:val="004772D6"/>
    <w:rsid w:val="00480903"/>
    <w:rsid w:val="00485C67"/>
    <w:rsid w:val="00494ADE"/>
    <w:rsid w:val="00494EB8"/>
    <w:rsid w:val="004B1999"/>
    <w:rsid w:val="004C3222"/>
    <w:rsid w:val="004C4A0A"/>
    <w:rsid w:val="004D4566"/>
    <w:rsid w:val="004F4DB6"/>
    <w:rsid w:val="004F726E"/>
    <w:rsid w:val="00500695"/>
    <w:rsid w:val="00501220"/>
    <w:rsid w:val="0051463B"/>
    <w:rsid w:val="005238E2"/>
    <w:rsid w:val="00551142"/>
    <w:rsid w:val="0055178B"/>
    <w:rsid w:val="00582188"/>
    <w:rsid w:val="005942FB"/>
    <w:rsid w:val="00594790"/>
    <w:rsid w:val="005A75E4"/>
    <w:rsid w:val="005C1299"/>
    <w:rsid w:val="005D1BEB"/>
    <w:rsid w:val="005D74CA"/>
    <w:rsid w:val="005E403A"/>
    <w:rsid w:val="005F67E8"/>
    <w:rsid w:val="0060277A"/>
    <w:rsid w:val="006124ED"/>
    <w:rsid w:val="006126DA"/>
    <w:rsid w:val="00624386"/>
    <w:rsid w:val="00632373"/>
    <w:rsid w:val="00641177"/>
    <w:rsid w:val="00653EB8"/>
    <w:rsid w:val="0066612A"/>
    <w:rsid w:val="006716AD"/>
    <w:rsid w:val="00680656"/>
    <w:rsid w:val="00681A61"/>
    <w:rsid w:val="006B1119"/>
    <w:rsid w:val="006B1A32"/>
    <w:rsid w:val="006B7A01"/>
    <w:rsid w:val="006D50BE"/>
    <w:rsid w:val="006E3E46"/>
    <w:rsid w:val="006E67D5"/>
    <w:rsid w:val="006E71B1"/>
    <w:rsid w:val="006F1404"/>
    <w:rsid w:val="006F2429"/>
    <w:rsid w:val="0070593B"/>
    <w:rsid w:val="00705D89"/>
    <w:rsid w:val="00712392"/>
    <w:rsid w:val="00722295"/>
    <w:rsid w:val="00731A42"/>
    <w:rsid w:val="00731B68"/>
    <w:rsid w:val="00736B37"/>
    <w:rsid w:val="007428B1"/>
    <w:rsid w:val="00742ABE"/>
    <w:rsid w:val="007657E0"/>
    <w:rsid w:val="00767E69"/>
    <w:rsid w:val="0077079A"/>
    <w:rsid w:val="007A1349"/>
    <w:rsid w:val="007A5599"/>
    <w:rsid w:val="007B452F"/>
    <w:rsid w:val="007B47FF"/>
    <w:rsid w:val="007F3996"/>
    <w:rsid w:val="007F6BCF"/>
    <w:rsid w:val="00803CD6"/>
    <w:rsid w:val="008171F4"/>
    <w:rsid w:val="00820795"/>
    <w:rsid w:val="00832723"/>
    <w:rsid w:val="0084364B"/>
    <w:rsid w:val="0085284E"/>
    <w:rsid w:val="00856233"/>
    <w:rsid w:val="008574AB"/>
    <w:rsid w:val="00860F27"/>
    <w:rsid w:val="0086300C"/>
    <w:rsid w:val="00894034"/>
    <w:rsid w:val="008B0560"/>
    <w:rsid w:val="008B2BFA"/>
    <w:rsid w:val="008C45BA"/>
    <w:rsid w:val="008D3A17"/>
    <w:rsid w:val="008E2377"/>
    <w:rsid w:val="008E6A3F"/>
    <w:rsid w:val="00902FB9"/>
    <w:rsid w:val="009068FC"/>
    <w:rsid w:val="00911108"/>
    <w:rsid w:val="0091400F"/>
    <w:rsid w:val="00923557"/>
    <w:rsid w:val="00924EBE"/>
    <w:rsid w:val="00936F03"/>
    <w:rsid w:val="00943B69"/>
    <w:rsid w:val="00944CB3"/>
    <w:rsid w:val="0095317B"/>
    <w:rsid w:val="00957427"/>
    <w:rsid w:val="00967BFA"/>
    <w:rsid w:val="009823B0"/>
    <w:rsid w:val="00984C35"/>
    <w:rsid w:val="00986624"/>
    <w:rsid w:val="009A0DD4"/>
    <w:rsid w:val="009A6315"/>
    <w:rsid w:val="009B09D7"/>
    <w:rsid w:val="009B4E0D"/>
    <w:rsid w:val="009C10A8"/>
    <w:rsid w:val="009D35ED"/>
    <w:rsid w:val="009F0308"/>
    <w:rsid w:val="009F1074"/>
    <w:rsid w:val="00A01442"/>
    <w:rsid w:val="00A03CB6"/>
    <w:rsid w:val="00A11309"/>
    <w:rsid w:val="00A12D5B"/>
    <w:rsid w:val="00A1364C"/>
    <w:rsid w:val="00A21076"/>
    <w:rsid w:val="00A303A7"/>
    <w:rsid w:val="00A3739A"/>
    <w:rsid w:val="00A415D5"/>
    <w:rsid w:val="00A47190"/>
    <w:rsid w:val="00A52B43"/>
    <w:rsid w:val="00A52DAF"/>
    <w:rsid w:val="00A64452"/>
    <w:rsid w:val="00A66794"/>
    <w:rsid w:val="00A84072"/>
    <w:rsid w:val="00AB3F0C"/>
    <w:rsid w:val="00AC27B2"/>
    <w:rsid w:val="00AD306B"/>
    <w:rsid w:val="00AD5EB7"/>
    <w:rsid w:val="00AE5993"/>
    <w:rsid w:val="00B002E5"/>
    <w:rsid w:val="00B01323"/>
    <w:rsid w:val="00B16570"/>
    <w:rsid w:val="00B23B03"/>
    <w:rsid w:val="00B27BB9"/>
    <w:rsid w:val="00B30BE2"/>
    <w:rsid w:val="00B43EB7"/>
    <w:rsid w:val="00B44317"/>
    <w:rsid w:val="00B44A7C"/>
    <w:rsid w:val="00B503A2"/>
    <w:rsid w:val="00B53320"/>
    <w:rsid w:val="00B66F46"/>
    <w:rsid w:val="00B82A21"/>
    <w:rsid w:val="00B84EAE"/>
    <w:rsid w:val="00BA5538"/>
    <w:rsid w:val="00BB3D9E"/>
    <w:rsid w:val="00BC2F5B"/>
    <w:rsid w:val="00BC5B69"/>
    <w:rsid w:val="00BC6522"/>
    <w:rsid w:val="00BD4BFE"/>
    <w:rsid w:val="00BD698F"/>
    <w:rsid w:val="00C0077A"/>
    <w:rsid w:val="00C05B49"/>
    <w:rsid w:val="00C07184"/>
    <w:rsid w:val="00C121D5"/>
    <w:rsid w:val="00C17349"/>
    <w:rsid w:val="00C3213A"/>
    <w:rsid w:val="00C351AA"/>
    <w:rsid w:val="00C4524D"/>
    <w:rsid w:val="00C5346E"/>
    <w:rsid w:val="00C53F34"/>
    <w:rsid w:val="00C67141"/>
    <w:rsid w:val="00C7253F"/>
    <w:rsid w:val="00C72641"/>
    <w:rsid w:val="00C773AE"/>
    <w:rsid w:val="00C86D74"/>
    <w:rsid w:val="00C90707"/>
    <w:rsid w:val="00CA4434"/>
    <w:rsid w:val="00CC0F17"/>
    <w:rsid w:val="00CC5FA5"/>
    <w:rsid w:val="00CD0290"/>
    <w:rsid w:val="00CD48B4"/>
    <w:rsid w:val="00CD707C"/>
    <w:rsid w:val="00CE333C"/>
    <w:rsid w:val="00CE501E"/>
    <w:rsid w:val="00CE5E84"/>
    <w:rsid w:val="00CF34C2"/>
    <w:rsid w:val="00CF6D69"/>
    <w:rsid w:val="00D1595D"/>
    <w:rsid w:val="00D22A4B"/>
    <w:rsid w:val="00D26A05"/>
    <w:rsid w:val="00D3646F"/>
    <w:rsid w:val="00D553A4"/>
    <w:rsid w:val="00D558BB"/>
    <w:rsid w:val="00D77354"/>
    <w:rsid w:val="00D93277"/>
    <w:rsid w:val="00D96F29"/>
    <w:rsid w:val="00D97B98"/>
    <w:rsid w:val="00DA5B7F"/>
    <w:rsid w:val="00DA627C"/>
    <w:rsid w:val="00DA7FDE"/>
    <w:rsid w:val="00DC32DA"/>
    <w:rsid w:val="00DC671F"/>
    <w:rsid w:val="00DE4DA7"/>
    <w:rsid w:val="00E07376"/>
    <w:rsid w:val="00E14F37"/>
    <w:rsid w:val="00E270A4"/>
    <w:rsid w:val="00E30F79"/>
    <w:rsid w:val="00E33B38"/>
    <w:rsid w:val="00E4656F"/>
    <w:rsid w:val="00E47FE5"/>
    <w:rsid w:val="00E574AF"/>
    <w:rsid w:val="00E576E9"/>
    <w:rsid w:val="00E83069"/>
    <w:rsid w:val="00EA6E2A"/>
    <w:rsid w:val="00EB543A"/>
    <w:rsid w:val="00EB5786"/>
    <w:rsid w:val="00EB5B3F"/>
    <w:rsid w:val="00EC1A0B"/>
    <w:rsid w:val="00EF2061"/>
    <w:rsid w:val="00F04444"/>
    <w:rsid w:val="00F13E9B"/>
    <w:rsid w:val="00F24E6D"/>
    <w:rsid w:val="00F25E32"/>
    <w:rsid w:val="00F27D6F"/>
    <w:rsid w:val="00F31C4F"/>
    <w:rsid w:val="00F47661"/>
    <w:rsid w:val="00F714DA"/>
    <w:rsid w:val="00F73B56"/>
    <w:rsid w:val="00F8394A"/>
    <w:rsid w:val="00F90F4A"/>
    <w:rsid w:val="00F913ED"/>
    <w:rsid w:val="00F93AC7"/>
    <w:rsid w:val="00FA5B1D"/>
    <w:rsid w:val="00FB0B2D"/>
    <w:rsid w:val="00FB456B"/>
    <w:rsid w:val="00FB631E"/>
    <w:rsid w:val="00FB658F"/>
    <w:rsid w:val="00FC2812"/>
    <w:rsid w:val="00FD17BA"/>
    <w:rsid w:val="00FE08DD"/>
    <w:rsid w:val="00FE4D94"/>
    <w:rsid w:val="00FF3A75"/>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BC7B7"/>
  <w15:docId w15:val="{0F2E46D1-50CE-40E5-B9A0-26AA6C40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00E"/>
    <w:pPr>
      <w:tabs>
        <w:tab w:val="left" w:pos="431"/>
      </w:tabs>
      <w:overflowPunct w:val="0"/>
      <w:adjustRightInd w:val="0"/>
      <w:snapToGrid w:val="0"/>
      <w:spacing w:line="320" w:lineRule="exact"/>
      <w:jc w:val="both"/>
    </w:pPr>
    <w:rPr>
      <w:snapToGrid w:val="0"/>
      <w:sz w:val="21"/>
    </w:rPr>
  </w:style>
  <w:style w:type="paragraph" w:styleId="Heading1">
    <w:name w:val="heading 1"/>
    <w:aliases w:val="Table_G"/>
    <w:basedOn w:val="Normal"/>
    <w:next w:val="Normal"/>
    <w:link w:val="Heading1Char"/>
    <w:uiPriority w:val="9"/>
    <w:rsid w:val="008B0560"/>
    <w:pPr>
      <w:keepNext/>
      <w:keepLines/>
      <w:tabs>
        <w:tab w:val="num" w:pos="780"/>
      </w:tabs>
      <w:spacing w:before="480" w:line="276" w:lineRule="auto"/>
      <w:ind w:left="780" w:hanging="360"/>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rsid w:val="008B0560"/>
    <w:pPr>
      <w:keepNext/>
      <w:keepLines/>
      <w:numPr>
        <w:ilvl w:val="1"/>
        <w:numId w:val="9"/>
      </w:numPr>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qFormat/>
    <w:rsid w:val="008B0560"/>
    <w:pPr>
      <w:keepNext/>
      <w:keepLines/>
      <w:numPr>
        <w:ilvl w:val="2"/>
        <w:numId w:val="9"/>
      </w:numPr>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qFormat/>
    <w:rsid w:val="008B0560"/>
    <w:pPr>
      <w:keepNext/>
      <w:keepLines/>
      <w:numPr>
        <w:ilvl w:val="3"/>
        <w:numId w:val="9"/>
      </w:numPr>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qFormat/>
    <w:rsid w:val="008B0560"/>
    <w:pPr>
      <w:keepNext/>
      <w:keepLines/>
      <w:numPr>
        <w:ilvl w:val="4"/>
        <w:numId w:val="9"/>
      </w:numPr>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qFormat/>
    <w:rsid w:val="008B0560"/>
    <w:pPr>
      <w:keepNext/>
      <w:keepLines/>
      <w:numPr>
        <w:ilvl w:val="5"/>
        <w:numId w:val="9"/>
      </w:numPr>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qFormat/>
    <w:rsid w:val="008B0560"/>
    <w:pPr>
      <w:keepNext/>
      <w:keepLines/>
      <w:numPr>
        <w:ilvl w:val="6"/>
        <w:numId w:val="9"/>
      </w:numPr>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qFormat/>
    <w:rsid w:val="008B0560"/>
    <w:pPr>
      <w:keepNext/>
      <w:keepLines/>
      <w:numPr>
        <w:ilvl w:val="7"/>
        <w:numId w:val="9"/>
      </w:numPr>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qFormat/>
    <w:rsid w:val="008B0560"/>
    <w:pPr>
      <w:keepNext/>
      <w:keepLines/>
      <w:numPr>
        <w:ilvl w:val="8"/>
        <w:numId w:val="9"/>
      </w:numPr>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280438"/>
    <w:pPr>
      <w:keepNext/>
      <w:keepLines/>
      <w:tabs>
        <w:tab w:val="clear" w:pos="431"/>
        <w:tab w:val="right" w:pos="851"/>
      </w:tabs>
      <w:spacing w:before="240" w:after="240" w:line="440" w:lineRule="exact"/>
      <w:ind w:left="1134" w:right="1134" w:hanging="1134"/>
      <w:outlineLvl w:val="0"/>
    </w:pPr>
    <w:rPr>
      <w:rFonts w:eastAsia="SimHei"/>
      <w:snapToGrid/>
      <w:sz w:val="34"/>
      <w:szCs w:val="34"/>
    </w:rPr>
  </w:style>
  <w:style w:type="paragraph" w:customStyle="1" w:styleId="HChGC">
    <w:name w:val="_ H _Ch_GC"/>
    <w:basedOn w:val="Normal"/>
    <w:next w:val="Normal"/>
    <w:qFormat/>
    <w:rsid w:val="00280438"/>
    <w:pPr>
      <w:keepNext/>
      <w:keepLines/>
      <w:tabs>
        <w:tab w:val="clear" w:pos="431"/>
        <w:tab w:val="right" w:pos="851"/>
      </w:tabs>
      <w:spacing w:before="360" w:after="240" w:line="400" w:lineRule="exact"/>
      <w:ind w:left="1134" w:right="1134" w:hanging="1134"/>
      <w:outlineLvl w:val="1"/>
    </w:pPr>
    <w:rPr>
      <w:rFonts w:eastAsia="SimHei"/>
      <w:snapToGrid/>
      <w:sz w:val="28"/>
      <w:szCs w:val="28"/>
    </w:rPr>
  </w:style>
  <w:style w:type="paragraph" w:customStyle="1" w:styleId="H1GC">
    <w:name w:val="_ H_1_GC"/>
    <w:basedOn w:val="Normal"/>
    <w:next w:val="Normal"/>
    <w:qFormat/>
    <w:rsid w:val="00280438"/>
    <w:pPr>
      <w:keepNext/>
      <w:keepLines/>
      <w:tabs>
        <w:tab w:val="clear" w:pos="431"/>
        <w:tab w:val="right" w:pos="851"/>
      </w:tabs>
      <w:spacing w:before="360" w:after="240"/>
      <w:ind w:left="1134" w:right="1134" w:hanging="1134"/>
      <w:outlineLvl w:val="2"/>
    </w:pPr>
    <w:rPr>
      <w:rFonts w:eastAsia="SimHei"/>
      <w:snapToGrid/>
      <w:sz w:val="24"/>
      <w:szCs w:val="24"/>
    </w:rPr>
  </w:style>
  <w:style w:type="paragraph" w:customStyle="1" w:styleId="H23GC">
    <w:name w:val="_ H_2/3_GC"/>
    <w:basedOn w:val="Normal"/>
    <w:next w:val="Normal"/>
    <w:qFormat/>
    <w:rsid w:val="00280438"/>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FB631E"/>
    <w:pPr>
      <w:keepNext/>
      <w:keepLines/>
      <w:tabs>
        <w:tab w:val="clear" w:pos="431"/>
        <w:tab w:val="right" w:pos="851"/>
      </w:tabs>
      <w:spacing w:before="240" w:after="120"/>
      <w:ind w:left="1134" w:right="1134" w:hanging="1134"/>
      <w:outlineLvl w:val="4"/>
    </w:pPr>
    <w:rPr>
      <w:rFonts w:eastAsia="KaiTi"/>
      <w:snapToGrid/>
      <w:sz w:val="23"/>
      <w:szCs w:val="23"/>
    </w:rPr>
  </w:style>
  <w:style w:type="paragraph" w:customStyle="1" w:styleId="H56GC">
    <w:name w:val="_ H_5/6_GC"/>
    <w:basedOn w:val="Normal"/>
    <w:next w:val="Normal"/>
    <w:qFormat/>
    <w:rsid w:val="00280438"/>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911108"/>
    <w:pPr>
      <w:tabs>
        <w:tab w:val="left" w:pos="1134"/>
        <w:tab w:val="left" w:pos="1565"/>
        <w:tab w:val="left" w:pos="1996"/>
        <w:tab w:val="left" w:pos="2427"/>
      </w:tabs>
      <w:spacing w:before="80" w:after="80" w:line="200" w:lineRule="exact"/>
      <w:ind w:right="113"/>
      <w:jc w:val="left"/>
    </w:pPr>
    <w:rPr>
      <w:rFonts w:eastAsia="KaiTi"/>
      <w:sz w:val="18"/>
    </w:rPr>
  </w:style>
  <w:style w:type="paragraph" w:customStyle="1" w:styleId="a1">
    <w:name w:val="表中文字"/>
    <w:basedOn w:val="Normal"/>
    <w:qFormat/>
    <w:rsid w:val="00267410"/>
    <w:pPr>
      <w:tabs>
        <w:tab w:val="left" w:pos="1134"/>
        <w:tab w:val="left" w:pos="1565"/>
        <w:tab w:val="left" w:pos="1996"/>
        <w:tab w:val="left" w:pos="2427"/>
      </w:tabs>
      <w:spacing w:before="40" w:after="120" w:line="240" w:lineRule="atLeast"/>
      <w:ind w:right="113"/>
    </w:pPr>
    <w:rPr>
      <w:sz w:val="18"/>
      <w:szCs w:val="18"/>
    </w:rPr>
  </w:style>
  <w:style w:type="paragraph" w:styleId="FootnoteText">
    <w:name w:val="footnote text"/>
    <w:aliases w:val="5_G"/>
    <w:basedOn w:val="Normal"/>
    <w:link w:val="FootnoteTextChar"/>
    <w:qFormat/>
    <w:rsid w:val="00FB658F"/>
    <w:pPr>
      <w:keepLines/>
      <w:widowControl w:val="0"/>
      <w:tabs>
        <w:tab w:val="clear" w:pos="431"/>
        <w:tab w:val="right" w:pos="1021"/>
      </w:tabs>
      <w:spacing w:after="120" w:line="240" w:lineRule="exact"/>
      <w:ind w:left="1134" w:right="1134" w:hanging="1134"/>
    </w:pPr>
    <w:rPr>
      <w:sz w:val="18"/>
      <w:szCs w:val="18"/>
    </w:rPr>
  </w:style>
  <w:style w:type="character" w:customStyle="1" w:styleId="FootnoteTextChar">
    <w:name w:val="Footnote Text Char"/>
    <w:aliases w:val="5_G Char"/>
    <w:basedOn w:val="DefaultParagraphFont"/>
    <w:link w:val="FootnoteText"/>
    <w:rsid w:val="00FB658F"/>
    <w:rPr>
      <w:snapToGrid w:val="0"/>
      <w:sz w:val="18"/>
      <w:szCs w:val="18"/>
    </w:rPr>
  </w:style>
  <w:style w:type="character" w:styleId="FootnoteReference">
    <w:name w:val="footnote reference"/>
    <w:aliases w:val="4_G"/>
    <w:basedOn w:val="DefaultParagraphFont"/>
    <w:qFormat/>
    <w:rsid w:val="00C86D74"/>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2">
    <w:name w:val="目录段页次"/>
    <w:basedOn w:val="Normal"/>
    <w:qFormat/>
    <w:rsid w:val="00C4524D"/>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FB658F"/>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FB658F"/>
    <w:pPr>
      <w:tabs>
        <w:tab w:val="left" w:pos="1134"/>
        <w:tab w:val="left" w:pos="1565"/>
        <w:tab w:val="left" w:pos="1996"/>
        <w:tab w:val="left" w:pos="2427"/>
      </w:tabs>
      <w:spacing w:after="120"/>
      <w:ind w:left="1565" w:right="1134"/>
    </w:pPr>
    <w:rPr>
      <w:szCs w:val="21"/>
    </w:rPr>
  </w:style>
  <w:style w:type="paragraph" w:styleId="EndnoteText">
    <w:name w:val="endnote text"/>
    <w:aliases w:val="2_G"/>
    <w:basedOn w:val="FootnoteText"/>
    <w:link w:val="EndnoteTextChar"/>
    <w:qFormat/>
    <w:rsid w:val="00FB658F"/>
    <w:pPr>
      <w:keepLines w:val="0"/>
      <w:spacing w:after="0"/>
    </w:pPr>
  </w:style>
  <w:style w:type="character" w:customStyle="1" w:styleId="EndnoteTextChar">
    <w:name w:val="Endnote Text Char"/>
    <w:aliases w:val="2_G Char"/>
    <w:basedOn w:val="DefaultParagraphFont"/>
    <w:link w:val="EndnoteText"/>
    <w:rsid w:val="00FB658F"/>
    <w:rPr>
      <w:snapToGrid w:val="0"/>
      <w:sz w:val="18"/>
      <w:szCs w:val="18"/>
    </w:rPr>
  </w:style>
  <w:style w:type="character" w:styleId="EndnoteReference">
    <w:name w:val="endnote reference"/>
    <w:aliases w:val="1_G"/>
    <w:basedOn w:val="FootnoteReference"/>
    <w:qFormat/>
    <w:rsid w:val="00C86D74"/>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qFormat/>
    <w:rsid w:val="00FA5B1D"/>
    <w:pPr>
      <w:overflowPunct/>
      <w:spacing w:line="240" w:lineRule="auto"/>
      <w:jc w:val="left"/>
    </w:pPr>
    <w:rPr>
      <w:rFonts w:eastAsia="Times New Roman"/>
      <w:sz w:val="16"/>
      <w:szCs w:val="16"/>
      <w:lang w:val="en-GB" w:eastAsia="en-US"/>
    </w:rPr>
  </w:style>
  <w:style w:type="character" w:customStyle="1" w:styleId="FooterChar">
    <w:name w:val="Footer Char"/>
    <w:aliases w:val="3_G Char"/>
    <w:basedOn w:val="DefaultParagraphFont"/>
    <w:link w:val="Footer"/>
    <w:rsid w:val="00FA5B1D"/>
    <w:rPr>
      <w:rFonts w:eastAsia="Times New Roman"/>
      <w:snapToGrid w:val="0"/>
      <w:sz w:val="16"/>
      <w:szCs w:val="16"/>
      <w:lang w:val="en-GB" w:eastAsia="en-US"/>
    </w:rPr>
  </w:style>
  <w:style w:type="character" w:styleId="PageNumber">
    <w:name w:val="page number"/>
    <w:aliases w:val="7_G"/>
    <w:basedOn w:val="DefaultParagraphFont"/>
    <w:qFormat/>
    <w:rsid w:val="00FA5B1D"/>
    <w:rPr>
      <w:rFonts w:ascii="Times New Roman" w:hAnsi="Times New Roman"/>
      <w:b/>
      <w:i w:val="0"/>
      <w:snapToGrid w:val="0"/>
      <w:spacing w:val="0"/>
      <w:kern w:val="0"/>
      <w:sz w:val="18"/>
      <w14:cntxtAlts w14:val="0"/>
    </w:rPr>
  </w:style>
  <w:style w:type="paragraph" w:styleId="Header">
    <w:name w:val="header"/>
    <w:aliases w:val="6_G"/>
    <w:basedOn w:val="Normal"/>
    <w:link w:val="HeaderChar"/>
    <w:qFormat/>
    <w:rsid w:val="00FA5B1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aliases w:val="6_G Char"/>
    <w:basedOn w:val="DefaultParagraphFont"/>
    <w:link w:val="Header"/>
    <w:rsid w:val="00FA5B1D"/>
    <w:rPr>
      <w:rFonts w:eastAsia="Times New Roman"/>
      <w:b/>
      <w:snapToGrid w:val="0"/>
      <w:sz w:val="18"/>
      <w:szCs w:val="18"/>
      <w:lang w:val="en-GB" w:eastAsia="en-US"/>
    </w:rPr>
  </w:style>
  <w:style w:type="character" w:customStyle="1" w:styleId="Heading1Char">
    <w:name w:val="Heading 1 Char"/>
    <w:aliases w:val="Table_G Char"/>
    <w:basedOn w:val="DefaultParagraphFont"/>
    <w:link w:val="Heading1"/>
    <w:uiPriority w:val="9"/>
    <w:rsid w:val="00153E86"/>
    <w:rPr>
      <w:rFonts w:eastAsia="Times New Roman"/>
      <w:b/>
      <w:bCs/>
      <w:color w:val="365F91" w:themeColor="accent1" w:themeShade="BF"/>
      <w:sz w:val="28"/>
      <w:szCs w:val="28"/>
    </w:rPr>
  </w:style>
  <w:style w:type="character" w:customStyle="1" w:styleId="Heading2Char">
    <w:name w:val="Heading 2 Char"/>
    <w:basedOn w:val="DefaultParagraphFont"/>
    <w:link w:val="Heading2"/>
    <w:uiPriority w:val="9"/>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rsid w:val="00153E86"/>
    <w:rPr>
      <w:rFonts w:ascii="Times New Roman" w:eastAsia="Times New Roman" w:hAnsi="Times New Roman" w:cs="Times New Roman"/>
      <w:i/>
      <w:iCs/>
      <w:color w:val="404040" w:themeColor="text1" w:themeTint="BF"/>
      <w:sz w:val="20"/>
      <w:szCs w:val="20"/>
    </w:rPr>
  </w:style>
  <w:style w:type="paragraph" w:styleId="TOC1">
    <w:name w:val="toc 1"/>
    <w:basedOn w:val="Normal"/>
    <w:next w:val="Normal"/>
    <w:autoRedefine/>
    <w:uiPriority w:val="39"/>
    <w:unhideWhenUsed/>
    <w:rsid w:val="00485C67"/>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Normal"/>
    <w:next w:val="Normal"/>
    <w:autoRedefine/>
    <w:uiPriority w:val="39"/>
    <w:unhideWhenUsed/>
    <w:rsid w:val="00485C67"/>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BalloonText">
    <w:name w:val="Balloon Text"/>
    <w:basedOn w:val="Normal"/>
    <w:link w:val="BalloonTextChar"/>
    <w:rsid w:val="009B09D7"/>
    <w:rPr>
      <w:sz w:val="18"/>
      <w:szCs w:val="18"/>
    </w:rPr>
  </w:style>
  <w:style w:type="character" w:customStyle="1" w:styleId="BalloonTextChar">
    <w:name w:val="Balloon Text Char"/>
    <w:basedOn w:val="DefaultParagraphFont"/>
    <w:link w:val="BalloonText"/>
    <w:rsid w:val="00153E86"/>
    <w:rPr>
      <w:rFonts w:ascii="Times New Roman" w:eastAsia="SimSun" w:hAnsi="Times New Roman" w:cs="Times New Roman"/>
      <w:snapToGrid w:val="0"/>
      <w:sz w:val="18"/>
      <w:szCs w:val="18"/>
    </w:rPr>
  </w:style>
  <w:style w:type="paragraph" w:styleId="TOC3">
    <w:name w:val="toc 3"/>
    <w:basedOn w:val="Normal"/>
    <w:next w:val="Normal"/>
    <w:autoRedefine/>
    <w:uiPriority w:val="39"/>
    <w:unhideWhenUsed/>
    <w:rsid w:val="00485C67"/>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Normal"/>
    <w:next w:val="Normal"/>
    <w:autoRedefine/>
    <w:uiPriority w:val="39"/>
    <w:unhideWhenUsed/>
    <w:rsid w:val="00485C67"/>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customStyle="1" w:styleId="SingleParaNoGC">
    <w:name w:val="_ Single ParaNo_GC"/>
    <w:basedOn w:val="SingleTxtGC"/>
    <w:qFormat/>
    <w:rsid w:val="00CD0290"/>
    <w:pPr>
      <w:numPr>
        <w:numId w:val="8"/>
      </w:numPr>
      <w:tabs>
        <w:tab w:val="clear" w:pos="431"/>
      </w:tabs>
      <w:ind w:left="1134" w:firstLine="0"/>
    </w:pPr>
    <w:rPr>
      <w:snapToGrid/>
      <w:szCs w:val="21"/>
    </w:rPr>
  </w:style>
  <w:style w:type="paragraph" w:styleId="TOC5">
    <w:name w:val="toc 5"/>
    <w:basedOn w:val="Normal"/>
    <w:next w:val="Normal"/>
    <w:autoRedefine/>
    <w:uiPriority w:val="39"/>
    <w:unhideWhenUsed/>
    <w:rsid w:val="00485C67"/>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Normal"/>
    <w:next w:val="Normal"/>
    <w:autoRedefine/>
    <w:uiPriority w:val="39"/>
    <w:unhideWhenUsed/>
    <w:rsid w:val="00485C67"/>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 w:type="character" w:styleId="Hyperlink">
    <w:name w:val="Hyperlink"/>
    <w:basedOn w:val="DefaultParagraphFont"/>
    <w:uiPriority w:val="99"/>
    <w:rsid w:val="003B79C8"/>
    <w:rPr>
      <w:color w:val="0000FF" w:themeColor="hyperlink"/>
      <w:u w:val="none"/>
    </w:rPr>
  </w:style>
  <w:style w:type="character" w:styleId="FollowedHyperlink">
    <w:name w:val="FollowedHyperlink"/>
    <w:basedOn w:val="DefaultParagraphFont"/>
    <w:uiPriority w:val="99"/>
    <w:rsid w:val="003B79C8"/>
    <w:rPr>
      <w:color w:val="0000FF"/>
      <w:u w:val="none"/>
    </w:rPr>
  </w:style>
  <w:style w:type="paragraph" w:styleId="MacroText">
    <w:name w:val="macro"/>
    <w:link w:val="MacroTextChar"/>
    <w:semiHidden/>
    <w:rsid w:val="003B79C8"/>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szCs w:val="24"/>
    </w:rPr>
  </w:style>
  <w:style w:type="character" w:customStyle="1" w:styleId="MacroTextChar">
    <w:name w:val="Macro Text Char"/>
    <w:basedOn w:val="DefaultParagraphFont"/>
    <w:link w:val="MacroText"/>
    <w:semiHidden/>
    <w:rsid w:val="003B79C8"/>
    <w:rPr>
      <w:kern w:val="24"/>
      <w:sz w:val="24"/>
      <w:szCs w:val="24"/>
    </w:rPr>
  </w:style>
  <w:style w:type="table" w:styleId="TableGrid">
    <w:name w:val="Table Grid"/>
    <w:basedOn w:val="TableNormal"/>
    <w:rsid w:val="003B79C8"/>
    <w:pPr>
      <w:suppressAutoHyphens/>
      <w:spacing w:line="240" w:lineRule="atLeast"/>
    </w:pPr>
    <w:rPr>
      <w:rFonts w:eastAsiaTheme="minorHAnsi"/>
      <w:lang w:val="fr-CH"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Emphasis">
    <w:name w:val="Emphasis"/>
    <w:basedOn w:val="DefaultParagraphFont"/>
    <w:qFormat/>
    <w:rsid w:val="003B79C8"/>
    <w:rPr>
      <w:i/>
      <w:iCs/>
    </w:rPr>
  </w:style>
  <w:style w:type="paragraph" w:styleId="EnvelopeReturn">
    <w:name w:val="envelope return"/>
    <w:basedOn w:val="Normal"/>
    <w:semiHidden/>
    <w:rsid w:val="003B79C8"/>
    <w:rPr>
      <w:rFonts w:ascii="Arial" w:hAnsi="Arial" w:cs="Arial"/>
      <w:snapToGrid/>
      <w:szCs w:val="21"/>
    </w:rPr>
  </w:style>
  <w:style w:type="paragraph" w:styleId="EnvelopeAddress">
    <w:name w:val="envelope address"/>
    <w:basedOn w:val="Normal"/>
    <w:semiHidden/>
    <w:rsid w:val="003B79C8"/>
    <w:pPr>
      <w:framePr w:w="7920" w:h="1980" w:hRule="exact" w:hSpace="180" w:wrap="auto" w:hAnchor="page" w:xAlign="center" w:yAlign="bottom"/>
      <w:ind w:left="2880"/>
    </w:pPr>
    <w:rPr>
      <w:rFonts w:ascii="Arial" w:hAnsi="Arial" w:cs="Arial"/>
      <w:snapToGrid/>
      <w:sz w:val="24"/>
      <w:szCs w:val="24"/>
    </w:rPr>
  </w:style>
  <w:style w:type="paragraph" w:styleId="ListParagraph">
    <w:name w:val="List Paragraph"/>
    <w:basedOn w:val="Normal"/>
    <w:uiPriority w:val="34"/>
    <w:qFormat/>
    <w:rsid w:val="003B79C8"/>
    <w:pPr>
      <w:spacing w:before="120" w:after="240" w:line="240" w:lineRule="auto"/>
      <w:ind w:left="720"/>
      <w:contextualSpacing/>
    </w:pPr>
    <w:rPr>
      <w:rFonts w:ascii="Arial" w:eastAsia="MS PGothic" w:hAnsi="Arial" w:cs="Bookman Old Style"/>
      <w:snapToGrid/>
      <w:sz w:val="22"/>
      <w:szCs w:val="22"/>
      <w:lang w:eastAsia="de-DE"/>
    </w:rPr>
  </w:style>
  <w:style w:type="paragraph" w:styleId="Revision">
    <w:name w:val="Revision"/>
    <w:hidden/>
    <w:uiPriority w:val="99"/>
    <w:semiHidden/>
    <w:rsid w:val="003B79C8"/>
    <w:rPr>
      <w:rFonts w:eastAsiaTheme="minorHAnsi" w:cstheme="minorBidi"/>
      <w:lang w:val="en-GB" w:eastAsia="en-GB"/>
    </w:rPr>
  </w:style>
  <w:style w:type="paragraph" w:styleId="NoSpacing">
    <w:name w:val="No Spacing"/>
    <w:basedOn w:val="Normal"/>
    <w:link w:val="NoSpacingChar"/>
    <w:uiPriority w:val="1"/>
    <w:qFormat/>
    <w:rsid w:val="003B79C8"/>
    <w:pPr>
      <w:spacing w:line="240" w:lineRule="auto"/>
    </w:pPr>
    <w:rPr>
      <w:rFonts w:ascii="Arial" w:eastAsia="MS PGothic" w:hAnsi="Arial" w:cs="Bookman Old Style"/>
      <w:snapToGrid/>
      <w:sz w:val="22"/>
      <w:szCs w:val="22"/>
      <w:lang w:eastAsia="de-DE"/>
    </w:rPr>
  </w:style>
  <w:style w:type="character" w:customStyle="1" w:styleId="NoSpacingChar">
    <w:name w:val="No Spacing Char"/>
    <w:link w:val="NoSpacing"/>
    <w:uiPriority w:val="1"/>
    <w:locked/>
    <w:rsid w:val="003B79C8"/>
    <w:rPr>
      <w:rFonts w:ascii="Arial" w:eastAsia="MS PGothic" w:hAnsi="Arial" w:cs="Bookman Old Style"/>
      <w:sz w:val="22"/>
      <w:szCs w:val="22"/>
      <w:lang w:eastAsia="de-DE"/>
    </w:rPr>
  </w:style>
  <w:style w:type="paragraph" w:styleId="PlainText">
    <w:name w:val="Plain Text"/>
    <w:basedOn w:val="Normal"/>
    <w:link w:val="PlainTextChar"/>
    <w:semiHidden/>
    <w:rsid w:val="003B79C8"/>
    <w:pPr>
      <w:suppressAutoHyphens/>
    </w:pPr>
    <w:rPr>
      <w:rFonts w:eastAsia="Times New Roman" w:cs="Courier New"/>
      <w:snapToGrid/>
      <w:szCs w:val="21"/>
    </w:rPr>
  </w:style>
  <w:style w:type="character" w:customStyle="1" w:styleId="PlainTextChar">
    <w:name w:val="Plain Text Char"/>
    <w:basedOn w:val="DefaultParagraphFont"/>
    <w:link w:val="PlainText"/>
    <w:semiHidden/>
    <w:rsid w:val="003B79C8"/>
    <w:rPr>
      <w:rFonts w:eastAsia="Times New Roman" w:cs="Courier New"/>
      <w:sz w:val="21"/>
      <w:szCs w:val="21"/>
    </w:rPr>
  </w:style>
  <w:style w:type="paragraph" w:styleId="BodyText">
    <w:name w:val="Body Text"/>
    <w:basedOn w:val="Normal"/>
    <w:next w:val="Normal"/>
    <w:link w:val="BodyTextChar"/>
    <w:semiHidden/>
    <w:rsid w:val="003B79C8"/>
    <w:pPr>
      <w:suppressAutoHyphens/>
    </w:pPr>
    <w:rPr>
      <w:rFonts w:eastAsia="Times New Roman"/>
      <w:snapToGrid/>
      <w:szCs w:val="21"/>
    </w:rPr>
  </w:style>
  <w:style w:type="character" w:customStyle="1" w:styleId="BodyTextChar">
    <w:name w:val="Body Text Char"/>
    <w:basedOn w:val="DefaultParagraphFont"/>
    <w:link w:val="BodyText"/>
    <w:semiHidden/>
    <w:rsid w:val="003B79C8"/>
    <w:rPr>
      <w:rFonts w:eastAsia="Times New Roman"/>
      <w:sz w:val="21"/>
      <w:szCs w:val="21"/>
    </w:rPr>
  </w:style>
  <w:style w:type="paragraph" w:styleId="BodyTextIndent">
    <w:name w:val="Body Text Indent"/>
    <w:basedOn w:val="Normal"/>
    <w:link w:val="BodyTextIndentChar"/>
    <w:semiHidden/>
    <w:rsid w:val="003B79C8"/>
    <w:pPr>
      <w:suppressAutoHyphens/>
      <w:ind w:left="283"/>
    </w:pPr>
    <w:rPr>
      <w:rFonts w:eastAsia="Times New Roman"/>
      <w:snapToGrid/>
      <w:szCs w:val="21"/>
    </w:rPr>
  </w:style>
  <w:style w:type="character" w:customStyle="1" w:styleId="BodyTextIndentChar">
    <w:name w:val="Body Text Indent Char"/>
    <w:basedOn w:val="DefaultParagraphFont"/>
    <w:link w:val="BodyTextIndent"/>
    <w:semiHidden/>
    <w:rsid w:val="003B79C8"/>
    <w:rPr>
      <w:rFonts w:eastAsia="Times New Roman"/>
      <w:sz w:val="21"/>
      <w:szCs w:val="21"/>
    </w:rPr>
  </w:style>
  <w:style w:type="paragraph" w:styleId="BlockText">
    <w:name w:val="Block Text"/>
    <w:basedOn w:val="Normal"/>
    <w:semiHidden/>
    <w:rsid w:val="003B79C8"/>
    <w:pPr>
      <w:suppressAutoHyphens/>
      <w:ind w:left="1440" w:right="1440"/>
    </w:pPr>
    <w:rPr>
      <w:rFonts w:eastAsia="Times New Roman"/>
      <w:snapToGrid/>
      <w:szCs w:val="21"/>
    </w:rPr>
  </w:style>
  <w:style w:type="character" w:styleId="CommentReference">
    <w:name w:val="annotation reference"/>
    <w:semiHidden/>
    <w:rsid w:val="003B79C8"/>
    <w:rPr>
      <w:rFonts w:ascii="Times New Roman" w:eastAsia="SimSun" w:hAnsi="Times New Roman"/>
      <w:sz w:val="6"/>
    </w:rPr>
  </w:style>
  <w:style w:type="paragraph" w:styleId="CommentText">
    <w:name w:val="annotation text"/>
    <w:basedOn w:val="Normal"/>
    <w:link w:val="CommentTextChar"/>
    <w:semiHidden/>
    <w:rsid w:val="003B79C8"/>
    <w:pPr>
      <w:suppressAutoHyphens/>
    </w:pPr>
    <w:rPr>
      <w:rFonts w:eastAsia="Times New Roman"/>
      <w:snapToGrid/>
      <w:szCs w:val="21"/>
    </w:rPr>
  </w:style>
  <w:style w:type="character" w:customStyle="1" w:styleId="CommentTextChar">
    <w:name w:val="Comment Text Char"/>
    <w:basedOn w:val="DefaultParagraphFont"/>
    <w:link w:val="CommentText"/>
    <w:semiHidden/>
    <w:rsid w:val="003B79C8"/>
    <w:rPr>
      <w:rFonts w:eastAsia="Times New Roman"/>
      <w:sz w:val="21"/>
      <w:szCs w:val="21"/>
    </w:rPr>
  </w:style>
  <w:style w:type="character" w:styleId="LineNumber">
    <w:name w:val="line number"/>
    <w:semiHidden/>
    <w:rsid w:val="003B79C8"/>
    <w:rPr>
      <w:sz w:val="14"/>
    </w:rPr>
  </w:style>
  <w:style w:type="numbering" w:styleId="ArticleSection">
    <w:name w:val="Outline List 3"/>
    <w:basedOn w:val="NoList"/>
    <w:semiHidden/>
    <w:rsid w:val="003B79C8"/>
    <w:pPr>
      <w:numPr>
        <w:numId w:val="25"/>
      </w:numPr>
    </w:pPr>
  </w:style>
  <w:style w:type="paragraph" w:styleId="BodyText2">
    <w:name w:val="Body Text 2"/>
    <w:basedOn w:val="Normal"/>
    <w:link w:val="BodyText2Char"/>
    <w:semiHidden/>
    <w:rsid w:val="003B79C8"/>
    <w:pPr>
      <w:suppressAutoHyphens/>
      <w:spacing w:line="480" w:lineRule="auto"/>
    </w:pPr>
    <w:rPr>
      <w:rFonts w:eastAsia="Times New Roman"/>
      <w:snapToGrid/>
      <w:szCs w:val="21"/>
    </w:rPr>
  </w:style>
  <w:style w:type="character" w:customStyle="1" w:styleId="BodyText2Char">
    <w:name w:val="Body Text 2 Char"/>
    <w:basedOn w:val="DefaultParagraphFont"/>
    <w:link w:val="BodyText2"/>
    <w:semiHidden/>
    <w:rsid w:val="003B79C8"/>
    <w:rPr>
      <w:rFonts w:eastAsia="Times New Roman"/>
      <w:sz w:val="21"/>
      <w:szCs w:val="21"/>
    </w:rPr>
  </w:style>
  <w:style w:type="paragraph" w:styleId="BodyText3">
    <w:name w:val="Body Text 3"/>
    <w:basedOn w:val="Normal"/>
    <w:link w:val="BodyText3Char"/>
    <w:semiHidden/>
    <w:rsid w:val="003B79C8"/>
    <w:pPr>
      <w:suppressAutoHyphens/>
    </w:pPr>
    <w:rPr>
      <w:rFonts w:eastAsia="Times New Roman"/>
      <w:snapToGrid/>
      <w:sz w:val="16"/>
      <w:szCs w:val="16"/>
    </w:rPr>
  </w:style>
  <w:style w:type="character" w:customStyle="1" w:styleId="BodyText3Char">
    <w:name w:val="Body Text 3 Char"/>
    <w:basedOn w:val="DefaultParagraphFont"/>
    <w:link w:val="BodyText3"/>
    <w:semiHidden/>
    <w:rsid w:val="003B79C8"/>
    <w:rPr>
      <w:rFonts w:eastAsia="Times New Roman"/>
      <w:sz w:val="16"/>
      <w:szCs w:val="16"/>
    </w:rPr>
  </w:style>
  <w:style w:type="paragraph" w:styleId="BodyTextFirstIndent">
    <w:name w:val="Body Text First Indent"/>
    <w:basedOn w:val="BodyText"/>
    <w:link w:val="BodyTextFirstIndentChar"/>
    <w:rsid w:val="003B79C8"/>
    <w:pPr>
      <w:ind w:firstLine="210"/>
    </w:pPr>
  </w:style>
  <w:style w:type="character" w:customStyle="1" w:styleId="BodyTextFirstIndentChar">
    <w:name w:val="Body Text First Indent Char"/>
    <w:basedOn w:val="BodyTextChar"/>
    <w:link w:val="BodyTextFirstIndent"/>
    <w:rsid w:val="003B79C8"/>
    <w:rPr>
      <w:rFonts w:eastAsia="Times New Roman"/>
      <w:sz w:val="21"/>
      <w:szCs w:val="21"/>
    </w:rPr>
  </w:style>
  <w:style w:type="paragraph" w:styleId="BodyTextFirstIndent2">
    <w:name w:val="Body Text First Indent 2"/>
    <w:basedOn w:val="BodyTextIndent"/>
    <w:link w:val="BodyTextFirstIndent2Char"/>
    <w:semiHidden/>
    <w:rsid w:val="003B79C8"/>
    <w:pPr>
      <w:ind w:firstLine="210"/>
    </w:pPr>
  </w:style>
  <w:style w:type="character" w:customStyle="1" w:styleId="BodyTextFirstIndent2Char">
    <w:name w:val="Body Text First Indent 2 Char"/>
    <w:basedOn w:val="BodyTextIndentChar"/>
    <w:link w:val="BodyTextFirstIndent2"/>
    <w:semiHidden/>
    <w:rsid w:val="003B79C8"/>
    <w:rPr>
      <w:rFonts w:eastAsia="Times New Roman"/>
      <w:sz w:val="21"/>
      <w:szCs w:val="21"/>
    </w:rPr>
  </w:style>
  <w:style w:type="paragraph" w:styleId="BodyTextIndent2">
    <w:name w:val="Body Text Indent 2"/>
    <w:basedOn w:val="Normal"/>
    <w:link w:val="BodyTextIndent2Char"/>
    <w:semiHidden/>
    <w:rsid w:val="003B79C8"/>
    <w:pPr>
      <w:suppressAutoHyphens/>
      <w:spacing w:line="480" w:lineRule="auto"/>
      <w:ind w:left="283"/>
    </w:pPr>
    <w:rPr>
      <w:rFonts w:eastAsia="Times New Roman"/>
      <w:snapToGrid/>
      <w:szCs w:val="21"/>
    </w:rPr>
  </w:style>
  <w:style w:type="character" w:customStyle="1" w:styleId="BodyTextIndent2Char">
    <w:name w:val="Body Text Indent 2 Char"/>
    <w:basedOn w:val="DefaultParagraphFont"/>
    <w:link w:val="BodyTextIndent2"/>
    <w:semiHidden/>
    <w:rsid w:val="003B79C8"/>
    <w:rPr>
      <w:rFonts w:eastAsia="Times New Roman"/>
      <w:sz w:val="21"/>
      <w:szCs w:val="21"/>
    </w:rPr>
  </w:style>
  <w:style w:type="paragraph" w:styleId="BodyTextIndent3">
    <w:name w:val="Body Text Indent 3"/>
    <w:basedOn w:val="Normal"/>
    <w:link w:val="BodyTextIndent3Char"/>
    <w:semiHidden/>
    <w:rsid w:val="003B79C8"/>
    <w:pPr>
      <w:suppressAutoHyphens/>
      <w:ind w:left="283"/>
    </w:pPr>
    <w:rPr>
      <w:rFonts w:eastAsia="Times New Roman"/>
      <w:snapToGrid/>
      <w:sz w:val="16"/>
      <w:szCs w:val="16"/>
    </w:rPr>
  </w:style>
  <w:style w:type="character" w:customStyle="1" w:styleId="BodyTextIndent3Char">
    <w:name w:val="Body Text Indent 3 Char"/>
    <w:basedOn w:val="DefaultParagraphFont"/>
    <w:link w:val="BodyTextIndent3"/>
    <w:semiHidden/>
    <w:rsid w:val="003B79C8"/>
    <w:rPr>
      <w:rFonts w:eastAsia="Times New Roman"/>
      <w:sz w:val="16"/>
      <w:szCs w:val="16"/>
    </w:rPr>
  </w:style>
  <w:style w:type="paragraph" w:styleId="Closing">
    <w:name w:val="Closing"/>
    <w:basedOn w:val="Normal"/>
    <w:link w:val="ClosingChar"/>
    <w:semiHidden/>
    <w:rsid w:val="003B79C8"/>
    <w:pPr>
      <w:suppressAutoHyphens/>
      <w:ind w:left="4252"/>
    </w:pPr>
    <w:rPr>
      <w:rFonts w:eastAsia="Times New Roman"/>
      <w:snapToGrid/>
      <w:szCs w:val="21"/>
    </w:rPr>
  </w:style>
  <w:style w:type="character" w:customStyle="1" w:styleId="ClosingChar">
    <w:name w:val="Closing Char"/>
    <w:basedOn w:val="DefaultParagraphFont"/>
    <w:link w:val="Closing"/>
    <w:semiHidden/>
    <w:rsid w:val="003B79C8"/>
    <w:rPr>
      <w:rFonts w:eastAsia="Times New Roman"/>
      <w:sz w:val="21"/>
      <w:szCs w:val="21"/>
    </w:rPr>
  </w:style>
  <w:style w:type="paragraph" w:styleId="Date">
    <w:name w:val="Date"/>
    <w:basedOn w:val="Normal"/>
    <w:next w:val="Normal"/>
    <w:link w:val="DateChar"/>
    <w:rsid w:val="003B79C8"/>
    <w:pPr>
      <w:suppressAutoHyphens/>
    </w:pPr>
    <w:rPr>
      <w:rFonts w:eastAsia="Times New Roman"/>
      <w:snapToGrid/>
      <w:szCs w:val="21"/>
    </w:rPr>
  </w:style>
  <w:style w:type="character" w:customStyle="1" w:styleId="DateChar">
    <w:name w:val="Date Char"/>
    <w:basedOn w:val="DefaultParagraphFont"/>
    <w:link w:val="Date"/>
    <w:rsid w:val="003B79C8"/>
    <w:rPr>
      <w:rFonts w:eastAsia="Times New Roman"/>
      <w:sz w:val="21"/>
      <w:szCs w:val="21"/>
    </w:rPr>
  </w:style>
  <w:style w:type="paragraph" w:styleId="E-mailSignature">
    <w:name w:val="E-mail Signature"/>
    <w:basedOn w:val="Normal"/>
    <w:link w:val="E-mailSignatureChar"/>
    <w:semiHidden/>
    <w:rsid w:val="003B79C8"/>
    <w:pPr>
      <w:suppressAutoHyphens/>
    </w:pPr>
    <w:rPr>
      <w:rFonts w:eastAsia="Times New Roman"/>
      <w:snapToGrid/>
      <w:szCs w:val="21"/>
    </w:rPr>
  </w:style>
  <w:style w:type="character" w:customStyle="1" w:styleId="E-mailSignatureChar">
    <w:name w:val="E-mail Signature Char"/>
    <w:basedOn w:val="DefaultParagraphFont"/>
    <w:link w:val="E-mailSignature"/>
    <w:semiHidden/>
    <w:rsid w:val="003B79C8"/>
    <w:rPr>
      <w:rFonts w:eastAsia="Times New Roman"/>
      <w:sz w:val="21"/>
      <w:szCs w:val="21"/>
    </w:rPr>
  </w:style>
  <w:style w:type="paragraph" w:styleId="List">
    <w:name w:val="List"/>
    <w:basedOn w:val="Normal"/>
    <w:semiHidden/>
    <w:rsid w:val="003B79C8"/>
    <w:pPr>
      <w:suppressAutoHyphens/>
      <w:ind w:left="283" w:hanging="283"/>
    </w:pPr>
    <w:rPr>
      <w:rFonts w:eastAsia="Times New Roman"/>
      <w:snapToGrid/>
      <w:szCs w:val="21"/>
    </w:rPr>
  </w:style>
  <w:style w:type="paragraph" w:styleId="List2">
    <w:name w:val="List 2"/>
    <w:basedOn w:val="Normal"/>
    <w:semiHidden/>
    <w:rsid w:val="003B79C8"/>
    <w:pPr>
      <w:suppressAutoHyphens/>
      <w:ind w:left="566" w:hanging="283"/>
    </w:pPr>
    <w:rPr>
      <w:rFonts w:eastAsia="Times New Roman"/>
      <w:snapToGrid/>
      <w:szCs w:val="21"/>
    </w:rPr>
  </w:style>
  <w:style w:type="paragraph" w:styleId="List3">
    <w:name w:val="List 3"/>
    <w:basedOn w:val="Normal"/>
    <w:semiHidden/>
    <w:rsid w:val="003B79C8"/>
    <w:pPr>
      <w:suppressAutoHyphens/>
      <w:ind w:left="849" w:hanging="283"/>
    </w:pPr>
    <w:rPr>
      <w:rFonts w:eastAsia="Times New Roman"/>
      <w:snapToGrid/>
      <w:szCs w:val="21"/>
    </w:rPr>
  </w:style>
  <w:style w:type="paragraph" w:styleId="List4">
    <w:name w:val="List 4"/>
    <w:basedOn w:val="Normal"/>
    <w:rsid w:val="003B79C8"/>
    <w:pPr>
      <w:suppressAutoHyphens/>
      <w:ind w:left="1132" w:hanging="283"/>
    </w:pPr>
    <w:rPr>
      <w:rFonts w:eastAsia="Times New Roman"/>
      <w:snapToGrid/>
      <w:szCs w:val="21"/>
    </w:rPr>
  </w:style>
  <w:style w:type="paragraph" w:styleId="List5">
    <w:name w:val="List 5"/>
    <w:basedOn w:val="Normal"/>
    <w:rsid w:val="003B79C8"/>
    <w:pPr>
      <w:suppressAutoHyphens/>
      <w:ind w:left="1415" w:hanging="283"/>
    </w:pPr>
    <w:rPr>
      <w:rFonts w:eastAsia="Times New Roman"/>
      <w:snapToGrid/>
      <w:szCs w:val="21"/>
    </w:rPr>
  </w:style>
  <w:style w:type="paragraph" w:styleId="ListBullet">
    <w:name w:val="List Bullet"/>
    <w:basedOn w:val="Normal"/>
    <w:semiHidden/>
    <w:rsid w:val="003B79C8"/>
    <w:pPr>
      <w:tabs>
        <w:tab w:val="num" w:pos="360"/>
      </w:tabs>
      <w:suppressAutoHyphens/>
      <w:ind w:left="360" w:hanging="360"/>
    </w:pPr>
    <w:rPr>
      <w:rFonts w:eastAsia="Times New Roman"/>
      <w:snapToGrid/>
      <w:szCs w:val="21"/>
    </w:rPr>
  </w:style>
  <w:style w:type="paragraph" w:styleId="ListBullet2">
    <w:name w:val="List Bullet 2"/>
    <w:basedOn w:val="Normal"/>
    <w:semiHidden/>
    <w:rsid w:val="003B79C8"/>
    <w:pPr>
      <w:tabs>
        <w:tab w:val="num" w:pos="643"/>
      </w:tabs>
      <w:suppressAutoHyphens/>
      <w:ind w:left="643" w:hanging="360"/>
    </w:pPr>
    <w:rPr>
      <w:rFonts w:eastAsia="Times New Roman"/>
      <w:snapToGrid/>
      <w:szCs w:val="21"/>
    </w:rPr>
  </w:style>
  <w:style w:type="paragraph" w:styleId="ListBullet3">
    <w:name w:val="List Bullet 3"/>
    <w:basedOn w:val="Normal"/>
    <w:semiHidden/>
    <w:rsid w:val="003B79C8"/>
    <w:pPr>
      <w:tabs>
        <w:tab w:val="num" w:pos="926"/>
      </w:tabs>
      <w:suppressAutoHyphens/>
      <w:ind w:left="926" w:hanging="360"/>
    </w:pPr>
    <w:rPr>
      <w:rFonts w:eastAsia="Times New Roman"/>
      <w:snapToGrid/>
      <w:szCs w:val="21"/>
    </w:rPr>
  </w:style>
  <w:style w:type="paragraph" w:styleId="ListBullet4">
    <w:name w:val="List Bullet 4"/>
    <w:basedOn w:val="Normal"/>
    <w:semiHidden/>
    <w:rsid w:val="003B79C8"/>
    <w:pPr>
      <w:tabs>
        <w:tab w:val="num" w:pos="1209"/>
      </w:tabs>
      <w:suppressAutoHyphens/>
      <w:ind w:left="1209" w:hanging="360"/>
    </w:pPr>
    <w:rPr>
      <w:rFonts w:eastAsia="Times New Roman"/>
      <w:snapToGrid/>
      <w:szCs w:val="21"/>
    </w:rPr>
  </w:style>
  <w:style w:type="paragraph" w:styleId="ListBullet5">
    <w:name w:val="List Bullet 5"/>
    <w:basedOn w:val="Normal"/>
    <w:semiHidden/>
    <w:rsid w:val="003B79C8"/>
    <w:pPr>
      <w:tabs>
        <w:tab w:val="num" w:pos="1492"/>
      </w:tabs>
      <w:suppressAutoHyphens/>
      <w:ind w:left="1492" w:hanging="360"/>
    </w:pPr>
    <w:rPr>
      <w:rFonts w:eastAsia="Times New Roman"/>
      <w:snapToGrid/>
      <w:szCs w:val="21"/>
    </w:rPr>
  </w:style>
  <w:style w:type="paragraph" w:styleId="ListContinue">
    <w:name w:val="List Continue"/>
    <w:basedOn w:val="Normal"/>
    <w:semiHidden/>
    <w:rsid w:val="003B79C8"/>
    <w:pPr>
      <w:suppressAutoHyphens/>
      <w:ind w:left="283"/>
    </w:pPr>
    <w:rPr>
      <w:rFonts w:eastAsia="Times New Roman"/>
      <w:snapToGrid/>
      <w:szCs w:val="21"/>
    </w:rPr>
  </w:style>
  <w:style w:type="paragraph" w:styleId="ListContinue2">
    <w:name w:val="List Continue 2"/>
    <w:basedOn w:val="Normal"/>
    <w:semiHidden/>
    <w:rsid w:val="003B79C8"/>
    <w:pPr>
      <w:suppressAutoHyphens/>
      <w:ind w:left="566"/>
    </w:pPr>
    <w:rPr>
      <w:rFonts w:eastAsia="Times New Roman"/>
      <w:snapToGrid/>
      <w:szCs w:val="21"/>
    </w:rPr>
  </w:style>
  <w:style w:type="paragraph" w:styleId="ListContinue3">
    <w:name w:val="List Continue 3"/>
    <w:basedOn w:val="Normal"/>
    <w:semiHidden/>
    <w:rsid w:val="003B79C8"/>
    <w:pPr>
      <w:suppressAutoHyphens/>
      <w:ind w:left="849"/>
    </w:pPr>
    <w:rPr>
      <w:rFonts w:eastAsia="Times New Roman"/>
      <w:snapToGrid/>
      <w:szCs w:val="21"/>
    </w:rPr>
  </w:style>
  <w:style w:type="paragraph" w:styleId="ListContinue4">
    <w:name w:val="List Continue 4"/>
    <w:basedOn w:val="Normal"/>
    <w:semiHidden/>
    <w:rsid w:val="003B79C8"/>
    <w:pPr>
      <w:suppressAutoHyphens/>
      <w:ind w:left="1132"/>
    </w:pPr>
    <w:rPr>
      <w:rFonts w:eastAsia="Times New Roman"/>
      <w:snapToGrid/>
      <w:szCs w:val="21"/>
    </w:rPr>
  </w:style>
  <w:style w:type="paragraph" w:styleId="ListContinue5">
    <w:name w:val="List Continue 5"/>
    <w:basedOn w:val="Normal"/>
    <w:semiHidden/>
    <w:rsid w:val="003B79C8"/>
    <w:pPr>
      <w:suppressAutoHyphens/>
      <w:ind w:left="1415"/>
    </w:pPr>
    <w:rPr>
      <w:rFonts w:eastAsia="Times New Roman"/>
      <w:snapToGrid/>
      <w:szCs w:val="21"/>
    </w:rPr>
  </w:style>
  <w:style w:type="paragraph" w:styleId="ListNumber">
    <w:name w:val="List Number"/>
    <w:basedOn w:val="Normal"/>
    <w:rsid w:val="003B79C8"/>
    <w:pPr>
      <w:tabs>
        <w:tab w:val="num" w:pos="360"/>
      </w:tabs>
      <w:suppressAutoHyphens/>
      <w:ind w:left="360" w:hanging="360"/>
    </w:pPr>
    <w:rPr>
      <w:rFonts w:eastAsia="Times New Roman"/>
      <w:snapToGrid/>
      <w:szCs w:val="21"/>
    </w:rPr>
  </w:style>
  <w:style w:type="paragraph" w:styleId="ListNumber2">
    <w:name w:val="List Number 2"/>
    <w:basedOn w:val="Normal"/>
    <w:semiHidden/>
    <w:rsid w:val="003B79C8"/>
    <w:pPr>
      <w:tabs>
        <w:tab w:val="num" w:pos="643"/>
      </w:tabs>
      <w:suppressAutoHyphens/>
      <w:ind w:left="643" w:hanging="360"/>
    </w:pPr>
    <w:rPr>
      <w:rFonts w:eastAsia="Times New Roman"/>
      <w:snapToGrid/>
      <w:szCs w:val="21"/>
    </w:rPr>
  </w:style>
  <w:style w:type="paragraph" w:styleId="ListNumber3">
    <w:name w:val="List Number 3"/>
    <w:basedOn w:val="Normal"/>
    <w:semiHidden/>
    <w:rsid w:val="003B79C8"/>
    <w:pPr>
      <w:tabs>
        <w:tab w:val="num" w:pos="926"/>
      </w:tabs>
      <w:suppressAutoHyphens/>
      <w:ind w:left="926" w:hanging="360"/>
    </w:pPr>
    <w:rPr>
      <w:rFonts w:eastAsia="Times New Roman"/>
      <w:snapToGrid/>
      <w:szCs w:val="21"/>
    </w:rPr>
  </w:style>
  <w:style w:type="paragraph" w:styleId="ListNumber4">
    <w:name w:val="List Number 4"/>
    <w:basedOn w:val="Normal"/>
    <w:semiHidden/>
    <w:rsid w:val="003B79C8"/>
    <w:pPr>
      <w:tabs>
        <w:tab w:val="num" w:pos="1209"/>
      </w:tabs>
      <w:suppressAutoHyphens/>
      <w:ind w:left="1209" w:hanging="360"/>
    </w:pPr>
    <w:rPr>
      <w:rFonts w:eastAsia="Times New Roman"/>
      <w:snapToGrid/>
      <w:szCs w:val="21"/>
    </w:rPr>
  </w:style>
  <w:style w:type="paragraph" w:styleId="ListNumber5">
    <w:name w:val="List Number 5"/>
    <w:basedOn w:val="Normal"/>
    <w:semiHidden/>
    <w:rsid w:val="003B79C8"/>
    <w:pPr>
      <w:tabs>
        <w:tab w:val="num" w:pos="2266"/>
      </w:tabs>
      <w:suppressAutoHyphens/>
      <w:ind w:left="2266" w:hanging="360"/>
    </w:pPr>
    <w:rPr>
      <w:rFonts w:eastAsia="Times New Roman"/>
      <w:snapToGrid/>
      <w:szCs w:val="21"/>
    </w:rPr>
  </w:style>
  <w:style w:type="paragraph" w:styleId="MessageHeader">
    <w:name w:val="Message Header"/>
    <w:basedOn w:val="Normal"/>
    <w:link w:val="MessageHeaderChar"/>
    <w:semiHidden/>
    <w:rsid w:val="003B79C8"/>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eastAsia="Times New Roman" w:hAnsi="Arial" w:cs="Arial"/>
      <w:snapToGrid/>
      <w:sz w:val="24"/>
      <w:szCs w:val="24"/>
    </w:rPr>
  </w:style>
  <w:style w:type="character" w:customStyle="1" w:styleId="MessageHeaderChar">
    <w:name w:val="Message Header Char"/>
    <w:basedOn w:val="DefaultParagraphFont"/>
    <w:link w:val="MessageHeader"/>
    <w:semiHidden/>
    <w:rsid w:val="003B79C8"/>
    <w:rPr>
      <w:rFonts w:ascii="Arial" w:eastAsia="Times New Roman" w:hAnsi="Arial" w:cs="Arial"/>
      <w:sz w:val="24"/>
      <w:szCs w:val="24"/>
      <w:shd w:val="pct20" w:color="auto" w:fill="auto"/>
    </w:rPr>
  </w:style>
  <w:style w:type="paragraph" w:styleId="NormalWeb">
    <w:name w:val="Normal (Web)"/>
    <w:basedOn w:val="Normal"/>
    <w:semiHidden/>
    <w:rsid w:val="003B79C8"/>
    <w:pPr>
      <w:suppressAutoHyphens/>
    </w:pPr>
    <w:rPr>
      <w:rFonts w:eastAsia="Times New Roman"/>
      <w:snapToGrid/>
      <w:sz w:val="24"/>
      <w:szCs w:val="24"/>
    </w:rPr>
  </w:style>
  <w:style w:type="paragraph" w:styleId="NormalIndent">
    <w:name w:val="Normal Indent"/>
    <w:basedOn w:val="Normal"/>
    <w:semiHidden/>
    <w:rsid w:val="003B79C8"/>
    <w:pPr>
      <w:suppressAutoHyphens/>
      <w:ind w:left="567"/>
    </w:pPr>
    <w:rPr>
      <w:rFonts w:eastAsia="Times New Roman"/>
      <w:snapToGrid/>
      <w:szCs w:val="21"/>
    </w:rPr>
  </w:style>
  <w:style w:type="paragraph" w:styleId="NoteHeading">
    <w:name w:val="Note Heading"/>
    <w:basedOn w:val="Normal"/>
    <w:next w:val="Normal"/>
    <w:link w:val="NoteHeadingChar"/>
    <w:semiHidden/>
    <w:rsid w:val="003B79C8"/>
    <w:pPr>
      <w:suppressAutoHyphens/>
    </w:pPr>
    <w:rPr>
      <w:rFonts w:eastAsia="Times New Roman"/>
      <w:snapToGrid/>
      <w:szCs w:val="21"/>
    </w:rPr>
  </w:style>
  <w:style w:type="character" w:customStyle="1" w:styleId="NoteHeadingChar">
    <w:name w:val="Note Heading Char"/>
    <w:basedOn w:val="DefaultParagraphFont"/>
    <w:link w:val="NoteHeading"/>
    <w:semiHidden/>
    <w:rsid w:val="003B79C8"/>
    <w:rPr>
      <w:rFonts w:eastAsia="Times New Roman"/>
      <w:sz w:val="21"/>
      <w:szCs w:val="21"/>
    </w:rPr>
  </w:style>
  <w:style w:type="paragraph" w:styleId="Salutation">
    <w:name w:val="Salutation"/>
    <w:basedOn w:val="Normal"/>
    <w:next w:val="Normal"/>
    <w:link w:val="SalutationChar"/>
    <w:rsid w:val="003B79C8"/>
    <w:pPr>
      <w:suppressAutoHyphens/>
    </w:pPr>
    <w:rPr>
      <w:rFonts w:eastAsia="Times New Roman"/>
      <w:snapToGrid/>
      <w:szCs w:val="21"/>
    </w:rPr>
  </w:style>
  <w:style w:type="character" w:customStyle="1" w:styleId="SalutationChar">
    <w:name w:val="Salutation Char"/>
    <w:basedOn w:val="DefaultParagraphFont"/>
    <w:link w:val="Salutation"/>
    <w:rsid w:val="003B79C8"/>
    <w:rPr>
      <w:rFonts w:eastAsia="Times New Roman"/>
      <w:sz w:val="21"/>
      <w:szCs w:val="21"/>
    </w:rPr>
  </w:style>
  <w:style w:type="paragraph" w:styleId="Signature">
    <w:name w:val="Signature"/>
    <w:basedOn w:val="Normal"/>
    <w:link w:val="SignatureChar"/>
    <w:semiHidden/>
    <w:rsid w:val="003B79C8"/>
    <w:pPr>
      <w:suppressAutoHyphens/>
      <w:ind w:left="4252"/>
    </w:pPr>
    <w:rPr>
      <w:rFonts w:eastAsia="Times New Roman"/>
      <w:snapToGrid/>
      <w:szCs w:val="21"/>
    </w:rPr>
  </w:style>
  <w:style w:type="character" w:customStyle="1" w:styleId="SignatureChar">
    <w:name w:val="Signature Char"/>
    <w:basedOn w:val="DefaultParagraphFont"/>
    <w:link w:val="Signature"/>
    <w:semiHidden/>
    <w:rsid w:val="003B79C8"/>
    <w:rPr>
      <w:rFonts w:eastAsia="Times New Roman"/>
      <w:sz w:val="21"/>
      <w:szCs w:val="21"/>
    </w:rPr>
  </w:style>
  <w:style w:type="character" w:styleId="Strong">
    <w:name w:val="Strong"/>
    <w:qFormat/>
    <w:rsid w:val="003B79C8"/>
    <w:rPr>
      <w:b/>
      <w:bCs/>
    </w:rPr>
  </w:style>
  <w:style w:type="paragraph" w:styleId="Subtitle">
    <w:name w:val="Subtitle"/>
    <w:basedOn w:val="Normal"/>
    <w:link w:val="SubtitleChar"/>
    <w:qFormat/>
    <w:rsid w:val="003B79C8"/>
    <w:pPr>
      <w:suppressAutoHyphens/>
      <w:spacing w:after="60"/>
      <w:jc w:val="center"/>
      <w:outlineLvl w:val="1"/>
    </w:pPr>
    <w:rPr>
      <w:rFonts w:ascii="Arial" w:eastAsia="Times New Roman" w:hAnsi="Arial" w:cs="Arial"/>
      <w:snapToGrid/>
      <w:sz w:val="24"/>
      <w:szCs w:val="24"/>
    </w:rPr>
  </w:style>
  <w:style w:type="character" w:customStyle="1" w:styleId="SubtitleChar">
    <w:name w:val="Subtitle Char"/>
    <w:basedOn w:val="DefaultParagraphFont"/>
    <w:link w:val="Subtitle"/>
    <w:rsid w:val="003B79C8"/>
    <w:rPr>
      <w:rFonts w:ascii="Arial" w:eastAsia="Times New Roman" w:hAnsi="Arial" w:cs="Arial"/>
      <w:sz w:val="24"/>
      <w:szCs w:val="24"/>
    </w:rPr>
  </w:style>
  <w:style w:type="table" w:styleId="Table3Deffects1">
    <w:name w:val="Table 3D effects 1"/>
    <w:basedOn w:val="TableNormal"/>
    <w:semiHidden/>
    <w:rsid w:val="003B79C8"/>
    <w:pPr>
      <w:suppressAutoHyphens/>
      <w:spacing w:line="240" w:lineRule="atLeast"/>
    </w:pPr>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79C8"/>
    <w:pPr>
      <w:suppressAutoHyphens/>
      <w:spacing w:line="240" w:lineRule="atLeast"/>
    </w:pPr>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79C8"/>
    <w:pPr>
      <w:suppressAutoHyphens/>
      <w:spacing w:line="240" w:lineRule="atLeast"/>
    </w:pPr>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79C8"/>
    <w:pPr>
      <w:suppressAutoHyphens/>
      <w:spacing w:line="240" w:lineRule="atLeast"/>
    </w:pPr>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79C8"/>
    <w:pPr>
      <w:suppressAutoHyphens/>
      <w:spacing w:line="240" w:lineRule="atLeast"/>
    </w:pPr>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79C8"/>
    <w:pPr>
      <w:suppressAutoHyphens/>
      <w:spacing w:line="240" w:lineRule="atLeast"/>
    </w:pPr>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79C8"/>
    <w:pPr>
      <w:suppressAutoHyphens/>
      <w:spacing w:line="240" w:lineRule="atLeast"/>
    </w:pPr>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79C8"/>
    <w:pPr>
      <w:suppressAutoHyphens/>
      <w:spacing w:line="240" w:lineRule="atLeast"/>
    </w:pPr>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79C8"/>
    <w:pPr>
      <w:suppressAutoHyphens/>
      <w:spacing w:line="240" w:lineRule="atLeast"/>
    </w:pPr>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79C8"/>
    <w:pPr>
      <w:suppressAutoHyphens/>
      <w:spacing w:line="240" w:lineRule="atLeast"/>
    </w:pPr>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79C8"/>
    <w:pPr>
      <w:suppressAutoHyphens/>
      <w:spacing w:line="240" w:lineRule="atLeast"/>
    </w:pPr>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79C8"/>
    <w:pPr>
      <w:suppressAutoHyphens/>
      <w:spacing w:line="240" w:lineRule="atLeast"/>
    </w:pPr>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79C8"/>
    <w:pPr>
      <w:suppressAutoHyphens/>
      <w:spacing w:line="240" w:lineRule="atLeast"/>
    </w:pPr>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79C8"/>
    <w:pPr>
      <w:suppressAutoHyphens/>
      <w:spacing w:line="240" w:lineRule="atLeast"/>
    </w:pPr>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79C8"/>
    <w:pPr>
      <w:suppressAutoHyphens/>
      <w:spacing w:line="240" w:lineRule="atLeast"/>
    </w:pPr>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79C8"/>
    <w:pPr>
      <w:suppressAutoHyphens/>
      <w:spacing w:line="240" w:lineRule="atLeast"/>
    </w:pPr>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79C8"/>
    <w:pPr>
      <w:suppressAutoHyphens/>
      <w:spacing w:line="240" w:lineRule="atLeast"/>
    </w:pPr>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semiHidden/>
    <w:rsid w:val="003B79C8"/>
    <w:pPr>
      <w:suppressAutoHyphens/>
      <w:spacing w:line="24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79C8"/>
    <w:pPr>
      <w:suppressAutoHyphens/>
      <w:spacing w:line="240" w:lineRule="atLeast"/>
    </w:pPr>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79C8"/>
    <w:pPr>
      <w:suppressAutoHyphens/>
      <w:spacing w:line="240" w:lineRule="atLeast"/>
    </w:pPr>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79C8"/>
    <w:pPr>
      <w:suppressAutoHyphens/>
      <w:spacing w:line="240" w:lineRule="atLeast"/>
    </w:pPr>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79C8"/>
    <w:pPr>
      <w:suppressAutoHyphens/>
      <w:spacing w:line="240" w:lineRule="atLeast"/>
    </w:pPr>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79C8"/>
    <w:pPr>
      <w:suppressAutoHyphens/>
      <w:spacing w:line="240" w:lineRule="atLeast"/>
    </w:pPr>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79C8"/>
    <w:pPr>
      <w:suppressAutoHyphens/>
      <w:spacing w:line="240" w:lineRule="atLeast"/>
    </w:pPr>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79C8"/>
    <w:pPr>
      <w:suppressAutoHyphens/>
      <w:spacing w:line="240" w:lineRule="atLeast"/>
    </w:pPr>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79C8"/>
    <w:pPr>
      <w:suppressAutoHyphens/>
      <w:spacing w:line="240" w:lineRule="atLeast"/>
    </w:pPr>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79C8"/>
    <w:pPr>
      <w:suppressAutoHyphens/>
      <w:spacing w:line="240" w:lineRule="atLeast"/>
    </w:pPr>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79C8"/>
    <w:pPr>
      <w:suppressAutoHyphens/>
      <w:spacing w:line="240" w:lineRule="atLeast"/>
    </w:pPr>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79C8"/>
    <w:pPr>
      <w:suppressAutoHyphens/>
      <w:spacing w:line="240" w:lineRule="atLeast"/>
    </w:pPr>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79C8"/>
    <w:pPr>
      <w:suppressAutoHyphens/>
      <w:spacing w:line="24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79C8"/>
    <w:pPr>
      <w:suppressAutoHyphens/>
      <w:spacing w:line="240" w:lineRule="atLeast"/>
    </w:pPr>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79C8"/>
    <w:pPr>
      <w:suppressAutoHyphens/>
      <w:spacing w:line="240" w:lineRule="atLeast"/>
    </w:pPr>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79C8"/>
    <w:pPr>
      <w:suppressAutoHyphens/>
      <w:spacing w:line="240" w:lineRule="atLeast"/>
    </w:pPr>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79C8"/>
    <w:pPr>
      <w:suppressAutoHyphens/>
      <w:spacing w:line="24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79C8"/>
    <w:pPr>
      <w:suppressAutoHyphens/>
      <w:spacing w:line="240" w:lineRule="atLeast"/>
    </w:pPr>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79C8"/>
    <w:pPr>
      <w:suppressAutoHyphens/>
      <w:spacing w:line="240" w:lineRule="atLeast"/>
    </w:pPr>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79C8"/>
    <w:pPr>
      <w:suppressAutoHyphens/>
      <w:spacing w:line="240" w:lineRule="atLeast"/>
    </w:pPr>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79C8"/>
    <w:pPr>
      <w:suppressAutoHyphens/>
      <w:spacing w:line="240" w:lineRule="atLeast"/>
    </w:pPr>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79C8"/>
    <w:pPr>
      <w:suppressAutoHyphens/>
      <w:spacing w:line="240" w:lineRule="atLeast"/>
    </w:pPr>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79C8"/>
    <w:pPr>
      <w:suppressAutoHyphens/>
      <w:spacing w:line="240" w:lineRule="atLeas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79C8"/>
    <w:pPr>
      <w:suppressAutoHyphens/>
      <w:spacing w:line="240" w:lineRule="atLeast"/>
    </w:pPr>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79C8"/>
    <w:pPr>
      <w:suppressAutoHyphens/>
      <w:spacing w:line="240" w:lineRule="atLeast"/>
    </w:pPr>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79C8"/>
    <w:pPr>
      <w:suppressAutoHyphens/>
      <w:spacing w:line="240" w:lineRule="atLeast"/>
    </w:pPr>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B79C8"/>
    <w:rPr>
      <w:b/>
      <w:bCs/>
    </w:rPr>
  </w:style>
  <w:style w:type="character" w:customStyle="1" w:styleId="CommentSubjectChar">
    <w:name w:val="Comment Subject Char"/>
    <w:basedOn w:val="CommentTextChar"/>
    <w:link w:val="CommentSubject"/>
    <w:rsid w:val="003B79C8"/>
    <w:rPr>
      <w:rFonts w:eastAsia="Times New Roman"/>
      <w:b/>
      <w:bCs/>
      <w:sz w:val="21"/>
      <w:szCs w:val="21"/>
    </w:rPr>
  </w:style>
  <w:style w:type="paragraph" w:customStyle="1" w:styleId="a6">
    <w:name w:val="表注"/>
    <w:basedOn w:val="FootnoteText"/>
    <w:qFormat/>
    <w:rsid w:val="00624386"/>
    <w:pPr>
      <w:spacing w:before="60" w:after="60"/>
      <w:ind w:left="1474" w:hanging="340"/>
    </w:pPr>
    <w:rPr>
      <w:lang w:val="zh-CN"/>
    </w:rPr>
  </w:style>
  <w:style w:type="paragraph" w:customStyle="1" w:styleId="1">
    <w:name w:val="悬挂1"/>
    <w:basedOn w:val="SingleTxtGC"/>
    <w:qFormat/>
    <w:rsid w:val="007657E0"/>
    <w:pPr>
      <w:tabs>
        <w:tab w:val="clear" w:pos="2427"/>
      </w:tabs>
      <w:ind w:left="2563" w:hanging="567"/>
    </w:pPr>
    <w:rPr>
      <w:rFonts w:eastAsia="SimHei"/>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21D5-4C34-4BA1-B872-35004C0A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CCM/MSP/2023/7</vt:lpstr>
    </vt:vector>
  </TitlesOfParts>
  <Company>DCM</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CCM/MSP/2023/7</dc:title>
  <dc:subject>2313931</dc:subject>
  <dc:creator>tang</dc:creator>
  <cp:keywords/>
  <dc:description/>
  <cp:lastModifiedBy>Al-Juhaishi Emad</cp:lastModifiedBy>
  <cp:revision>24</cp:revision>
  <cp:lastPrinted>2023-08-07T09:47:00Z</cp:lastPrinted>
  <dcterms:created xsi:type="dcterms:W3CDTF">2023-10-16T10:38:00Z</dcterms:created>
  <dcterms:modified xsi:type="dcterms:W3CDTF">2023-10-16T12:55:00Z</dcterms:modified>
</cp:coreProperties>
</file>