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C220" w14:textId="7D08F0AC" w:rsidR="007A6E1A" w:rsidRPr="00E700AE" w:rsidRDefault="007A6E1A" w:rsidP="007A6E1A">
      <w:pPr>
        <w:pStyle w:val="HChGA"/>
      </w:pPr>
      <w:r w:rsidRPr="00E700AE">
        <w:rPr>
          <w:rtl/>
        </w:rPr>
        <w:tab/>
      </w:r>
      <w:r w:rsidRPr="00855DE5">
        <w:rPr>
          <w:color w:val="1F497D" w:themeColor="text2"/>
          <w:rtl/>
        </w:rPr>
        <w:tab/>
        <w:t>نماذج</w:t>
      </w:r>
      <w:r w:rsidR="00C82729" w:rsidRPr="00855DE5">
        <w:rPr>
          <w:color w:val="1F497D" w:themeColor="text2"/>
          <w:rtl/>
        </w:rPr>
        <w:t xml:space="preserve"> </w:t>
      </w:r>
      <w:r w:rsidRPr="00855DE5">
        <w:rPr>
          <w:color w:val="1F497D" w:themeColor="text2"/>
          <w:rtl/>
        </w:rPr>
        <w:t>الإبلاغ</w:t>
      </w:r>
      <w:r w:rsidR="00C82729" w:rsidRPr="00855DE5">
        <w:rPr>
          <w:color w:val="1F497D" w:themeColor="text2"/>
          <w:rtl/>
        </w:rPr>
        <w:t xml:space="preserve"> </w:t>
      </w:r>
      <w:r w:rsidRPr="00855DE5">
        <w:rPr>
          <w:color w:val="1F497D" w:themeColor="text2"/>
          <w:rtl/>
        </w:rPr>
        <w:t>عن</w:t>
      </w:r>
      <w:r w:rsidR="00C82729" w:rsidRPr="00855DE5">
        <w:rPr>
          <w:color w:val="1F497D" w:themeColor="text2"/>
          <w:rtl/>
        </w:rPr>
        <w:t xml:space="preserve"> </w:t>
      </w:r>
      <w:r w:rsidRPr="00855DE5">
        <w:rPr>
          <w:color w:val="1F497D" w:themeColor="text2"/>
          <w:rtl/>
        </w:rPr>
        <w:t>المادة</w:t>
      </w:r>
      <w:r w:rsidR="00C82729" w:rsidRPr="00855DE5">
        <w:rPr>
          <w:color w:val="1F497D" w:themeColor="text2"/>
          <w:rtl/>
        </w:rPr>
        <w:t xml:space="preserve"> </w:t>
      </w:r>
      <w:r w:rsidRPr="00855DE5">
        <w:rPr>
          <w:color w:val="1F497D" w:themeColor="text2"/>
          <w:rtl/>
        </w:rPr>
        <w:t>7</w:t>
      </w:r>
      <w:r w:rsidR="00C82729" w:rsidRPr="00855DE5">
        <w:rPr>
          <w:color w:val="1F497D" w:themeColor="text2"/>
          <w:rtl/>
        </w:rPr>
        <w:t xml:space="preserve"> </w:t>
      </w:r>
      <w:r w:rsidRPr="00855DE5">
        <w:rPr>
          <w:color w:val="1F497D" w:themeColor="text2"/>
          <w:rtl/>
        </w:rPr>
        <w:t>من</w:t>
      </w:r>
      <w:r w:rsidR="00C82729" w:rsidRPr="00855DE5">
        <w:rPr>
          <w:color w:val="1F497D" w:themeColor="text2"/>
          <w:rtl/>
        </w:rPr>
        <w:t xml:space="preserve"> </w:t>
      </w:r>
      <w:r w:rsidRPr="00855DE5">
        <w:rPr>
          <w:color w:val="1F497D" w:themeColor="text2"/>
          <w:rtl/>
        </w:rPr>
        <w:t>اتفاقية</w:t>
      </w:r>
      <w:r w:rsidR="009650D5">
        <w:rPr>
          <w:rFonts w:hint="cs"/>
          <w:color w:val="1F497D" w:themeColor="text2"/>
          <w:rtl/>
        </w:rPr>
        <w:t xml:space="preserve"> </w:t>
      </w:r>
      <w:r w:rsidRPr="00855DE5">
        <w:rPr>
          <w:color w:val="1F497D" w:themeColor="text2"/>
          <w:rtl/>
        </w:rPr>
        <w:t>الذخائر</w:t>
      </w:r>
      <w:r w:rsidR="00C82729" w:rsidRPr="00855DE5">
        <w:rPr>
          <w:color w:val="1F497D" w:themeColor="text2"/>
          <w:rtl/>
        </w:rPr>
        <w:t xml:space="preserve"> </w:t>
      </w:r>
      <w:r w:rsidRPr="00855DE5">
        <w:rPr>
          <w:color w:val="1F497D" w:themeColor="text2"/>
          <w:rtl/>
        </w:rPr>
        <w:t>العنقودية</w:t>
      </w:r>
    </w:p>
    <w:p w14:paraId="20BC2E87" w14:textId="5D1BBA0B" w:rsidR="007A6E1A" w:rsidRPr="008C6C7A" w:rsidRDefault="007A6E1A" w:rsidP="008C6C7A">
      <w:pPr>
        <w:pStyle w:val="H1GA"/>
        <w:spacing w:before="0" w:after="0"/>
        <w:rPr>
          <w:sz w:val="24"/>
          <w:szCs w:val="24"/>
        </w:rPr>
      </w:pPr>
      <w:r w:rsidRPr="00E700AE">
        <w:rPr>
          <w:rtl/>
        </w:rPr>
        <w:tab/>
      </w:r>
      <w:r w:rsidRPr="00E700AE">
        <w:rPr>
          <w:rtl/>
        </w:rPr>
        <w:tab/>
      </w:r>
      <w:r w:rsidRPr="008C6C7A">
        <w:rPr>
          <w:sz w:val="24"/>
          <w:szCs w:val="24"/>
          <w:rtl/>
        </w:rPr>
        <w:t>صفحة</w:t>
      </w:r>
      <w:r w:rsidR="00C82729" w:rsidRPr="008C6C7A">
        <w:rPr>
          <w:sz w:val="24"/>
          <w:szCs w:val="24"/>
          <w:rtl/>
        </w:rPr>
        <w:t xml:space="preserve"> </w:t>
      </w:r>
      <w:r w:rsidRPr="008C6C7A">
        <w:rPr>
          <w:sz w:val="24"/>
          <w:szCs w:val="24"/>
          <w:rtl/>
        </w:rPr>
        <w:t>غلاف</w:t>
      </w:r>
      <w:r w:rsidR="00C82729" w:rsidRPr="008C6C7A">
        <w:rPr>
          <w:b w:val="0"/>
          <w:bCs w:val="0"/>
          <w:sz w:val="20"/>
          <w:szCs w:val="20"/>
          <w:vertAlign w:val="superscript"/>
          <w:rtl/>
        </w:rPr>
        <w:t>(</w:t>
      </w:r>
      <w:r w:rsidR="00C82729" w:rsidRPr="008C6C7A">
        <w:rPr>
          <w:b w:val="0"/>
          <w:bCs w:val="0"/>
          <w:sz w:val="20"/>
          <w:szCs w:val="20"/>
          <w:vertAlign w:val="superscript"/>
          <w:lang w:val="en-US"/>
        </w:rPr>
        <w:footnoteReference w:id="1"/>
      </w:r>
      <w:r w:rsidR="00C82729" w:rsidRPr="008C6C7A">
        <w:rPr>
          <w:b w:val="0"/>
          <w:bCs w:val="0"/>
          <w:sz w:val="20"/>
          <w:szCs w:val="20"/>
          <w:vertAlign w:val="superscript"/>
          <w:rtl/>
        </w:rPr>
        <w:t>)</w:t>
      </w:r>
      <w:r w:rsidR="00C82729" w:rsidRPr="008C6C7A">
        <w:rPr>
          <w:rFonts w:hint="cs"/>
          <w:sz w:val="24"/>
          <w:szCs w:val="24"/>
          <w:rtl/>
        </w:rPr>
        <w:t xml:space="preserve"> </w:t>
      </w:r>
      <w:r w:rsidRPr="008C6C7A">
        <w:rPr>
          <w:sz w:val="24"/>
          <w:szCs w:val="24"/>
          <w:rtl/>
        </w:rPr>
        <w:t>التقرير</w:t>
      </w:r>
      <w:r w:rsidR="00C82729" w:rsidRPr="008C6C7A">
        <w:rPr>
          <w:sz w:val="24"/>
          <w:szCs w:val="24"/>
          <w:rtl/>
        </w:rPr>
        <w:t xml:space="preserve"> </w:t>
      </w:r>
      <w:r w:rsidRPr="008C6C7A">
        <w:rPr>
          <w:sz w:val="24"/>
          <w:szCs w:val="24"/>
          <w:rtl/>
        </w:rPr>
        <w:t>السنوي</w:t>
      </w:r>
      <w:r w:rsidR="00C82729" w:rsidRPr="008C6C7A">
        <w:rPr>
          <w:sz w:val="24"/>
          <w:szCs w:val="24"/>
          <w:rtl/>
        </w:rPr>
        <w:t xml:space="preserve"> </w:t>
      </w:r>
      <w:r w:rsidRPr="008C6C7A">
        <w:rPr>
          <w:sz w:val="24"/>
          <w:szCs w:val="24"/>
          <w:rtl/>
        </w:rPr>
        <w:t>المقدم</w:t>
      </w:r>
      <w:r w:rsidR="00C82729" w:rsidRPr="008C6C7A">
        <w:rPr>
          <w:sz w:val="24"/>
          <w:szCs w:val="24"/>
          <w:rtl/>
        </w:rPr>
        <w:t xml:space="preserve"> </w:t>
      </w:r>
      <w:r w:rsidRPr="008C6C7A">
        <w:rPr>
          <w:sz w:val="24"/>
          <w:szCs w:val="24"/>
          <w:rtl/>
        </w:rPr>
        <w:t>بموجب</w:t>
      </w:r>
      <w:r w:rsidR="00C82729" w:rsidRPr="008C6C7A">
        <w:rPr>
          <w:sz w:val="24"/>
          <w:szCs w:val="24"/>
          <w:rtl/>
        </w:rPr>
        <w:t xml:space="preserve"> </w:t>
      </w:r>
      <w:r w:rsidRPr="008C6C7A">
        <w:rPr>
          <w:sz w:val="24"/>
          <w:szCs w:val="24"/>
          <w:rtl/>
        </w:rPr>
        <w:t>المادة</w:t>
      </w:r>
      <w:r w:rsidR="00C82729" w:rsidRPr="008C6C7A">
        <w:rPr>
          <w:sz w:val="24"/>
          <w:szCs w:val="24"/>
          <w:rtl/>
        </w:rPr>
        <w:t xml:space="preserve"> </w:t>
      </w:r>
      <w:r w:rsidRPr="008C6C7A">
        <w:rPr>
          <w:sz w:val="24"/>
          <w:szCs w:val="24"/>
          <w:rtl/>
        </w:rPr>
        <w:t>7</w:t>
      </w:r>
    </w:p>
    <w:p w14:paraId="6E51AFE8" w14:textId="776EFAE6" w:rsidR="007A6E1A" w:rsidRPr="008C6C7A" w:rsidRDefault="007A6E1A" w:rsidP="008C6C7A">
      <w:pPr>
        <w:pStyle w:val="H23GA"/>
        <w:spacing w:before="0" w:after="0"/>
        <w:rPr>
          <w:sz w:val="20"/>
          <w:szCs w:val="20"/>
        </w:rPr>
      </w:pPr>
      <w:r w:rsidRPr="008C6C7A">
        <w:rPr>
          <w:sz w:val="20"/>
          <w:szCs w:val="20"/>
          <w:rtl/>
        </w:rPr>
        <w:tab/>
      </w:r>
      <w:r w:rsidRPr="008C6C7A">
        <w:rPr>
          <w:sz w:val="20"/>
          <w:szCs w:val="20"/>
          <w:rtl/>
        </w:rPr>
        <w:tab/>
        <w:t>اسم</w:t>
      </w:r>
      <w:r w:rsidR="00C82729" w:rsidRPr="008C6C7A">
        <w:rPr>
          <w:sz w:val="20"/>
          <w:szCs w:val="20"/>
          <w:rtl/>
        </w:rPr>
        <w:t xml:space="preserve"> </w:t>
      </w:r>
      <w:r w:rsidRPr="008C6C7A">
        <w:rPr>
          <w:sz w:val="20"/>
          <w:szCs w:val="20"/>
          <w:rtl/>
        </w:rPr>
        <w:t>الدولة</w:t>
      </w:r>
      <w:r w:rsidR="00C82729" w:rsidRPr="008C6C7A">
        <w:rPr>
          <w:sz w:val="20"/>
          <w:szCs w:val="20"/>
          <w:rtl/>
        </w:rPr>
        <w:t xml:space="preserve"> </w:t>
      </w:r>
      <w:r w:rsidRPr="008C6C7A">
        <w:rPr>
          <w:sz w:val="20"/>
          <w:szCs w:val="20"/>
          <w:rtl/>
        </w:rPr>
        <w:t>[الطرف]</w:t>
      </w:r>
      <w:r w:rsidR="00C82729" w:rsidRPr="008C6C7A">
        <w:rPr>
          <w:sz w:val="20"/>
          <w:szCs w:val="20"/>
          <w:rtl/>
        </w:rPr>
        <w:t xml:space="preserve">: </w:t>
      </w:r>
      <w:r w:rsidRPr="008C6C7A">
        <w:rPr>
          <w:sz w:val="20"/>
          <w:szCs w:val="20"/>
          <w:rtl/>
        </w:rPr>
        <w:t>______________________________</w:t>
      </w:r>
    </w:p>
    <w:p w14:paraId="0C6EC9D5" w14:textId="4AD6C02C" w:rsidR="007A6E1A" w:rsidRPr="00E700AE" w:rsidRDefault="007A6E1A" w:rsidP="008C6C7A">
      <w:pPr>
        <w:pStyle w:val="H23GA"/>
        <w:tabs>
          <w:tab w:val="left" w:pos="3452"/>
          <w:tab w:val="left" w:pos="5299"/>
        </w:tabs>
        <w:spacing w:before="0" w:after="0"/>
      </w:pPr>
      <w:r w:rsidRPr="008C6C7A">
        <w:rPr>
          <w:sz w:val="20"/>
          <w:szCs w:val="20"/>
          <w:rtl/>
        </w:rPr>
        <w:tab/>
      </w:r>
      <w:r w:rsidRPr="008C6C7A">
        <w:rPr>
          <w:sz w:val="20"/>
          <w:szCs w:val="20"/>
          <w:rtl/>
        </w:rPr>
        <w:tab/>
        <w:t>الفترة</w:t>
      </w:r>
      <w:r w:rsidR="00C82729" w:rsidRPr="008C6C7A">
        <w:rPr>
          <w:sz w:val="20"/>
          <w:szCs w:val="20"/>
          <w:rtl/>
        </w:rPr>
        <w:t xml:space="preserve"> </w:t>
      </w:r>
      <w:r w:rsidRPr="008C6C7A">
        <w:rPr>
          <w:sz w:val="20"/>
          <w:szCs w:val="20"/>
          <w:rtl/>
        </w:rPr>
        <w:t>المشمولة</w:t>
      </w:r>
      <w:r w:rsidR="00C82729" w:rsidRPr="008C6C7A">
        <w:rPr>
          <w:sz w:val="20"/>
          <w:szCs w:val="20"/>
          <w:rtl/>
        </w:rPr>
        <w:t xml:space="preserve"> </w:t>
      </w:r>
      <w:r w:rsidRPr="008C6C7A">
        <w:rPr>
          <w:sz w:val="20"/>
          <w:szCs w:val="20"/>
          <w:rtl/>
        </w:rPr>
        <w:t>بالتقرير</w:t>
      </w:r>
      <w:r w:rsidR="00C82729" w:rsidRPr="008C6C7A">
        <w:rPr>
          <w:sz w:val="20"/>
          <w:szCs w:val="20"/>
          <w:rtl/>
        </w:rPr>
        <w:t xml:space="preserve">: </w:t>
      </w:r>
      <w:r w:rsidRPr="008C6C7A">
        <w:rPr>
          <w:sz w:val="20"/>
          <w:szCs w:val="20"/>
          <w:rtl/>
        </w:rPr>
        <w:t>من</w:t>
      </w:r>
      <w:r w:rsidR="00C82729" w:rsidRPr="008C6C7A">
        <w:rPr>
          <w:sz w:val="20"/>
          <w:szCs w:val="20"/>
          <w:rtl/>
        </w:rPr>
        <w:t xml:space="preserve"> </w:t>
      </w:r>
      <w:r w:rsidRPr="008C6C7A">
        <w:rPr>
          <w:sz w:val="20"/>
          <w:szCs w:val="20"/>
          <w:rtl/>
        </w:rPr>
        <w:t>_____________</w:t>
      </w:r>
      <w:r w:rsidR="00C82729" w:rsidRPr="008C6C7A">
        <w:rPr>
          <w:sz w:val="20"/>
          <w:szCs w:val="20"/>
          <w:rtl/>
        </w:rPr>
        <w:t xml:space="preserve"> </w:t>
      </w:r>
      <w:r w:rsidRPr="008C6C7A">
        <w:rPr>
          <w:sz w:val="20"/>
          <w:szCs w:val="20"/>
          <w:rtl/>
        </w:rPr>
        <w:t>إلى</w:t>
      </w:r>
      <w:r w:rsidR="00C82729" w:rsidRPr="008C6C7A">
        <w:rPr>
          <w:sz w:val="20"/>
          <w:szCs w:val="20"/>
          <w:rtl/>
        </w:rPr>
        <w:t xml:space="preserve"> </w:t>
      </w:r>
      <w:r w:rsidRPr="008C6C7A">
        <w:rPr>
          <w:sz w:val="20"/>
          <w:szCs w:val="20"/>
          <w:rtl/>
        </w:rPr>
        <w:t>_______________</w:t>
      </w:r>
      <w:r w:rsidR="00C82729" w:rsidRPr="00E700AE">
        <w:rPr>
          <w:rtl/>
        </w:rPr>
        <w:tab/>
      </w:r>
      <w:r w:rsidR="00C82729" w:rsidRPr="00E700AE">
        <w:rPr>
          <w:rtl/>
        </w:rPr>
        <w:br/>
      </w:r>
      <w:r w:rsidR="00C82729" w:rsidRPr="00E700AE">
        <w:rPr>
          <w:rtl/>
        </w:rPr>
        <w:tab/>
      </w:r>
      <w:r w:rsidRPr="00E700AE">
        <w:rPr>
          <w:rtl/>
        </w:rPr>
        <w:t>(يوم/شهر/سنة)</w:t>
      </w:r>
      <w:r w:rsidRPr="00E700AE">
        <w:rPr>
          <w:rtl/>
        </w:rPr>
        <w:tab/>
        <w:t>(يوم/شهر/سنة)</w:t>
      </w:r>
    </w:p>
    <w:tbl>
      <w:tblPr>
        <w:bidiVisual/>
        <w:tblW w:w="0" w:type="auto"/>
        <w:tblInd w:w="1191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1"/>
        <w:gridCol w:w="3467"/>
      </w:tblGrid>
      <w:tr w:rsidR="007A6E1A" w:rsidRPr="007A6E1A" w14:paraId="5478A8EA" w14:textId="77777777" w:rsidTr="003715A3">
        <w:trPr>
          <w:trHeight w:val="240"/>
        </w:trPr>
        <w:tc>
          <w:tcPr>
            <w:tcW w:w="3801" w:type="dxa"/>
            <w:tcBorders>
              <w:top w:val="single" w:sz="12" w:space="0" w:color="auto"/>
            </w:tcBorders>
            <w:shd w:val="clear" w:color="auto" w:fill="auto"/>
          </w:tcPr>
          <w:p w14:paraId="1141B8C3" w14:textId="03741D3B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ألف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تدابير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التنفيذ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الوطنية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</w:p>
          <w:p w14:paraId="2159D627" w14:textId="765BAAAE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0E794A52" w14:textId="00FE4ACE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</w:p>
        </w:tc>
        <w:tc>
          <w:tcPr>
            <w:tcW w:w="3467" w:type="dxa"/>
            <w:tcBorders>
              <w:top w:val="single" w:sz="12" w:space="0" w:color="auto"/>
            </w:tcBorders>
            <w:shd w:val="clear" w:color="auto" w:fill="auto"/>
          </w:tcPr>
          <w:p w14:paraId="5E24EF73" w14:textId="42FBDACC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زاي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تحذير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السكان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والتوعية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بالمخاطر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</w:p>
          <w:p w14:paraId="4A02E971" w14:textId="7E88A937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6CC265A5" w14:textId="1FA7F571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78C263B9" w14:textId="05F3B5B0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</w:tr>
      <w:tr w:rsidR="007A6E1A" w:rsidRPr="007A6E1A" w14:paraId="7401207E" w14:textId="77777777" w:rsidTr="003715A3">
        <w:trPr>
          <w:trHeight w:val="240"/>
        </w:trPr>
        <w:tc>
          <w:tcPr>
            <w:tcW w:w="3801" w:type="dxa"/>
            <w:shd w:val="clear" w:color="auto" w:fill="auto"/>
          </w:tcPr>
          <w:p w14:paraId="33F50AD3" w14:textId="53716E7A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باء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المخزونات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والتدمير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</w:p>
          <w:p w14:paraId="5AAD171E" w14:textId="3D9AA295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3D5CCB44" w14:textId="2DFEAA99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2BEEC2BA" w14:textId="03A76AC3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  <w:tc>
          <w:tcPr>
            <w:tcW w:w="3467" w:type="dxa"/>
            <w:shd w:val="clear" w:color="auto" w:fill="auto"/>
          </w:tcPr>
          <w:p w14:paraId="01B116F1" w14:textId="1245E256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حاء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مساعدة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الضحايا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</w:p>
          <w:p w14:paraId="01C9C5F7" w14:textId="1EFA5E99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34BC40DE" w14:textId="03689FCA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35114E99" w14:textId="43C9944A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</w:tr>
      <w:tr w:rsidR="007A6E1A" w:rsidRPr="007A6E1A" w14:paraId="01E5877F" w14:textId="77777777" w:rsidTr="00D63656">
        <w:trPr>
          <w:trHeight w:val="240"/>
        </w:trPr>
        <w:tc>
          <w:tcPr>
            <w:tcW w:w="3801" w:type="dxa"/>
            <w:tcBorders>
              <w:bottom w:val="nil"/>
            </w:tcBorders>
            <w:shd w:val="clear" w:color="auto" w:fill="auto"/>
          </w:tcPr>
          <w:p w14:paraId="6A48649A" w14:textId="0EF761E9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جيم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الخصائص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التقنية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لكل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نوع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منتج/مملوك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أو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محتاز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</w:p>
          <w:p w14:paraId="76485843" w14:textId="12472215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506EE6E5" w14:textId="6BE6DE0F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499CB00A" w14:textId="29518250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  <w:tc>
          <w:tcPr>
            <w:tcW w:w="3467" w:type="dxa"/>
            <w:shd w:val="clear" w:color="auto" w:fill="auto"/>
          </w:tcPr>
          <w:p w14:paraId="1B1A491A" w14:textId="52FDF349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طاء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الموارد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الوطنية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والتعاون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والمساعدة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الدوليان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5A731946" w14:textId="13DC6C63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0C9D806E" w14:textId="2AD5B715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76D5C4A3" w14:textId="3706A2DC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</w:tr>
      <w:tr w:rsidR="007A6E1A" w:rsidRPr="007A6E1A" w14:paraId="01216664" w14:textId="77777777" w:rsidTr="00D63656">
        <w:trPr>
          <w:trHeight w:val="240"/>
        </w:trPr>
        <w:tc>
          <w:tcPr>
            <w:tcW w:w="3801" w:type="dxa"/>
            <w:tcBorders>
              <w:top w:val="nil"/>
              <w:bottom w:val="dotted" w:sz="4" w:space="0" w:color="000000"/>
            </w:tcBorders>
            <w:shd w:val="clear" w:color="auto" w:fill="auto"/>
          </w:tcPr>
          <w:p w14:paraId="5D8BC45D" w14:textId="3DFA8803" w:rsidR="007A6E1A" w:rsidRPr="007A6E1A" w:rsidRDefault="007A6E1A" w:rsidP="007A6E1A">
            <w:pPr>
              <w:keepNext/>
              <w:keepLines/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دال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الذخائر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العنقودية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المحتفظ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بها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والمنقولة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</w:p>
          <w:p w14:paraId="55F90A97" w14:textId="12BB6528" w:rsidR="007A6E1A" w:rsidRPr="007A6E1A" w:rsidRDefault="003715A3" w:rsidP="003715A3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4E18156D" w14:textId="66EC87A8" w:rsidR="007A6E1A" w:rsidRPr="007A6E1A" w:rsidRDefault="003715A3" w:rsidP="003715A3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0CFAD6E2" w14:textId="48B072CB" w:rsidR="007A6E1A" w:rsidRPr="007A6E1A" w:rsidRDefault="003715A3" w:rsidP="003715A3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  <w:tc>
          <w:tcPr>
            <w:tcW w:w="3467" w:type="dxa"/>
            <w:shd w:val="clear" w:color="auto" w:fill="auto"/>
          </w:tcPr>
          <w:p w14:paraId="0E125F3E" w14:textId="0F7238C6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ياء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نوع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الجنس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وتنوع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السكان</w:t>
            </w:r>
          </w:p>
          <w:p w14:paraId="71DC7768" w14:textId="2D7D5DFB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31DDBF3A" w14:textId="3166BA05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22FDE405" w14:textId="3265D313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</w:tr>
      <w:tr w:rsidR="007A6E1A" w:rsidRPr="007A6E1A" w14:paraId="64F7BD60" w14:textId="77777777" w:rsidTr="00D63656">
        <w:trPr>
          <w:trHeight w:val="240"/>
        </w:trPr>
        <w:tc>
          <w:tcPr>
            <w:tcW w:w="3801" w:type="dxa"/>
            <w:tcBorders>
              <w:top w:val="dotted" w:sz="4" w:space="0" w:color="000000"/>
            </w:tcBorders>
            <w:shd w:val="clear" w:color="auto" w:fill="auto"/>
          </w:tcPr>
          <w:p w14:paraId="7961C43F" w14:textId="6958CDBF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هاء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حالة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برامج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التحويل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</w:p>
          <w:p w14:paraId="36B28E63" w14:textId="7ECD412B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7B0D47C0" w14:textId="361DCD42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47867E25" w14:textId="2F211CDC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  <w:tc>
          <w:tcPr>
            <w:tcW w:w="3467" w:type="dxa"/>
            <w:shd w:val="clear" w:color="auto" w:fill="auto"/>
          </w:tcPr>
          <w:p w14:paraId="0DA232C7" w14:textId="15E0A7DB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كاف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مسائل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أخرى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ذات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صلة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</w:p>
          <w:p w14:paraId="2282ADE6" w14:textId="50A28573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0A560D7A" w14:textId="3F1EAE15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224FA849" w14:textId="3BF114D3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</w:tr>
      <w:tr w:rsidR="007A6E1A" w:rsidRPr="007A6E1A" w14:paraId="5E0B3EFC" w14:textId="77777777" w:rsidTr="00537E94">
        <w:trPr>
          <w:trHeight w:val="240"/>
        </w:trPr>
        <w:tc>
          <w:tcPr>
            <w:tcW w:w="3801" w:type="dxa"/>
            <w:tcBorders>
              <w:bottom w:val="single" w:sz="4" w:space="0" w:color="000000"/>
            </w:tcBorders>
            <w:shd w:val="clear" w:color="auto" w:fill="auto"/>
          </w:tcPr>
          <w:p w14:paraId="0F29094F" w14:textId="3B1C22B4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النموذج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واو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المناطق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الملوثة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والإزالة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</w:p>
          <w:p w14:paraId="3456D1B9" w14:textId="23166190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تغيرت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01B87EA0" w14:textId="37669654" w:rsidR="007A6E1A" w:rsidRPr="007A6E1A" w:rsidRDefault="003715A3" w:rsidP="003715A3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دون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تغيير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(آخر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تقرير</w:t>
            </w:r>
            <w:r w:rsidR="00C82729" w:rsidRPr="007A6E1A">
              <w:rPr>
                <w:sz w:val="18"/>
                <w:szCs w:val="18"/>
                <w:rtl/>
              </w:rPr>
              <w:t>: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السنة)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  <w:p w14:paraId="1DDE807E" w14:textId="64057900" w:rsidR="007A6E1A" w:rsidRPr="007A6E1A" w:rsidRDefault="003715A3" w:rsidP="003715A3">
            <w:pPr>
              <w:snapToGrid w:val="0"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3715A3">
              <w:rPr>
                <w:sz w:val="18"/>
                <w:szCs w:val="18"/>
                <w:lang w:val="en-GB"/>
              </w:rPr>
              <w:t></w:t>
            </w:r>
            <w:r w:rsidR="00C82729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لا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="007A6E1A" w:rsidRPr="007A6E1A">
              <w:rPr>
                <w:sz w:val="18"/>
                <w:szCs w:val="18"/>
                <w:rtl/>
              </w:rPr>
              <w:t>ينطبق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  <w:shd w:val="clear" w:color="auto" w:fill="auto"/>
          </w:tcPr>
          <w:p w14:paraId="7BF4165F" w14:textId="77777777" w:rsidR="007A6E1A" w:rsidRPr="007A6E1A" w:rsidRDefault="007A6E1A" w:rsidP="007A6E1A">
            <w:pPr>
              <w:snapToGrid w:val="0"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66355553" w14:textId="4D9C913F" w:rsidR="007A6E1A" w:rsidRPr="00E700AE" w:rsidRDefault="007A6E1A" w:rsidP="003715A3">
      <w:pPr>
        <w:pStyle w:val="HChGA"/>
        <w:pageBreakBefore/>
      </w:pPr>
      <w:r w:rsidRPr="00E700AE">
        <w:rPr>
          <w:rtl/>
        </w:rPr>
        <w:lastRenderedPageBreak/>
        <w:tab/>
      </w:r>
      <w:r w:rsidRPr="00E700AE">
        <w:rPr>
          <w:rtl/>
        </w:rPr>
        <w:tab/>
      </w:r>
      <w:r w:rsidR="00ED3C1B">
        <w:rPr>
          <w:rFonts w:hint="cs"/>
          <w:rtl/>
        </w:rPr>
        <w:t>ال</w:t>
      </w:r>
      <w:r w:rsidRPr="00E700AE">
        <w:rPr>
          <w:rtl/>
        </w:rPr>
        <w:t>اتفاقية</w:t>
      </w:r>
      <w:r w:rsidR="00C82729" w:rsidRPr="00E700AE">
        <w:rPr>
          <w:rtl/>
        </w:rPr>
        <w:t xml:space="preserve"> </w:t>
      </w:r>
      <w:r w:rsidR="00AF22A2">
        <w:rPr>
          <w:rFonts w:hint="cs"/>
          <w:rtl/>
        </w:rPr>
        <w:t>بشأن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العنقودية</w:t>
      </w:r>
    </w:p>
    <w:p w14:paraId="271734E2" w14:textId="45F73CE5" w:rsidR="007A6E1A" w:rsidRPr="00E700AE" w:rsidRDefault="007A6E1A" w:rsidP="003715A3">
      <w:pPr>
        <w:pStyle w:val="H1GA"/>
      </w:pPr>
      <w:r w:rsidRPr="00E700AE">
        <w:rPr>
          <w:rtl/>
        </w:rPr>
        <w:tab/>
      </w:r>
      <w:r w:rsidRPr="00E700AE">
        <w:rPr>
          <w:rtl/>
        </w:rPr>
        <w:tab/>
        <w:t>نماذج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المتعلقة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بالمادة</w:t>
      </w:r>
      <w:r w:rsidR="00C82729" w:rsidRPr="00E700AE">
        <w:rPr>
          <w:rtl/>
        </w:rPr>
        <w:t xml:space="preserve"> </w:t>
      </w:r>
      <w:r w:rsidRPr="00E700AE">
        <w:rPr>
          <w:rtl/>
        </w:rPr>
        <w:t>7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اتفاقية</w:t>
      </w:r>
      <w:r w:rsidR="00C82729" w:rsidRPr="00E700AE">
        <w:rPr>
          <w:rtl/>
        </w:rPr>
        <w:t xml:space="preserve"> </w:t>
      </w:r>
      <w:r w:rsidR="00BA3313">
        <w:rPr>
          <w:rFonts w:hint="cs"/>
          <w:rtl/>
        </w:rPr>
        <w:t>حظر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العنقودية</w:t>
      </w:r>
    </w:p>
    <w:p w14:paraId="405492E0" w14:textId="777F5D9F" w:rsidR="007A6E1A" w:rsidRPr="00E700AE" w:rsidRDefault="007A6E1A" w:rsidP="002349E7">
      <w:pPr>
        <w:pStyle w:val="H23GA"/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tl/>
        </w:rPr>
        <w:t>:</w:t>
      </w:r>
      <w:r w:rsidR="00C82729" w:rsidRPr="00E700AE">
        <w:rPr>
          <w:rFonts w:hint="cs"/>
          <w:rtl/>
        </w:rPr>
        <w:t xml:space="preserve"> </w:t>
      </w:r>
      <w:r w:rsidR="002349E7" w:rsidRPr="00E700AE">
        <w:rPr>
          <w:rFonts w:hint="cs"/>
          <w:rtl/>
        </w:rPr>
        <w:t>...........................................................................</w:t>
      </w:r>
      <w:r w:rsidR="002349E7" w:rsidRPr="00E700AE">
        <w:rPr>
          <w:rtl/>
        </w:rPr>
        <w:t>..........</w:t>
      </w:r>
    </w:p>
    <w:p w14:paraId="07936DE0" w14:textId="772F60D6" w:rsidR="007A6E1A" w:rsidRPr="00E700AE" w:rsidRDefault="007A6E1A" w:rsidP="002E2D4A">
      <w:pPr>
        <w:pStyle w:val="H23GA"/>
        <w:spacing w:after="240"/>
      </w:pPr>
      <w:r w:rsidRPr="00E700AE">
        <w:rPr>
          <w:rtl/>
        </w:rPr>
        <w:tab/>
      </w:r>
      <w:r w:rsidRPr="00E700AE">
        <w:rPr>
          <w:rtl/>
        </w:rPr>
        <w:tab/>
        <w:t>نقطة</w:t>
      </w:r>
      <w:r w:rsidR="00C82729" w:rsidRPr="00E700AE">
        <w:rPr>
          <w:rtl/>
        </w:rPr>
        <w:t xml:space="preserve"> </w:t>
      </w:r>
      <w:r w:rsidRPr="00E700AE">
        <w:rPr>
          <w:rtl/>
        </w:rPr>
        <w:t>(نقاط)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الاتصال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الوطنية</w:t>
      </w:r>
      <w:r w:rsidR="00C82729" w:rsidRPr="00E700AE">
        <w:rPr>
          <w:rtl/>
        </w:rPr>
        <w:t xml:space="preserve"> </w:t>
      </w:r>
      <w:r w:rsidRPr="00526BB5">
        <w:rPr>
          <w:b w:val="0"/>
          <w:bCs w:val="0"/>
          <w:rtl/>
        </w:rPr>
        <w:t>(المنظمة،</w:t>
      </w:r>
      <w:r w:rsidR="00C82729" w:rsidRPr="00526BB5">
        <w:rPr>
          <w:b w:val="0"/>
          <w:bCs w:val="0"/>
          <w:rtl/>
        </w:rPr>
        <w:t xml:space="preserve"> </w:t>
      </w:r>
      <w:r w:rsidRPr="00526BB5">
        <w:rPr>
          <w:b w:val="0"/>
          <w:bCs w:val="0"/>
          <w:rtl/>
        </w:rPr>
        <w:t>الهواتف،</w:t>
      </w:r>
      <w:r w:rsidR="00C82729" w:rsidRPr="00526BB5">
        <w:rPr>
          <w:b w:val="0"/>
          <w:bCs w:val="0"/>
          <w:rtl/>
        </w:rPr>
        <w:t xml:space="preserve"> </w:t>
      </w:r>
      <w:r w:rsidRPr="00526BB5">
        <w:rPr>
          <w:b w:val="0"/>
          <w:bCs w:val="0"/>
          <w:rtl/>
        </w:rPr>
        <w:t>البريد</w:t>
      </w:r>
      <w:r w:rsidR="00C82729" w:rsidRPr="00526BB5">
        <w:rPr>
          <w:b w:val="0"/>
          <w:bCs w:val="0"/>
          <w:rtl/>
        </w:rPr>
        <w:t xml:space="preserve"> </w:t>
      </w:r>
      <w:r w:rsidRPr="00526BB5">
        <w:rPr>
          <w:b w:val="0"/>
          <w:bCs w:val="0"/>
          <w:rtl/>
        </w:rPr>
        <w:t>الإلكتروني)</w:t>
      </w:r>
      <w:r w:rsidR="003715A3" w:rsidRPr="00526BB5">
        <w:rPr>
          <w:b w:val="0"/>
          <w:bCs w:val="0"/>
          <w:rtl/>
        </w:rPr>
        <w:footnoteReference w:customMarkFollows="1" w:id="2"/>
        <w:t>*</w:t>
      </w:r>
      <w:r w:rsidR="00C82729" w:rsidRPr="00526BB5">
        <w:rPr>
          <w:b w:val="0"/>
          <w:bCs w:val="0"/>
          <w:rtl/>
        </w:rPr>
        <w:t>:</w:t>
      </w:r>
    </w:p>
    <w:tbl>
      <w:tblPr>
        <w:bidiVisual/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</w:tblGrid>
      <w:tr w:rsidR="007A6E1A" w14:paraId="04ADAF98" w14:textId="77777777" w:rsidTr="00DB6C47">
        <w:tc>
          <w:tcPr>
            <w:tcW w:w="7200" w:type="dxa"/>
            <w:shd w:val="clear" w:color="auto" w:fill="auto"/>
          </w:tcPr>
          <w:p w14:paraId="3DEADD54" w14:textId="77777777" w:rsidR="007A6E1A" w:rsidRDefault="007A6E1A" w:rsidP="00DB6C47">
            <w:pPr>
              <w:pStyle w:val="SingleTxtGA"/>
              <w:spacing w:before="20" w:after="40" w:line="300" w:lineRule="exact"/>
              <w:ind w:left="0" w:right="0"/>
            </w:pPr>
          </w:p>
          <w:p w14:paraId="7639A6C5" w14:textId="77777777" w:rsidR="007A6E1A" w:rsidRDefault="007A6E1A" w:rsidP="00DB6C47">
            <w:pPr>
              <w:pStyle w:val="SingleTxtGA"/>
              <w:spacing w:before="20" w:after="40" w:line="300" w:lineRule="exact"/>
              <w:ind w:left="0" w:right="0"/>
            </w:pPr>
          </w:p>
          <w:p w14:paraId="1CBFC9CE" w14:textId="77777777" w:rsidR="007A6E1A" w:rsidRDefault="007A6E1A" w:rsidP="00DB6C47">
            <w:pPr>
              <w:pStyle w:val="SingleTxtGA"/>
              <w:spacing w:before="20" w:after="40" w:line="300" w:lineRule="exact"/>
              <w:ind w:left="0" w:right="0"/>
            </w:pPr>
          </w:p>
        </w:tc>
      </w:tr>
    </w:tbl>
    <w:p w14:paraId="1635FFD6" w14:textId="206F58D3" w:rsidR="007A6E1A" w:rsidRPr="00E700AE" w:rsidRDefault="007A6E1A" w:rsidP="002349E7">
      <w:pPr>
        <w:pStyle w:val="H23GA"/>
        <w:rPr>
          <w:color w:val="000000"/>
          <w:szCs w:val="20"/>
          <w:lang w:val="ar-SA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تاريخ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التقديم</w:t>
      </w:r>
      <w:r w:rsidR="00C82729" w:rsidRPr="00E700AE">
        <w:rPr>
          <w:rFonts w:ascii="Simplified Arabic"/>
          <w:szCs w:val="20"/>
          <w:rtl/>
        </w:rPr>
        <w:t xml:space="preserve">: </w:t>
      </w:r>
      <w:r w:rsidR="002349E7" w:rsidRPr="00E700AE">
        <w:rPr>
          <w:rFonts w:ascii="Simplified Arabic" w:hint="cs"/>
          <w:szCs w:val="20"/>
          <w:rtl/>
        </w:rPr>
        <w:t>................................................................</w:t>
      </w:r>
      <w:r w:rsidRPr="00E700AE">
        <w:rPr>
          <w:rFonts w:ascii="Simplified Arabic"/>
          <w:szCs w:val="20"/>
          <w:rtl/>
        </w:rPr>
        <w:t>...............</w:t>
      </w:r>
      <w:r w:rsidR="00C82729" w:rsidRPr="00E700AE">
        <w:rPr>
          <w:rtl/>
        </w:rPr>
        <w:t xml:space="preserve"> </w:t>
      </w:r>
      <w:r w:rsidRPr="002349E7">
        <w:rPr>
          <w:b w:val="0"/>
          <w:bCs w:val="0"/>
          <w:rtl/>
        </w:rPr>
        <w:t>[يوم/شهر/سنة]</w:t>
      </w:r>
    </w:p>
    <w:p w14:paraId="30A46F43" w14:textId="034FF21C" w:rsidR="007A6E1A" w:rsidRPr="00E700AE" w:rsidRDefault="007A6E1A" w:rsidP="002349E7">
      <w:pPr>
        <w:pStyle w:val="H23GA"/>
        <w:rPr>
          <w:color w:val="000000"/>
          <w:szCs w:val="20"/>
          <w:lang w:val="ar-SA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للإبلاغ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2349E7" w:rsidRPr="00E700AE">
        <w:rPr>
          <w:rtl/>
        </w:rPr>
        <w:t>..................</w:t>
      </w:r>
      <w:r w:rsidR="002349E7" w:rsidRPr="00E700AE">
        <w:rPr>
          <w:rFonts w:hint="cs"/>
          <w:rtl/>
        </w:rPr>
        <w:t>....</w:t>
      </w:r>
      <w:r w:rsidR="00C82729" w:rsidRPr="00E700AE">
        <w:rPr>
          <w:rtl/>
        </w:rPr>
        <w:t xml:space="preserve"> </w:t>
      </w:r>
      <w:r w:rsidRPr="002349E7">
        <w:rPr>
          <w:b w:val="0"/>
          <w:bCs w:val="0"/>
          <w:rtl/>
        </w:rPr>
        <w:t>[يوم/شهر]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="002349E7" w:rsidRPr="00E700AE">
        <w:rPr>
          <w:rtl/>
        </w:rPr>
        <w:t>..................</w:t>
      </w:r>
      <w:r w:rsidR="002349E7" w:rsidRPr="00E700AE">
        <w:rPr>
          <w:rFonts w:hint="cs"/>
          <w:rtl/>
        </w:rPr>
        <w:t>.....</w:t>
      </w:r>
      <w:r w:rsidR="00C82729" w:rsidRPr="00E700AE">
        <w:rPr>
          <w:rtl/>
        </w:rPr>
        <w:t xml:space="preserve"> </w:t>
      </w:r>
      <w:r w:rsidRPr="002349E7">
        <w:rPr>
          <w:b w:val="0"/>
          <w:bCs w:val="0"/>
          <w:rtl/>
        </w:rPr>
        <w:t>[يوم/شهر/سنة]</w:t>
      </w:r>
    </w:p>
    <w:p w14:paraId="76FC77C0" w14:textId="5C6323A0" w:rsidR="007A6E1A" w:rsidRPr="00E700AE" w:rsidRDefault="007A6E1A" w:rsidP="00DD5B52">
      <w:pPr>
        <w:pStyle w:val="SingleTxtGA"/>
        <w:spacing w:before="960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وهي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p w14:paraId="4E8B011A" w14:textId="7BAE786F" w:rsidR="007A6E1A" w:rsidRPr="00E700AE" w:rsidRDefault="003715A3" w:rsidP="003715A3">
      <w:pPr>
        <w:pStyle w:val="HChGA"/>
        <w:pageBreakBefore/>
      </w:pPr>
      <w:r w:rsidRPr="00E700AE">
        <w:rPr>
          <w:rtl/>
        </w:rPr>
        <w:lastRenderedPageBreak/>
        <w:tab/>
      </w:r>
      <w:r w:rsidRPr="00E700AE">
        <w:rPr>
          <w:rtl/>
        </w:rPr>
        <w:tab/>
      </w:r>
      <w:r w:rsidR="007A6E1A" w:rsidRPr="00E700AE">
        <w:rPr>
          <w:rtl/>
        </w:rPr>
        <w:t>النموذج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ألف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تدابير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التنفيذ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الوطنية</w:t>
      </w:r>
    </w:p>
    <w:p w14:paraId="45B62221" w14:textId="1D4AA387" w:rsidR="007A6E1A" w:rsidRPr="00E700AE" w:rsidRDefault="007A6E1A" w:rsidP="0037335C">
      <w:pPr>
        <w:pStyle w:val="SingleTxtGA"/>
        <w:rPr>
          <w:b/>
          <w:bCs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1</w:t>
      </w:r>
    </w:p>
    <w:p w14:paraId="7748241A" w14:textId="4870C3EE" w:rsidR="007A6E1A" w:rsidRPr="00E700AE" w:rsidRDefault="007A6E1A" w:rsidP="003715A3">
      <w:pPr>
        <w:pStyle w:val="SingleTxtGA"/>
        <w:rPr>
          <w:b/>
          <w:bCs/>
        </w:rPr>
      </w:pPr>
      <w:r w:rsidRPr="00E700AE">
        <w:rPr>
          <w:b/>
          <w:bCs/>
          <w:rtl/>
        </w:rPr>
        <w:tab/>
        <w:t>"تقدم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...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عن</w:t>
      </w:r>
      <w:r w:rsidR="00C82729" w:rsidRPr="00E700AE">
        <w:rPr>
          <w:b/>
          <w:bCs/>
          <w:rtl/>
        </w:rPr>
        <w:t>:</w:t>
      </w:r>
    </w:p>
    <w:p w14:paraId="259DEAAA" w14:textId="5C71A62B" w:rsidR="007A6E1A" w:rsidRPr="00E700AE" w:rsidRDefault="003715A3" w:rsidP="003715A3">
      <w:pPr>
        <w:pStyle w:val="SingleTxtGA"/>
        <w:rPr>
          <w:b/>
          <w:bCs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(أ)</w:t>
      </w:r>
      <w:r w:rsidR="007A6E1A" w:rsidRPr="00E700AE">
        <w:rPr>
          <w:b/>
          <w:bCs/>
          <w:rtl/>
        </w:rPr>
        <w:tab/>
        <w:t>تدابير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التنفيذ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الوطنية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المشار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إليها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9؛"</w:t>
      </w:r>
    </w:p>
    <w:p w14:paraId="364040EB" w14:textId="632CBAAB" w:rsidR="007A6E1A" w:rsidRPr="003715A3" w:rsidRDefault="007A6E1A" w:rsidP="003715A3">
      <w:pPr>
        <w:pStyle w:val="SingleTxtGA"/>
      </w:pPr>
      <w:r w:rsidRPr="00E700AE">
        <w:rPr>
          <w:b/>
          <w:bCs/>
          <w:i/>
          <w:iCs/>
          <w:rtl/>
        </w:rPr>
        <w:t>ملاحظة</w:t>
      </w:r>
      <w:r w:rsidR="00C82729" w:rsidRPr="003715A3">
        <w:rPr>
          <w:rtl/>
        </w:rPr>
        <w:t>:</w:t>
      </w:r>
      <w:r w:rsidR="00C82729">
        <w:rPr>
          <w:rtl/>
        </w:rPr>
        <w:t xml:space="preserve"> </w:t>
      </w:r>
      <w:r w:rsidRPr="003715A3">
        <w:rPr>
          <w:rtl/>
        </w:rPr>
        <w:t>وفقا</w:t>
      </w:r>
      <w:r w:rsidR="002349E7">
        <w:rPr>
          <w:rFonts w:hint="cs"/>
          <w:rtl/>
        </w:rPr>
        <w:t>ً</w:t>
      </w:r>
      <w:r w:rsidR="00C82729">
        <w:rPr>
          <w:rtl/>
        </w:rPr>
        <w:t xml:space="preserve"> </w:t>
      </w:r>
      <w:r w:rsidRPr="003715A3">
        <w:rPr>
          <w:rtl/>
        </w:rPr>
        <w:t>للمادة</w:t>
      </w:r>
      <w:r w:rsidR="00C82729">
        <w:rPr>
          <w:rtl/>
        </w:rPr>
        <w:t xml:space="preserve"> </w:t>
      </w:r>
      <w:r w:rsidRPr="00E700AE">
        <w:rPr>
          <w:rtl/>
        </w:rPr>
        <w:t>9</w:t>
      </w:r>
      <w:r w:rsidR="00C82729">
        <w:rPr>
          <w:rtl/>
        </w:rPr>
        <w:t xml:space="preserve"> </w:t>
      </w:r>
      <w:r w:rsidRPr="003715A3">
        <w:rPr>
          <w:rtl/>
        </w:rPr>
        <w:t>"تتخذ</w:t>
      </w:r>
      <w:r w:rsidR="00C82729">
        <w:rPr>
          <w:rtl/>
        </w:rPr>
        <w:t xml:space="preserve"> </w:t>
      </w:r>
      <w:r w:rsidRPr="003715A3">
        <w:rPr>
          <w:rtl/>
        </w:rPr>
        <w:t>كل</w:t>
      </w:r>
      <w:r w:rsidR="00C82729">
        <w:rPr>
          <w:rtl/>
        </w:rPr>
        <w:t xml:space="preserve"> </w:t>
      </w:r>
      <w:r w:rsidRPr="003715A3">
        <w:rPr>
          <w:rtl/>
        </w:rPr>
        <w:t>دولة</w:t>
      </w:r>
      <w:r w:rsidR="00C82729">
        <w:rPr>
          <w:rtl/>
        </w:rPr>
        <w:t xml:space="preserve"> </w:t>
      </w:r>
      <w:r w:rsidRPr="003715A3">
        <w:rPr>
          <w:rtl/>
        </w:rPr>
        <w:t>طرف</w:t>
      </w:r>
      <w:r w:rsidR="00C82729">
        <w:rPr>
          <w:rtl/>
        </w:rPr>
        <w:t xml:space="preserve"> </w:t>
      </w:r>
      <w:r w:rsidRPr="003715A3">
        <w:rPr>
          <w:rtl/>
        </w:rPr>
        <w:t>جميع</w:t>
      </w:r>
      <w:r w:rsidR="00C82729">
        <w:rPr>
          <w:rtl/>
        </w:rPr>
        <w:t xml:space="preserve"> </w:t>
      </w:r>
      <w:r w:rsidRPr="003715A3">
        <w:rPr>
          <w:rtl/>
        </w:rPr>
        <w:t>التدابير</w:t>
      </w:r>
      <w:r w:rsidR="00C82729">
        <w:rPr>
          <w:rtl/>
        </w:rPr>
        <w:t xml:space="preserve"> </w:t>
      </w:r>
      <w:r w:rsidRPr="003715A3">
        <w:rPr>
          <w:rtl/>
        </w:rPr>
        <w:t>الملائمة</w:t>
      </w:r>
      <w:r w:rsidR="00C82729">
        <w:rPr>
          <w:rtl/>
        </w:rPr>
        <w:t xml:space="preserve"> </w:t>
      </w:r>
      <w:r w:rsidRPr="003715A3">
        <w:rPr>
          <w:rtl/>
        </w:rPr>
        <w:t>القانونية</w:t>
      </w:r>
      <w:r w:rsidR="00C82729">
        <w:rPr>
          <w:rtl/>
        </w:rPr>
        <w:t xml:space="preserve"> </w:t>
      </w:r>
      <w:r w:rsidRPr="003715A3">
        <w:rPr>
          <w:rtl/>
        </w:rPr>
        <w:t>والإدارية</w:t>
      </w:r>
      <w:r w:rsidR="00C82729">
        <w:rPr>
          <w:rtl/>
        </w:rPr>
        <w:t xml:space="preserve"> </w:t>
      </w:r>
      <w:r w:rsidRPr="003715A3">
        <w:rPr>
          <w:rtl/>
        </w:rPr>
        <w:t>وغيرها</w:t>
      </w:r>
      <w:r w:rsidR="00C82729">
        <w:rPr>
          <w:rtl/>
        </w:rPr>
        <w:t xml:space="preserve"> </w:t>
      </w:r>
      <w:r w:rsidRPr="003715A3">
        <w:rPr>
          <w:rtl/>
        </w:rPr>
        <w:t>لتنفيذ</w:t>
      </w:r>
      <w:r w:rsidR="00C82729">
        <w:rPr>
          <w:rtl/>
        </w:rPr>
        <w:t xml:space="preserve"> </w:t>
      </w:r>
      <w:r w:rsidRPr="003715A3">
        <w:rPr>
          <w:rtl/>
        </w:rPr>
        <w:t>هذه</w:t>
      </w:r>
      <w:r w:rsidR="00C82729">
        <w:rPr>
          <w:rtl/>
        </w:rPr>
        <w:t xml:space="preserve"> </w:t>
      </w:r>
      <w:r w:rsidRPr="003715A3">
        <w:rPr>
          <w:rtl/>
        </w:rPr>
        <w:t>الاتفاقية،</w:t>
      </w:r>
      <w:r w:rsidR="00C82729">
        <w:rPr>
          <w:rtl/>
        </w:rPr>
        <w:t xml:space="preserve"> </w:t>
      </w:r>
      <w:r w:rsidRPr="003715A3">
        <w:rPr>
          <w:rtl/>
        </w:rPr>
        <w:t>بما</w:t>
      </w:r>
      <w:r w:rsidR="00C82729">
        <w:rPr>
          <w:rtl/>
        </w:rPr>
        <w:t xml:space="preserve"> </w:t>
      </w:r>
      <w:r w:rsidRPr="003715A3">
        <w:rPr>
          <w:rtl/>
        </w:rPr>
        <w:t>في</w:t>
      </w:r>
      <w:r w:rsidR="00C82729">
        <w:rPr>
          <w:rtl/>
        </w:rPr>
        <w:t xml:space="preserve"> </w:t>
      </w:r>
      <w:r w:rsidRPr="003715A3">
        <w:rPr>
          <w:rtl/>
        </w:rPr>
        <w:t>ذلك</w:t>
      </w:r>
      <w:r w:rsidR="00C82729">
        <w:rPr>
          <w:rtl/>
        </w:rPr>
        <w:t xml:space="preserve"> </w:t>
      </w:r>
      <w:r w:rsidRPr="003715A3">
        <w:rPr>
          <w:rtl/>
        </w:rPr>
        <w:t>فرض</w:t>
      </w:r>
      <w:r w:rsidR="00C82729">
        <w:rPr>
          <w:rtl/>
        </w:rPr>
        <w:t xml:space="preserve"> </w:t>
      </w:r>
      <w:r w:rsidRPr="003715A3">
        <w:rPr>
          <w:rtl/>
        </w:rPr>
        <w:t>الجزاءات</w:t>
      </w:r>
      <w:r w:rsidR="00C82729">
        <w:rPr>
          <w:rtl/>
        </w:rPr>
        <w:t xml:space="preserve"> </w:t>
      </w:r>
      <w:r w:rsidRPr="003715A3">
        <w:rPr>
          <w:rtl/>
        </w:rPr>
        <w:t>الجنائية</w:t>
      </w:r>
      <w:r w:rsidR="00C82729">
        <w:rPr>
          <w:rtl/>
        </w:rPr>
        <w:t xml:space="preserve"> </w:t>
      </w:r>
      <w:r w:rsidRPr="003715A3">
        <w:rPr>
          <w:rtl/>
        </w:rPr>
        <w:t>لمنع</w:t>
      </w:r>
      <w:r w:rsidR="00C82729">
        <w:rPr>
          <w:rtl/>
        </w:rPr>
        <w:t xml:space="preserve"> </w:t>
      </w:r>
      <w:r w:rsidRPr="003715A3">
        <w:rPr>
          <w:rtl/>
        </w:rPr>
        <w:t>وقمع</w:t>
      </w:r>
      <w:r w:rsidR="00C82729">
        <w:rPr>
          <w:rtl/>
        </w:rPr>
        <w:t xml:space="preserve"> </w:t>
      </w:r>
      <w:r w:rsidRPr="003715A3">
        <w:rPr>
          <w:rtl/>
        </w:rPr>
        <w:t>أي</w:t>
      </w:r>
      <w:r w:rsidR="00C82729">
        <w:rPr>
          <w:rtl/>
        </w:rPr>
        <w:t xml:space="preserve"> </w:t>
      </w:r>
      <w:r w:rsidRPr="003715A3">
        <w:rPr>
          <w:rtl/>
        </w:rPr>
        <w:t>نشاط</w:t>
      </w:r>
      <w:r w:rsidR="00C82729">
        <w:rPr>
          <w:rtl/>
        </w:rPr>
        <w:t xml:space="preserve"> </w:t>
      </w:r>
      <w:r w:rsidRPr="003715A3">
        <w:rPr>
          <w:rtl/>
        </w:rPr>
        <w:t>محظور</w:t>
      </w:r>
      <w:r w:rsidR="00C82729">
        <w:rPr>
          <w:rtl/>
        </w:rPr>
        <w:t xml:space="preserve"> </w:t>
      </w:r>
      <w:r w:rsidRPr="003715A3">
        <w:rPr>
          <w:rtl/>
        </w:rPr>
        <w:t>على</w:t>
      </w:r>
      <w:r w:rsidR="00C82729">
        <w:rPr>
          <w:rtl/>
        </w:rPr>
        <w:t xml:space="preserve"> </w:t>
      </w:r>
      <w:r w:rsidRPr="003715A3">
        <w:rPr>
          <w:rtl/>
        </w:rPr>
        <w:t>أي</w:t>
      </w:r>
      <w:r w:rsidR="00C82729">
        <w:rPr>
          <w:rtl/>
        </w:rPr>
        <w:t xml:space="preserve"> </w:t>
      </w:r>
      <w:r w:rsidRPr="003715A3">
        <w:rPr>
          <w:rtl/>
        </w:rPr>
        <w:t>دولة</w:t>
      </w:r>
      <w:r w:rsidR="00C82729">
        <w:rPr>
          <w:rtl/>
        </w:rPr>
        <w:t xml:space="preserve"> </w:t>
      </w:r>
      <w:r w:rsidRPr="003715A3">
        <w:rPr>
          <w:rtl/>
        </w:rPr>
        <w:t>طرف</w:t>
      </w:r>
      <w:r w:rsidR="00C82729">
        <w:rPr>
          <w:rtl/>
        </w:rPr>
        <w:t xml:space="preserve"> </w:t>
      </w:r>
      <w:r w:rsidRPr="003715A3">
        <w:rPr>
          <w:rtl/>
        </w:rPr>
        <w:t>بموجب</w:t>
      </w:r>
      <w:r w:rsidR="00C82729">
        <w:rPr>
          <w:rtl/>
        </w:rPr>
        <w:t xml:space="preserve"> </w:t>
      </w:r>
      <w:r w:rsidRPr="003715A3">
        <w:rPr>
          <w:rtl/>
        </w:rPr>
        <w:t>هذه</w:t>
      </w:r>
      <w:r w:rsidR="00C82729">
        <w:rPr>
          <w:rtl/>
        </w:rPr>
        <w:t xml:space="preserve"> </w:t>
      </w:r>
      <w:r w:rsidRPr="003715A3">
        <w:rPr>
          <w:rtl/>
        </w:rPr>
        <w:t>الاتفاقية</w:t>
      </w:r>
      <w:r w:rsidR="00C82729">
        <w:rPr>
          <w:rtl/>
        </w:rPr>
        <w:t xml:space="preserve"> </w:t>
      </w:r>
      <w:r w:rsidRPr="003715A3">
        <w:rPr>
          <w:rtl/>
        </w:rPr>
        <w:t>يقوم</w:t>
      </w:r>
      <w:r w:rsidR="00C82729">
        <w:rPr>
          <w:rtl/>
        </w:rPr>
        <w:t xml:space="preserve"> </w:t>
      </w:r>
      <w:r w:rsidRPr="003715A3">
        <w:rPr>
          <w:rtl/>
        </w:rPr>
        <w:t>به</w:t>
      </w:r>
      <w:r w:rsidR="00C82729">
        <w:rPr>
          <w:rtl/>
        </w:rPr>
        <w:t xml:space="preserve"> </w:t>
      </w:r>
      <w:r w:rsidRPr="003715A3">
        <w:rPr>
          <w:rtl/>
        </w:rPr>
        <w:t>أشخاص</w:t>
      </w:r>
      <w:r w:rsidR="00C82729">
        <w:rPr>
          <w:rtl/>
        </w:rPr>
        <w:t xml:space="preserve"> </w:t>
      </w:r>
      <w:r w:rsidRPr="003715A3">
        <w:rPr>
          <w:rtl/>
        </w:rPr>
        <w:t>مشمولون</w:t>
      </w:r>
      <w:r w:rsidR="00C82729">
        <w:rPr>
          <w:rtl/>
        </w:rPr>
        <w:t xml:space="preserve"> </w:t>
      </w:r>
      <w:r w:rsidRPr="003715A3">
        <w:rPr>
          <w:rtl/>
        </w:rPr>
        <w:t>بولايتها</w:t>
      </w:r>
      <w:r w:rsidR="00C82729">
        <w:rPr>
          <w:rtl/>
        </w:rPr>
        <w:t xml:space="preserve"> </w:t>
      </w:r>
      <w:r w:rsidRPr="003715A3">
        <w:rPr>
          <w:rtl/>
        </w:rPr>
        <w:t>أو</w:t>
      </w:r>
      <w:r w:rsidR="00C82729">
        <w:rPr>
          <w:rtl/>
        </w:rPr>
        <w:t xml:space="preserve"> </w:t>
      </w:r>
      <w:r w:rsidRPr="003715A3">
        <w:rPr>
          <w:rtl/>
        </w:rPr>
        <w:t>خاضعون</w:t>
      </w:r>
      <w:r w:rsidR="00C82729">
        <w:rPr>
          <w:rtl/>
        </w:rPr>
        <w:t xml:space="preserve"> </w:t>
      </w:r>
      <w:r w:rsidRPr="003715A3">
        <w:rPr>
          <w:rtl/>
        </w:rPr>
        <w:t>لسيطرتها</w:t>
      </w:r>
      <w:r w:rsidR="00C82729">
        <w:rPr>
          <w:rtl/>
        </w:rPr>
        <w:t xml:space="preserve"> </w:t>
      </w:r>
      <w:r w:rsidRPr="003715A3">
        <w:rPr>
          <w:rtl/>
        </w:rPr>
        <w:t>أو</w:t>
      </w:r>
      <w:r w:rsidR="00C82729">
        <w:rPr>
          <w:rtl/>
        </w:rPr>
        <w:t xml:space="preserve"> </w:t>
      </w:r>
      <w:r w:rsidRPr="003715A3">
        <w:rPr>
          <w:rtl/>
        </w:rPr>
        <w:t>يقع</w:t>
      </w:r>
      <w:r w:rsidR="00C82729">
        <w:rPr>
          <w:rtl/>
        </w:rPr>
        <w:t xml:space="preserve"> </w:t>
      </w:r>
      <w:r w:rsidRPr="003715A3">
        <w:rPr>
          <w:rtl/>
        </w:rPr>
        <w:t>في</w:t>
      </w:r>
      <w:r w:rsidR="00C82729">
        <w:rPr>
          <w:rtl/>
        </w:rPr>
        <w:t xml:space="preserve"> </w:t>
      </w:r>
      <w:r w:rsidRPr="003715A3">
        <w:rPr>
          <w:rtl/>
        </w:rPr>
        <w:t>إقليم</w:t>
      </w:r>
      <w:r w:rsidR="00C82729">
        <w:rPr>
          <w:rtl/>
        </w:rPr>
        <w:t xml:space="preserve"> </w:t>
      </w:r>
      <w:r w:rsidRPr="003715A3">
        <w:rPr>
          <w:rtl/>
        </w:rPr>
        <w:t>مشمول</w:t>
      </w:r>
      <w:r w:rsidR="00C82729">
        <w:rPr>
          <w:rtl/>
        </w:rPr>
        <w:t xml:space="preserve"> </w:t>
      </w:r>
      <w:r w:rsidRPr="003715A3">
        <w:rPr>
          <w:rtl/>
        </w:rPr>
        <w:t>بولايتها</w:t>
      </w:r>
      <w:r w:rsidR="00C82729">
        <w:rPr>
          <w:rtl/>
        </w:rPr>
        <w:t xml:space="preserve"> </w:t>
      </w:r>
      <w:r w:rsidRPr="003715A3">
        <w:rPr>
          <w:rtl/>
        </w:rPr>
        <w:t>أو</w:t>
      </w:r>
      <w:r w:rsidR="00C82729">
        <w:rPr>
          <w:rtl/>
        </w:rPr>
        <w:t xml:space="preserve"> </w:t>
      </w:r>
      <w:r w:rsidRPr="003715A3">
        <w:rPr>
          <w:rtl/>
        </w:rPr>
        <w:t>خاضع</w:t>
      </w:r>
      <w:r w:rsidR="00C82729">
        <w:rPr>
          <w:rtl/>
        </w:rPr>
        <w:t xml:space="preserve"> </w:t>
      </w:r>
      <w:r w:rsidRPr="003715A3">
        <w:rPr>
          <w:rtl/>
        </w:rPr>
        <w:t>لسيطرتها."</w:t>
      </w:r>
    </w:p>
    <w:p w14:paraId="5A0743F2" w14:textId="7664B153" w:rsidR="007A6E1A" w:rsidRPr="00E700AE" w:rsidRDefault="007A6E1A" w:rsidP="003715A3">
      <w:pPr>
        <w:pStyle w:val="H23GA"/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tl/>
        </w:rPr>
        <w:t xml:space="preserve">: </w:t>
      </w:r>
      <w:r w:rsidR="003715A3" w:rsidRPr="00E700AE">
        <w:rPr>
          <w:rFonts w:hint="cs"/>
          <w:rtl/>
        </w:rPr>
        <w:t>...........................................................................</w:t>
      </w:r>
      <w:r w:rsidRPr="00E700AE">
        <w:rPr>
          <w:rtl/>
        </w:rPr>
        <w:t>..........</w:t>
      </w:r>
    </w:p>
    <w:p w14:paraId="63C68D2E" w14:textId="2D43E9AA" w:rsidR="007A6E1A" w:rsidRPr="00E700AE" w:rsidRDefault="007A6E1A" w:rsidP="003715A3">
      <w:pPr>
        <w:pStyle w:val="H23GA"/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3715A3"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="003715A3" w:rsidRPr="00E700AE">
        <w:rPr>
          <w:rFonts w:hint="cs"/>
          <w:rtl/>
        </w:rPr>
        <w:t>..</w:t>
      </w:r>
      <w:r w:rsidR="00C82729" w:rsidRPr="00E700AE">
        <w:rPr>
          <w:rFonts w:hint="cs"/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="003715A3"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="003715A3" w:rsidRPr="00E700AE">
        <w:rPr>
          <w:rFonts w:hint="cs"/>
          <w:rtl/>
        </w:rPr>
        <w:t>..</w:t>
      </w:r>
    </w:p>
    <w:p w14:paraId="5322F7A0" w14:textId="1847ECFD" w:rsidR="007A6E1A" w:rsidRPr="00E700AE" w:rsidRDefault="007A6E1A" w:rsidP="00B3429E">
      <w:pPr>
        <w:pStyle w:val="SingleTxtGA"/>
        <w:spacing w:before="480" w:after="360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tbl>
      <w:tblPr>
        <w:bidiVisual/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555"/>
      </w:tblGrid>
      <w:tr w:rsidR="007A6E1A" w:rsidRPr="007A6E1A" w14:paraId="6FC589B4" w14:textId="77777777" w:rsidTr="0047572B">
        <w:trPr>
          <w:tblHeader/>
        </w:trPr>
        <w:tc>
          <w:tcPr>
            <w:tcW w:w="3685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F828DC3" w14:textId="3B7297DF" w:rsidR="007A6E1A" w:rsidRPr="0037335C" w:rsidRDefault="007A6E1A" w:rsidP="0037335C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التدابير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القانونية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والإدارية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وغيرها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من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التدابير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المتخذة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لتنفيذ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اتفاقية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الذخائر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العنقودية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(بما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في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ذلك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فرض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عقوبات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جنائية)</w:t>
            </w:r>
          </w:p>
        </w:tc>
        <w:tc>
          <w:tcPr>
            <w:tcW w:w="35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E856D79" w14:textId="7276A8A0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معلومات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تكميلية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(مثل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نص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وتاريخ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نفاذ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تدابير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التنفيذ،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بما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في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ذلك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التشريعات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والتدابير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الإدارية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والسياسات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والتوجيهات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وتدريب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القوات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العسكرية)</w:t>
            </w:r>
          </w:p>
        </w:tc>
      </w:tr>
      <w:tr w:rsidR="00B317DF" w:rsidRPr="007A6E1A" w14:paraId="2D53E551" w14:textId="77777777" w:rsidTr="0047572B">
        <w:trPr>
          <w:trHeight w:val="1300"/>
          <w:tblHeader/>
        </w:trPr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80CC3A" w14:textId="77777777" w:rsidR="00B317DF" w:rsidRPr="007A6E1A" w:rsidRDefault="00B317DF" w:rsidP="0037335C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  <w:p w14:paraId="5F27BF42" w14:textId="77777777" w:rsidR="00B317DF" w:rsidRPr="007A6E1A" w:rsidRDefault="00B317DF" w:rsidP="0037335C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  <w:p w14:paraId="12E1404A" w14:textId="77777777" w:rsidR="00B317DF" w:rsidRPr="007A6E1A" w:rsidRDefault="00B317DF" w:rsidP="0037335C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  <w:p w14:paraId="0840BAED" w14:textId="77777777" w:rsidR="00B317DF" w:rsidRPr="007A6E1A" w:rsidRDefault="00B317DF" w:rsidP="0037335C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64FC561" w14:textId="77777777" w:rsidR="00B317DF" w:rsidRPr="007A6E1A" w:rsidRDefault="00B317DF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4D3F4ED4" w14:textId="59A61A93" w:rsidR="007A6E1A" w:rsidRPr="00E700AE" w:rsidRDefault="007A6E1A" w:rsidP="0037335C">
      <w:pPr>
        <w:pStyle w:val="HChGA"/>
        <w:pageBreakBefore/>
      </w:pPr>
      <w:r w:rsidRPr="00E700AE">
        <w:rPr>
          <w:rtl/>
        </w:rPr>
        <w:lastRenderedPageBreak/>
        <w:tab/>
      </w:r>
      <w:r w:rsidRPr="00E700AE">
        <w:rPr>
          <w:rtl/>
        </w:rPr>
        <w:tab/>
        <w:t>النموذج</w:t>
      </w:r>
      <w:r w:rsidR="00C82729" w:rsidRPr="00E700AE">
        <w:rPr>
          <w:rtl/>
        </w:rPr>
        <w:t xml:space="preserve"> </w:t>
      </w:r>
      <w:r w:rsidRPr="00E700AE">
        <w:rPr>
          <w:rtl/>
        </w:rPr>
        <w:t>باء</w:t>
      </w:r>
      <w:r w:rsidR="00C82729" w:rsidRPr="00E700AE">
        <w:rPr>
          <w:rtl/>
        </w:rPr>
        <w:t xml:space="preserve"> </w:t>
      </w:r>
      <w:r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Pr="00E700AE">
        <w:rPr>
          <w:rtl/>
        </w:rPr>
        <w:t>مخزونات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وتدميرها</w:t>
      </w:r>
    </w:p>
    <w:p w14:paraId="10C008F0" w14:textId="174B0268" w:rsidR="007A6E1A" w:rsidRPr="00E700AE" w:rsidRDefault="007A6E1A" w:rsidP="0037335C">
      <w:pPr>
        <w:pStyle w:val="H1GA"/>
      </w:pPr>
      <w:r w:rsidRPr="00E700AE">
        <w:rPr>
          <w:rtl/>
        </w:rPr>
        <w:tab/>
      </w:r>
      <w:r w:rsidRPr="00E700AE">
        <w:rPr>
          <w:rtl/>
        </w:rPr>
        <w:tab/>
        <w:t>الجزء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الأول</w:t>
      </w:r>
      <w:r w:rsidR="00C82729" w:rsidRPr="00E700AE">
        <w:rPr>
          <w:rtl/>
        </w:rPr>
        <w:t xml:space="preserve">: </w:t>
      </w:r>
      <w:r w:rsidRPr="00E700AE">
        <w:rPr>
          <w:rtl/>
        </w:rPr>
        <w:t>مخزونات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العنقودية</w:t>
      </w:r>
    </w:p>
    <w:p w14:paraId="3223A493" w14:textId="7CDA7CAD" w:rsidR="007A6E1A" w:rsidRPr="00E700AE" w:rsidRDefault="007A6E1A" w:rsidP="0037335C">
      <w:pPr>
        <w:pStyle w:val="SingleTxtGA"/>
        <w:rPr>
          <w:b/>
          <w:bCs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1</w:t>
      </w:r>
    </w:p>
    <w:p w14:paraId="1C6D5686" w14:textId="29195947" w:rsidR="007A6E1A" w:rsidRPr="00E700AE" w:rsidRDefault="007A6E1A" w:rsidP="0037335C">
      <w:pPr>
        <w:pStyle w:val="SingleTxtGA"/>
        <w:rPr>
          <w:b/>
          <w:bCs/>
        </w:rPr>
      </w:pPr>
      <w:r w:rsidRPr="00E700AE">
        <w:rPr>
          <w:b/>
          <w:bCs/>
          <w:rtl/>
        </w:rPr>
        <w:tab/>
        <w:t>"تقدم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...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عن</w:t>
      </w:r>
      <w:r w:rsidR="00C82729" w:rsidRPr="00E700AE">
        <w:rPr>
          <w:b/>
          <w:bCs/>
          <w:rtl/>
        </w:rPr>
        <w:t xml:space="preserve">: </w:t>
      </w:r>
    </w:p>
    <w:p w14:paraId="299D1238" w14:textId="4C82CE23" w:rsidR="007A6E1A" w:rsidRPr="00E700AE" w:rsidRDefault="0037335C" w:rsidP="0037335C">
      <w:pPr>
        <w:pStyle w:val="SingleTxtGA"/>
        <w:ind w:left="3289" w:hanging="2042"/>
        <w:rPr>
          <w:b/>
          <w:bCs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(ب)</w:t>
      </w:r>
      <w:r w:rsidR="007A6E1A" w:rsidRPr="00E700AE">
        <w:rPr>
          <w:b/>
          <w:bCs/>
          <w:rtl/>
        </w:rPr>
        <w:tab/>
        <w:t>مجموع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بما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الصغيرة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المتفجرة،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المشار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إليها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1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3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الاتفاقية،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يشمل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تفصيلا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لنوعها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وكميتها،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وإن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أمكن،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أرقام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مجموعات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نوع؛</w:t>
      </w:r>
    </w:p>
    <w:p w14:paraId="09D0C963" w14:textId="77777777" w:rsidR="007A6E1A" w:rsidRPr="00E700AE" w:rsidRDefault="007A6E1A" w:rsidP="0037335C">
      <w:pPr>
        <w:pStyle w:val="SingleTxtGA"/>
        <w:rPr>
          <w:b/>
          <w:bCs/>
          <w:rtl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  <w:t>[...]</w:t>
      </w:r>
    </w:p>
    <w:p w14:paraId="29CA82AE" w14:textId="512AEA48" w:rsidR="007A6E1A" w:rsidRPr="00E700AE" w:rsidRDefault="0037335C" w:rsidP="0037335C">
      <w:pPr>
        <w:pStyle w:val="SingleTxtGA"/>
        <w:ind w:left="3289" w:hanging="2042"/>
        <w:rPr>
          <w:rFonts w:ascii="Times New Roman Bold" w:hAnsi="Times New Roman Bold" w:hint="eastAsia"/>
          <w:b/>
          <w:bCs/>
          <w:spacing w:val="-2"/>
        </w:rPr>
      </w:pPr>
      <w:r w:rsidRPr="00E700AE">
        <w:rPr>
          <w:rFonts w:ascii="Times New Roman Bold" w:hAnsi="Times New Roman Bold"/>
          <w:b/>
          <w:bCs/>
          <w:spacing w:val="-2"/>
          <w:rtl/>
        </w:rPr>
        <w:tab/>
      </w:r>
      <w:r w:rsidRPr="00E700AE">
        <w:rPr>
          <w:rFonts w:ascii="Times New Roman Bold" w:hAnsi="Times New Roman Bold"/>
          <w:b/>
          <w:bCs/>
          <w:spacing w:val="-2"/>
          <w:rtl/>
        </w:rPr>
        <w:tab/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(ز)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ab/>
        <w:t>مخزونات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الذخائر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العنقودية،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بما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فيها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الذخائر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الصغيرة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المتفجرة،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التي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اكتشفت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بعد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الإبلاغ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عن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انتهاء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البرنامج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المشار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إليه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في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الفقرة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الفرعية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(ه)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من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هذه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الفقرة،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وخطط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تدميرها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وفقا</w:t>
      </w:r>
      <w:r w:rsidR="007568FF" w:rsidRPr="00E700AE">
        <w:rPr>
          <w:rFonts w:ascii="Times New Roman Bold" w:hAnsi="Times New Roman Bold" w:hint="cs"/>
          <w:b/>
          <w:bCs/>
          <w:spacing w:val="-2"/>
          <w:rtl/>
        </w:rPr>
        <w:t>ً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للمادة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3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من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هذه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2"/>
          <w:rtl/>
        </w:rPr>
        <w:t>الاتفاقية؛"</w:t>
      </w:r>
      <w:r w:rsidR="00C82729" w:rsidRPr="00E700AE">
        <w:rPr>
          <w:rFonts w:ascii="Times New Roman Bold" w:hAnsi="Times New Roman Bold"/>
          <w:b/>
          <w:bCs/>
          <w:spacing w:val="-2"/>
          <w:rtl/>
        </w:rPr>
        <w:t xml:space="preserve"> </w:t>
      </w:r>
    </w:p>
    <w:p w14:paraId="59040B07" w14:textId="3E32B699" w:rsidR="007A6E1A" w:rsidRPr="00E700AE" w:rsidRDefault="007A6E1A" w:rsidP="0037335C">
      <w:pPr>
        <w:pStyle w:val="H23GA"/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tl/>
        </w:rPr>
        <w:t xml:space="preserve">: </w:t>
      </w:r>
      <w:r w:rsidR="0037335C" w:rsidRPr="00E700AE">
        <w:rPr>
          <w:rFonts w:hint="cs"/>
          <w:rtl/>
        </w:rPr>
        <w:t>...........................................................................</w:t>
      </w:r>
      <w:r w:rsidR="0037335C" w:rsidRPr="00E700AE">
        <w:rPr>
          <w:rtl/>
        </w:rPr>
        <w:t>..........</w:t>
      </w:r>
    </w:p>
    <w:p w14:paraId="0B27DFC4" w14:textId="2181467E" w:rsidR="007A6E1A" w:rsidRPr="00E700AE" w:rsidRDefault="007A6E1A" w:rsidP="0037335C">
      <w:pPr>
        <w:pStyle w:val="H23GA"/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37335C"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="0037335C"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="0037335C"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="0037335C" w:rsidRPr="00E700AE">
        <w:rPr>
          <w:rFonts w:hint="cs"/>
          <w:rtl/>
        </w:rPr>
        <w:t>..</w:t>
      </w:r>
    </w:p>
    <w:p w14:paraId="4BFDFB05" w14:textId="23A0B588" w:rsidR="007A6E1A" w:rsidRPr="00E700AE" w:rsidRDefault="007A6E1A" w:rsidP="00B3429E">
      <w:pPr>
        <w:pStyle w:val="SingleTxtGA"/>
        <w:spacing w:before="240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shd w:val="clear" w:color="auto" w:fill="D9D9D9" w:themeFill="background1" w:themeFillShade="D9"/>
          <w:rtl/>
        </w:rPr>
        <w:t>المظللة</w:t>
      </w:r>
      <w:r w:rsidR="00C82729" w:rsidRPr="00706B64">
        <w:rPr>
          <w:b/>
          <w:bCs/>
          <w:highlight w:val="lightGray"/>
          <w:shd w:val="clear" w:color="auto" w:fill="D9D9D9" w:themeFill="background1" w:themeFillShade="D9"/>
          <w:rtl/>
        </w:rPr>
        <w:t xml:space="preserve"> </w:t>
      </w:r>
      <w:r w:rsidRPr="00706B64">
        <w:rPr>
          <w:b/>
          <w:bCs/>
          <w:highlight w:val="lightGray"/>
          <w:shd w:val="clear" w:color="auto" w:fill="D9D9D9" w:themeFill="background1" w:themeFillShade="D9"/>
          <w:rtl/>
        </w:rPr>
        <w:t>باللون</w:t>
      </w:r>
      <w:r w:rsidR="00C82729" w:rsidRPr="00706B64">
        <w:rPr>
          <w:b/>
          <w:bCs/>
          <w:highlight w:val="lightGray"/>
          <w:shd w:val="clear" w:color="auto" w:fill="D9D9D9" w:themeFill="background1" w:themeFillShade="D9"/>
          <w:rtl/>
        </w:rPr>
        <w:t xml:space="preserve"> </w:t>
      </w:r>
      <w:r w:rsidRPr="00706B64">
        <w:rPr>
          <w:b/>
          <w:bCs/>
          <w:highlight w:val="lightGray"/>
          <w:shd w:val="clear" w:color="auto" w:fill="D9D9D9" w:themeFill="background1" w:themeFillShade="D9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p w14:paraId="6993C74E" w14:textId="5134F3A7" w:rsidR="007A6E1A" w:rsidRPr="00E700AE" w:rsidRDefault="0037335C" w:rsidP="00B3429E">
      <w:pPr>
        <w:pStyle w:val="H23GA"/>
        <w:spacing w:after="240"/>
        <w:rPr>
          <w:rFonts w:ascii="Times New Roman Bold" w:hAnsi="Times New Roman Bold" w:hint="eastAsia"/>
          <w:spacing w:val="-2"/>
        </w:rPr>
      </w:pPr>
      <w:r w:rsidRPr="00E700AE">
        <w:rPr>
          <w:rFonts w:ascii="Times New Roman Bold" w:hAnsi="Times New Roman Bold"/>
          <w:spacing w:val="-2"/>
          <w:rtl/>
        </w:rPr>
        <w:tab/>
      </w:r>
      <w:r w:rsidR="007A6E1A" w:rsidRPr="00E700AE">
        <w:rPr>
          <w:rFonts w:ascii="Times New Roman Bold" w:hAnsi="Times New Roman Bold"/>
          <w:spacing w:val="-2"/>
          <w:rtl/>
        </w:rPr>
        <w:t>1-</w:t>
      </w:r>
      <w:r w:rsidR="007A6E1A" w:rsidRPr="00E700AE">
        <w:rPr>
          <w:rFonts w:ascii="Times New Roman Bold" w:hAnsi="Times New Roman Bold"/>
          <w:spacing w:val="-2"/>
          <w:rtl/>
        </w:rPr>
        <w:tab/>
        <w:t>مجموع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جميع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الذخائر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العنقودية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والذخائر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الصغيرة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المتفجرة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المخزونة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تحت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ولاية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الدولة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الطرف</w:t>
      </w:r>
      <w:r w:rsidR="00C82729" w:rsidRPr="00E700AE">
        <w:rPr>
          <w:rFonts w:ascii="Times New Roman Bold" w:hAnsi="Times New Roman Bold"/>
          <w:spacing w:val="-2"/>
          <w:rtl/>
        </w:rPr>
        <w:t xml:space="preserve"> </w:t>
      </w:r>
      <w:r w:rsidR="007A6E1A" w:rsidRPr="00E700AE">
        <w:rPr>
          <w:rFonts w:ascii="Times New Roman Bold" w:hAnsi="Times New Roman Bold"/>
          <w:spacing w:val="-2"/>
          <w:rtl/>
        </w:rPr>
        <w:t>وسيطرتها</w:t>
      </w:r>
    </w:p>
    <w:p w14:paraId="6551E907" w14:textId="76ED1C98" w:rsidR="007A6E1A" w:rsidRDefault="0037335C" w:rsidP="002E2D4A">
      <w:pPr>
        <w:pStyle w:val="SingleTxtGA"/>
        <w:spacing w:after="240"/>
        <w:rPr>
          <w:i/>
          <w:iCs/>
        </w:rPr>
      </w:pPr>
      <w:r w:rsidRPr="00E700AE">
        <w:rPr>
          <w:i/>
          <w:iCs/>
          <w:rtl/>
        </w:rPr>
        <w:tab/>
      </w:r>
      <w:r w:rsidR="007A6E1A" w:rsidRPr="00E700AE">
        <w:rPr>
          <w:i/>
          <w:iCs/>
          <w:rtl/>
        </w:rPr>
        <w:t>لا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يشمل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الجدول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التالي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الذخائر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المحتفظ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بها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لأغراض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التدريب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والخبرة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(وفقا</w:t>
      </w:r>
      <w:r w:rsidRPr="00E700AE">
        <w:rPr>
          <w:rFonts w:hint="cs"/>
          <w:i/>
          <w:iCs/>
          <w:rtl/>
        </w:rPr>
        <w:t>ً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للفقرة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6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من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المادة</w:t>
      </w:r>
      <w:r w:rsidR="007568FF" w:rsidRPr="00E700AE">
        <w:rPr>
          <w:rFonts w:hint="eastAsia"/>
          <w:i/>
          <w:iCs/>
          <w:rtl/>
        </w:rPr>
        <w:t> </w:t>
      </w:r>
      <w:r w:rsidR="007A6E1A" w:rsidRPr="00E700AE">
        <w:rPr>
          <w:i/>
          <w:iCs/>
          <w:rtl/>
        </w:rPr>
        <w:t>3)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المبلغ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عنها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في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النموذج</w:t>
      </w:r>
      <w:r w:rsidR="00C82729" w:rsidRPr="00E700AE">
        <w:rPr>
          <w:i/>
          <w:iCs/>
          <w:rtl/>
        </w:rPr>
        <w:t xml:space="preserve"> </w:t>
      </w:r>
      <w:r w:rsidR="007A6E1A" w:rsidRPr="00E700AE">
        <w:rPr>
          <w:i/>
          <w:iCs/>
          <w:rtl/>
        </w:rPr>
        <w:t>جيم.</w:t>
      </w:r>
    </w:p>
    <w:p w14:paraId="5F49905D" w14:textId="77777777" w:rsidR="00566258" w:rsidRPr="00E700AE" w:rsidRDefault="00566258" w:rsidP="002E2D4A">
      <w:pPr>
        <w:pStyle w:val="SingleTxtGA"/>
        <w:spacing w:after="240"/>
        <w:rPr>
          <w:i/>
          <w:iCs/>
        </w:rPr>
      </w:pPr>
    </w:p>
    <w:tbl>
      <w:tblPr>
        <w:bidiVisual/>
        <w:tblW w:w="7208" w:type="dxa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588"/>
        <w:gridCol w:w="966"/>
        <w:gridCol w:w="1077"/>
        <w:gridCol w:w="1764"/>
        <w:gridCol w:w="966"/>
        <w:gridCol w:w="1022"/>
      </w:tblGrid>
      <w:tr w:rsidR="00DD79E0" w:rsidRPr="007A6E1A" w14:paraId="7A2EAE25" w14:textId="77777777" w:rsidTr="002B3593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265AEC0" w14:textId="4CABA872" w:rsidR="007A6E1A" w:rsidRPr="0037335C" w:rsidRDefault="007A6E1A" w:rsidP="00DD79E0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الذخيرة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العنقودية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1EDC33B" w14:textId="77777777" w:rsidR="007A6E1A" w:rsidRPr="0037335C" w:rsidRDefault="007A6E1A" w:rsidP="00DD79E0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الكمية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9679335" w14:textId="0BD98811" w:rsidR="007A6E1A" w:rsidRPr="0037335C" w:rsidRDefault="007A6E1A" w:rsidP="00DD79E0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رقم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المجموعة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(إن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أمكن)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5876439" w14:textId="5678CE9C" w:rsidR="007A6E1A" w:rsidRPr="0037335C" w:rsidRDefault="007A6E1A" w:rsidP="00DD79E0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الذخائر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الفرعية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المتفجرة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61C9DE0" w14:textId="22EE53A9" w:rsidR="007A6E1A" w:rsidRPr="0037335C" w:rsidRDefault="007A6E1A" w:rsidP="00DD79E0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الكمية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الإجمالية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للذخائر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الصغيرة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المتفجرة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2E15293" w14:textId="23FE0456" w:rsidR="007A6E1A" w:rsidRPr="0037335C" w:rsidRDefault="007A6E1A" w:rsidP="00DD79E0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رقم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المجموعة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(إن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أمكن)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9298DB8" w14:textId="07CC5EA1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معلومات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تكميلية</w:t>
            </w:r>
          </w:p>
        </w:tc>
      </w:tr>
      <w:tr w:rsidR="00A77AEC" w:rsidRPr="007A6E1A" w14:paraId="70E853CD" w14:textId="77777777" w:rsidTr="00A27C25">
        <w:tc>
          <w:tcPr>
            <w:tcW w:w="825" w:type="dxa"/>
            <w:tcBorders>
              <w:left w:val="single" w:sz="2" w:space="0" w:color="000000"/>
              <w:bottom w:val="dotted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4D5B66CA" w14:textId="77777777" w:rsidR="00A77AEC" w:rsidRPr="007A6E1A" w:rsidRDefault="00A77AEC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46833577" w14:textId="77777777" w:rsidR="00A77AEC" w:rsidRPr="007A6E1A" w:rsidRDefault="00A77AEC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32A6E727" w14:textId="77777777" w:rsidR="00A77AEC" w:rsidRPr="007A6E1A" w:rsidRDefault="00A77AEC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47FEA39A" w14:textId="77777777" w:rsidR="00A77AEC" w:rsidRPr="007A6E1A" w:rsidRDefault="00A77AEC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0ED71C05" w14:textId="77777777" w:rsidR="00A77AEC" w:rsidRPr="007A6E1A" w:rsidRDefault="00A77AEC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6D5AB3D2" w14:textId="77777777" w:rsidR="00A77AEC" w:rsidRPr="007A6E1A" w:rsidRDefault="00A77AEC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4BB16E7B" w14:textId="77777777" w:rsidR="00A77AEC" w:rsidRPr="007A6E1A" w:rsidRDefault="00A77AEC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D79E0" w:rsidRPr="007A6E1A" w14:paraId="69296832" w14:textId="77777777" w:rsidTr="00A27C25">
        <w:tc>
          <w:tcPr>
            <w:tcW w:w="825" w:type="dxa"/>
            <w:tcBorders>
              <w:top w:val="dotted" w:sz="4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02220" w14:textId="77777777" w:rsidR="007A6E1A" w:rsidRPr="007A6E1A" w:rsidRDefault="007A6E1A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AA1065" w14:textId="77777777" w:rsidR="007A6E1A" w:rsidRPr="007A6E1A" w:rsidRDefault="007A6E1A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43ECC0" w14:textId="77777777" w:rsidR="007A6E1A" w:rsidRPr="007A6E1A" w:rsidRDefault="007A6E1A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DE578B" w14:textId="77777777" w:rsidR="007A6E1A" w:rsidRPr="007A6E1A" w:rsidRDefault="007A6E1A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D14882" w14:textId="77777777" w:rsidR="007A6E1A" w:rsidRPr="007A6E1A" w:rsidRDefault="007A6E1A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D79B56" w14:textId="77777777" w:rsidR="007A6E1A" w:rsidRPr="007A6E1A" w:rsidRDefault="007A6E1A" w:rsidP="00DD79E0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6F129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D79E0" w:rsidRPr="007A6E1A" w14:paraId="7543A8AE" w14:textId="77777777" w:rsidTr="003132CA">
        <w:tc>
          <w:tcPr>
            <w:tcW w:w="825" w:type="dxa"/>
            <w:tcBorders>
              <w:top w:val="single" w:sz="6" w:space="0" w:color="auto"/>
              <w:left w:val="single" w:sz="2" w:space="0" w:color="000000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748F4697" w14:textId="5F2CFF93" w:rsidR="007A6E1A" w:rsidRPr="00DB6C47" w:rsidRDefault="007A6E1A" w:rsidP="00DD79E0">
            <w:pPr>
              <w:spacing w:before="20" w:after="40" w:line="280" w:lineRule="exact"/>
              <w:ind w:left="57" w:right="170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3793F56F" w14:textId="77777777" w:rsidR="007A6E1A" w:rsidRPr="00DB6C47" w:rsidRDefault="007A6E1A" w:rsidP="00DD79E0">
            <w:pPr>
              <w:spacing w:before="20" w:after="40" w:line="280" w:lineRule="exact"/>
              <w:ind w:left="57" w:right="1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423B706D" w14:textId="77777777" w:rsidR="007A6E1A" w:rsidRPr="00DB6C47" w:rsidRDefault="007A6E1A" w:rsidP="00DD79E0">
            <w:pPr>
              <w:spacing w:before="20" w:after="40" w:line="280" w:lineRule="exact"/>
              <w:ind w:left="57" w:right="1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14:paraId="7D54DBE9" w14:textId="6331882F" w:rsidR="007A6E1A" w:rsidRPr="00DB6C47" w:rsidRDefault="007A6E1A" w:rsidP="00DD79E0">
            <w:pPr>
              <w:spacing w:before="20" w:after="40" w:line="280" w:lineRule="exact"/>
              <w:ind w:left="57" w:right="170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</w:tcPr>
          <w:p w14:paraId="3B858370" w14:textId="77777777" w:rsidR="007A6E1A" w:rsidRPr="001E632B" w:rsidRDefault="007A6E1A" w:rsidP="00DD79E0">
            <w:pPr>
              <w:spacing w:before="20" w:after="40" w:line="280" w:lineRule="exact"/>
              <w:ind w:left="57" w:right="170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C103B07" w14:textId="77777777" w:rsidR="007A6E1A" w:rsidRPr="00DB6C47" w:rsidRDefault="007A6E1A" w:rsidP="00DD79E0">
            <w:pPr>
              <w:spacing w:before="20" w:after="40" w:line="280" w:lineRule="exact"/>
              <w:ind w:left="57" w:right="1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5B53F20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5B289D2E" w14:textId="77777777" w:rsidR="00566258" w:rsidRDefault="00566258" w:rsidP="00B3429E">
      <w:pPr>
        <w:pStyle w:val="H23GA"/>
        <w:spacing w:after="240"/>
      </w:pPr>
    </w:p>
    <w:p w14:paraId="38DF03D8" w14:textId="77777777" w:rsidR="00566258" w:rsidRDefault="00566258" w:rsidP="00B3429E">
      <w:pPr>
        <w:pStyle w:val="H23GA"/>
        <w:spacing w:after="240"/>
      </w:pPr>
    </w:p>
    <w:p w14:paraId="788E462C" w14:textId="77777777" w:rsidR="00566258" w:rsidRPr="00566258" w:rsidRDefault="00566258" w:rsidP="00566258">
      <w:pPr>
        <w:pStyle w:val="SingleTxtGA"/>
        <w:rPr>
          <w:lang w:eastAsia="ar-SA"/>
        </w:rPr>
      </w:pPr>
    </w:p>
    <w:p w14:paraId="3B0C5107" w14:textId="77777777" w:rsidR="00566258" w:rsidRDefault="00566258" w:rsidP="00B3429E">
      <w:pPr>
        <w:pStyle w:val="H23GA"/>
        <w:spacing w:after="240"/>
      </w:pPr>
    </w:p>
    <w:p w14:paraId="3FAB174B" w14:textId="5EA3554D" w:rsidR="007A6E1A" w:rsidRDefault="0037335C" w:rsidP="00B3429E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2-</w:t>
      </w:r>
      <w:r w:rsidR="007A6E1A" w:rsidRPr="00E700AE">
        <w:rPr>
          <w:rtl/>
        </w:rPr>
        <w:tab/>
        <w:t>المخزونات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الإضافية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المكتشفة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بعد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الإبلاغ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الانتهاء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برنامج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التدمير</w:t>
      </w:r>
    </w:p>
    <w:p w14:paraId="78000A00" w14:textId="77777777" w:rsidR="003613DA" w:rsidRPr="003613DA" w:rsidRDefault="003613DA" w:rsidP="003613DA">
      <w:pPr>
        <w:pStyle w:val="SingleTxtGA"/>
        <w:rPr>
          <w:lang w:eastAsia="ar-SA"/>
        </w:rPr>
      </w:pPr>
    </w:p>
    <w:tbl>
      <w:tblPr>
        <w:bidiVisual/>
        <w:tblW w:w="8452" w:type="dxa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700"/>
        <w:gridCol w:w="980"/>
        <w:gridCol w:w="1091"/>
        <w:gridCol w:w="1120"/>
        <w:gridCol w:w="966"/>
        <w:gridCol w:w="616"/>
        <w:gridCol w:w="1105"/>
        <w:gridCol w:w="1040"/>
      </w:tblGrid>
      <w:tr w:rsidR="00962B01" w:rsidRPr="007A6E1A" w14:paraId="0425D814" w14:textId="77777777" w:rsidTr="00A811AF">
        <w:trPr>
          <w:tblHeader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1A96A4B" w14:textId="4C96B590" w:rsidR="007A6E1A" w:rsidRPr="000F38BC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0F38BC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الذخيرة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العنقودية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B5F951C" w14:textId="0616E33D" w:rsidR="007A6E1A" w:rsidRPr="00C30BEA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C30BEA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C30BE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30BEA">
              <w:rPr>
                <w:i/>
                <w:iCs/>
                <w:sz w:val="17"/>
                <w:szCs w:val="17"/>
                <w:rtl/>
              </w:rPr>
              <w:t>المكتشفة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CE85985" w14:textId="54E0D361" w:rsidR="007A6E1A" w:rsidRPr="000F38BC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0F38BC">
              <w:rPr>
                <w:i/>
                <w:iCs/>
                <w:sz w:val="18"/>
                <w:szCs w:val="18"/>
                <w:rtl/>
              </w:rPr>
              <w:t>رقم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المجموعة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(إن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أمكن)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8BF1105" w14:textId="0E3FE620" w:rsidR="007A6E1A" w:rsidRPr="000F38BC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0F38BC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الذخائر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الفرعية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المتفجرة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4FCAE27" w14:textId="3FF62B89" w:rsidR="007A6E1A" w:rsidRPr="000F38BC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0F38BC">
              <w:rPr>
                <w:i/>
                <w:iCs/>
                <w:sz w:val="18"/>
                <w:szCs w:val="18"/>
                <w:rtl/>
              </w:rPr>
              <w:t>الكمية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الإجمالية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للذخائر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الصغيرة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المتفجرة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CB1F6FF" w14:textId="490020F4" w:rsidR="007A6E1A" w:rsidRPr="000F38BC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0F38BC">
              <w:rPr>
                <w:i/>
                <w:iCs/>
                <w:sz w:val="18"/>
                <w:szCs w:val="18"/>
                <w:rtl/>
              </w:rPr>
              <w:t>رقم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المجموعة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(إن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أمكن)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25D4C9B" w14:textId="1D340394" w:rsidR="007A6E1A" w:rsidRPr="000F38BC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0F38BC">
              <w:rPr>
                <w:i/>
                <w:iCs/>
                <w:sz w:val="18"/>
                <w:szCs w:val="18"/>
                <w:rtl/>
              </w:rPr>
              <w:t>خطط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التدمير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0050CA74" w14:textId="3899629A" w:rsidR="007A6E1A" w:rsidRPr="000F38BC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0F38BC">
              <w:rPr>
                <w:i/>
                <w:iCs/>
                <w:sz w:val="18"/>
                <w:szCs w:val="18"/>
                <w:rtl/>
              </w:rPr>
              <w:t>أين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ومتى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وكيف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اكتشفت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673663C" w14:textId="159319B3" w:rsidR="007A6E1A" w:rsidRPr="000F38BC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0F38BC">
              <w:rPr>
                <w:i/>
                <w:iCs/>
                <w:sz w:val="18"/>
                <w:szCs w:val="18"/>
                <w:rtl/>
              </w:rPr>
              <w:t>معلومات</w:t>
            </w:r>
            <w:r w:rsidR="00C82729" w:rsidRPr="000F38BC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0F38BC">
              <w:rPr>
                <w:i/>
                <w:iCs/>
                <w:sz w:val="18"/>
                <w:szCs w:val="18"/>
                <w:rtl/>
              </w:rPr>
              <w:t>تكميلية</w:t>
            </w:r>
          </w:p>
        </w:tc>
      </w:tr>
      <w:tr w:rsidR="00962B01" w:rsidRPr="007A6E1A" w14:paraId="147BA0DD" w14:textId="77777777" w:rsidTr="00A27C25">
        <w:trPr>
          <w:tblHeader/>
        </w:trPr>
        <w:tc>
          <w:tcPr>
            <w:tcW w:w="83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F35A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1B39D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5C61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0D3EE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3379B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D0373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E42B5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85FEFC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37E046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962B01" w:rsidRPr="007A6E1A" w14:paraId="0ED707DC" w14:textId="77777777" w:rsidTr="00A27C25">
        <w:tc>
          <w:tcPr>
            <w:tcW w:w="8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6EFA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51B2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EC10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086B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DAC9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2217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A0C6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47A73C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8B97C0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962B01" w:rsidRPr="007A6E1A" w14:paraId="1CAA7DD0" w14:textId="77777777" w:rsidTr="007360F3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54010" w14:textId="1356AD2B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87880B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AECDB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DD65C0" w14:textId="40F3FFCE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54893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D0DF05E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ACB0C21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A9D40DB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DCDD67E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53A94677" w14:textId="02536028" w:rsidR="007A6E1A" w:rsidRPr="00E700AE" w:rsidRDefault="0037335C" w:rsidP="00B3429E">
      <w:pPr>
        <w:pStyle w:val="H23GA"/>
        <w:spacing w:after="360"/>
      </w:pPr>
      <w:r w:rsidRPr="00E700AE">
        <w:rPr>
          <w:rtl/>
        </w:rPr>
        <w:tab/>
      </w:r>
      <w:r w:rsidR="007A6E1A" w:rsidRPr="00E700AE">
        <w:rPr>
          <w:rtl/>
        </w:rPr>
        <w:t>3-</w:t>
      </w:r>
      <w:r w:rsidR="007A6E1A" w:rsidRPr="00E700AE">
        <w:rPr>
          <w:rtl/>
        </w:rPr>
        <w:tab/>
        <w:t>الحالة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والتقدم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المحرز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...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فصل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جميع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المشمولة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بولايتها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والخاضعة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لسيطرتها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الأخرى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المحتفظ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للاستخدام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التشغيلي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ووضع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علامات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عليها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لغرض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تدميرها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(المرجع</w:t>
      </w:r>
      <w:r w:rsidR="00C82729" w:rsidRPr="00E700AE">
        <w:rPr>
          <w:rtl/>
        </w:rPr>
        <w:t xml:space="preserve">: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3،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الفقرة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1)</w:t>
      </w:r>
    </w:p>
    <w:tbl>
      <w:tblPr>
        <w:bidiVisual/>
        <w:tblW w:w="8435" w:type="dxa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"/>
        <w:gridCol w:w="1176"/>
        <w:gridCol w:w="1175"/>
        <w:gridCol w:w="1134"/>
        <w:gridCol w:w="1694"/>
        <w:gridCol w:w="1148"/>
        <w:gridCol w:w="1039"/>
      </w:tblGrid>
      <w:tr w:rsidR="00962B01" w:rsidRPr="007A6E1A" w14:paraId="106B12DA" w14:textId="77777777" w:rsidTr="000C150A">
        <w:trPr>
          <w:tblHeader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0011C06" w14:textId="5E4BB3DD" w:rsidR="007A6E1A" w:rsidRPr="000C3993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0C3993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العنقودية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59CCF05" w14:textId="318A1A32" w:rsidR="007A6E1A" w:rsidRPr="000C3993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0C3993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المفصولة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والمعلمة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للتدمير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4BBEDF89" w14:textId="1B8193E7" w:rsidR="007A6E1A" w:rsidRPr="000C3993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0C3993">
              <w:rPr>
                <w:i/>
                <w:iCs/>
                <w:sz w:val="17"/>
                <w:szCs w:val="17"/>
                <w:rtl/>
              </w:rPr>
              <w:t>أرقام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المجموعات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(إن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أمكن)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74927A1C" w14:textId="4DA11AC4" w:rsidR="007A6E1A" w:rsidRPr="000C3993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0C3993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المتفجرة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263813A" w14:textId="50ADEE9E" w:rsidR="007A6E1A" w:rsidRPr="000C3993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0C3993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الإجمالية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المفصولة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والمعلمة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للتدمير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E616E0E" w14:textId="39652C15" w:rsidR="007A6E1A" w:rsidRPr="000C3993" w:rsidRDefault="007A6E1A" w:rsidP="00962B01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0C3993">
              <w:rPr>
                <w:i/>
                <w:iCs/>
                <w:sz w:val="17"/>
                <w:szCs w:val="17"/>
                <w:rtl/>
              </w:rPr>
              <w:t>أرقام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المجموعات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(إن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أمكن)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AC7DCB6" w14:textId="64B707A5" w:rsidR="007A6E1A" w:rsidRPr="000C3993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7"/>
                <w:szCs w:val="17"/>
              </w:rPr>
            </w:pPr>
            <w:r w:rsidRPr="000C3993">
              <w:rPr>
                <w:i/>
                <w:iCs/>
                <w:sz w:val="17"/>
                <w:szCs w:val="17"/>
                <w:rtl/>
              </w:rPr>
              <w:t>معلومات</w:t>
            </w:r>
            <w:r w:rsidR="00C82729" w:rsidRPr="000C3993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0C3993">
              <w:rPr>
                <w:i/>
                <w:iCs/>
                <w:sz w:val="17"/>
                <w:szCs w:val="17"/>
                <w:rtl/>
              </w:rPr>
              <w:t>تكميلية</w:t>
            </w:r>
          </w:p>
        </w:tc>
      </w:tr>
      <w:tr w:rsidR="00A77AEC" w:rsidRPr="007A6E1A" w14:paraId="7198DBD8" w14:textId="77777777" w:rsidTr="000C150A">
        <w:tc>
          <w:tcPr>
            <w:tcW w:w="106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DF608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645E76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88844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089C5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122827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9B34FC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4C9911" w14:textId="77777777" w:rsidR="00A77AEC" w:rsidRPr="00E700AE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  <w:tr w:rsidR="00A77AEC" w:rsidRPr="007A6E1A" w14:paraId="2E394877" w14:textId="77777777" w:rsidTr="001D592D">
        <w:tc>
          <w:tcPr>
            <w:tcW w:w="10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5E5CB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D7457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4EE0A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CFDEE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F65685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21BF5" w14:textId="77777777" w:rsidR="00A77AEC" w:rsidRPr="00DB6C47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77891" w14:textId="77777777" w:rsidR="00A77AEC" w:rsidRPr="00E700AE" w:rsidRDefault="00A77AEC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  <w:tr w:rsidR="00962B01" w:rsidRPr="007A6E1A" w14:paraId="598E8A3F" w14:textId="77777777" w:rsidTr="001D592D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3E93D56D" w14:textId="3D3AE546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486F9B87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E5737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4754DCA1" w14:textId="0E5A0CEF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1DA0EBE0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4185AC9E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403C04BD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795151E0" w14:textId="37B7FEE1" w:rsidR="007A6E1A" w:rsidRPr="00E700AE" w:rsidRDefault="007A6E1A" w:rsidP="00962B01">
      <w:pPr>
        <w:pStyle w:val="HChGA"/>
        <w:pageBreakBefore/>
        <w:spacing w:before="120"/>
        <w:rPr>
          <w:rtl/>
          <w:lang w:bidi="ar-IQ"/>
        </w:rPr>
      </w:pPr>
      <w:r w:rsidRPr="00E700AE">
        <w:rPr>
          <w:rtl/>
        </w:rPr>
        <w:lastRenderedPageBreak/>
        <w:tab/>
      </w:r>
      <w:r w:rsidRPr="00E700AE">
        <w:rPr>
          <w:rtl/>
        </w:rPr>
        <w:tab/>
        <w:t>النموذج</w:t>
      </w:r>
      <w:r w:rsidR="00C82729" w:rsidRPr="00E700AE">
        <w:rPr>
          <w:rtl/>
        </w:rPr>
        <w:t xml:space="preserve"> </w:t>
      </w:r>
      <w:r w:rsidRPr="00E700AE">
        <w:rPr>
          <w:rtl/>
        </w:rPr>
        <w:t>باء</w:t>
      </w:r>
      <w:r w:rsidR="00C82729" w:rsidRPr="00E700AE">
        <w:rPr>
          <w:rtl/>
        </w:rPr>
        <w:t xml:space="preserve"> </w:t>
      </w:r>
      <w:r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Pr="00E700AE">
        <w:rPr>
          <w:rtl/>
        </w:rPr>
        <w:t>مخزونات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وتدميرها</w:t>
      </w:r>
      <w:r w:rsidR="00D62811" w:rsidRPr="00D62811">
        <w:rPr>
          <w:rFonts w:hint="cs"/>
          <w:b w:val="0"/>
          <w:bCs w:val="0"/>
          <w:i/>
          <w:iCs/>
          <w:rtl/>
          <w:lang w:bidi="ar-IQ"/>
        </w:rPr>
        <w:t>(تابع)</w:t>
      </w:r>
    </w:p>
    <w:p w14:paraId="3FBEFA9B" w14:textId="1CB44925" w:rsidR="007A6E1A" w:rsidRPr="00E700AE" w:rsidRDefault="00962B01" w:rsidP="00962B01">
      <w:pPr>
        <w:pStyle w:val="H1GA"/>
      </w:pPr>
      <w:r w:rsidRPr="00E700AE">
        <w:rPr>
          <w:rtl/>
        </w:rPr>
        <w:tab/>
      </w:r>
      <w:r w:rsidRPr="00E700AE">
        <w:rPr>
          <w:rtl/>
        </w:rPr>
        <w:tab/>
      </w:r>
      <w:r w:rsidR="007A6E1A" w:rsidRPr="00E700AE">
        <w:rPr>
          <w:rtl/>
        </w:rPr>
        <w:t>الجزء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الثاني</w:t>
      </w:r>
      <w:r w:rsidR="00C82729" w:rsidRPr="00E700AE">
        <w:rPr>
          <w:rtl/>
        </w:rPr>
        <w:t xml:space="preserve">: </w:t>
      </w:r>
      <w:r w:rsidR="007A6E1A" w:rsidRPr="00E700AE">
        <w:rPr>
          <w:rtl/>
        </w:rPr>
        <w:t>حالة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برامج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تدمير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</w:p>
    <w:p w14:paraId="1CA0EC72" w14:textId="30C7F574" w:rsidR="007A6E1A" w:rsidRPr="00E700AE" w:rsidRDefault="007A6E1A" w:rsidP="00962B01">
      <w:pPr>
        <w:pStyle w:val="SingleTxtGA"/>
        <w:rPr>
          <w:b/>
          <w:bCs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1</w:t>
      </w:r>
    </w:p>
    <w:p w14:paraId="649B869C" w14:textId="016EF8D2" w:rsidR="007A6E1A" w:rsidRPr="00E700AE" w:rsidRDefault="007A6E1A" w:rsidP="00962B01">
      <w:pPr>
        <w:pStyle w:val="SingleTxtGA"/>
        <w:rPr>
          <w:b/>
          <w:bCs/>
          <w:rtl/>
          <w:lang w:val="en-US"/>
        </w:rPr>
      </w:pPr>
      <w:r w:rsidRPr="00E700AE">
        <w:rPr>
          <w:b/>
          <w:bCs/>
          <w:rtl/>
        </w:rPr>
        <w:tab/>
        <w:t>"تقدم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...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عن</w:t>
      </w:r>
      <w:r w:rsidR="00C82729" w:rsidRPr="00E700AE">
        <w:rPr>
          <w:rFonts w:hint="cs"/>
          <w:b/>
          <w:bCs/>
          <w:rtl/>
        </w:rPr>
        <w:t>:</w:t>
      </w:r>
    </w:p>
    <w:p w14:paraId="3D880D87" w14:textId="194C3EAC" w:rsidR="007A6E1A" w:rsidRPr="00E700AE" w:rsidRDefault="00962B01" w:rsidP="00945F3E">
      <w:pPr>
        <w:pStyle w:val="SingleTxtGA"/>
        <w:ind w:left="3289" w:hanging="2042"/>
        <w:rPr>
          <w:b/>
          <w:bCs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</w:t>
      </w:r>
      <w:r w:rsidRPr="00E700AE">
        <w:rPr>
          <w:b/>
          <w:bCs/>
          <w:rtl/>
        </w:rPr>
        <w:t>ه</w:t>
      </w:r>
      <w:r w:rsidR="007A6E1A" w:rsidRPr="00E700AE">
        <w:rPr>
          <w:b/>
          <w:bCs/>
          <w:rtl/>
        </w:rPr>
        <w:t>)</w:t>
      </w:r>
      <w:r w:rsidR="007A6E1A" w:rsidRPr="00E700AE">
        <w:rPr>
          <w:b/>
          <w:bCs/>
          <w:rtl/>
        </w:rPr>
        <w:tab/>
        <w:t>حالة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برامج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تدمير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بما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الصغيرة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المتفجرة،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والتقدم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المحرز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فيها،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وفقا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للمادة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3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الاتفاقية،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مشفوعة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بتفاصيل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الأساليب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ستستخدم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التدمير،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وأماكن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جميع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مواقع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التدمير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ومعايير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السلامة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والمعايير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البيئية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المنطبقة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الواجب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مراعاتها؛</w:t>
      </w:r>
    </w:p>
    <w:p w14:paraId="277BBB60" w14:textId="1D0D10AC" w:rsidR="007A6E1A" w:rsidRPr="00E700AE" w:rsidRDefault="00945F3E" w:rsidP="00945F3E">
      <w:pPr>
        <w:pStyle w:val="SingleTxtGA"/>
        <w:ind w:left="3289" w:hanging="2042"/>
        <w:rPr>
          <w:b/>
          <w:bCs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(و)</w:t>
      </w:r>
      <w:r w:rsidR="007A6E1A" w:rsidRPr="00E700AE">
        <w:rPr>
          <w:b/>
          <w:bCs/>
          <w:rtl/>
        </w:rPr>
        <w:tab/>
        <w:t>أنواع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وكمياتها،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بما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الصغيرة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المتفجرة،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المدمرة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وفقا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للمادة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3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الاتفاقية،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بما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ذلك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تفاصيل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أساليب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التدمير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المستخدمة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وأماكن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مواقع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التدمير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ومعايير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السلامة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والمعايير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البيئية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المنطبقة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روعيت؛</w:t>
      </w:r>
    </w:p>
    <w:p w14:paraId="50D028B7" w14:textId="201E8AC4" w:rsidR="007A6E1A" w:rsidRPr="00E700AE" w:rsidRDefault="00945F3E" w:rsidP="00945F3E">
      <w:pPr>
        <w:pStyle w:val="SingleTxtGA"/>
        <w:ind w:left="3289" w:hanging="2042"/>
        <w:rPr>
          <w:rFonts w:ascii="Times New Roman Bold" w:hAnsi="Times New Roman Bold" w:hint="eastAsia"/>
          <w:b/>
          <w:bCs/>
          <w:spacing w:val="4"/>
        </w:rPr>
      </w:pPr>
      <w:r w:rsidRPr="00E700AE">
        <w:rPr>
          <w:rFonts w:ascii="Times New Roman Bold" w:hAnsi="Times New Roman Bold"/>
          <w:b/>
          <w:bCs/>
          <w:spacing w:val="4"/>
          <w:rtl/>
        </w:rPr>
        <w:tab/>
      </w:r>
      <w:r w:rsidRPr="00E700AE">
        <w:rPr>
          <w:rFonts w:ascii="Times New Roman Bold" w:hAnsi="Times New Roman Bold"/>
          <w:b/>
          <w:bCs/>
          <w:spacing w:val="4"/>
          <w:rtl/>
        </w:rPr>
        <w:tab/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(ز)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ab/>
        <w:t>مخزونات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الذخائر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العنقودية،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بما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فيها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الذخائر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الصغيرة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المتفجرة،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التي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اكتشفت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بعد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الإبلاغ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عن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الانتهاء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من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البرنامج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المشار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إليه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في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الفقرة</w:t>
      </w:r>
      <w:r w:rsidR="00DC6FD3" w:rsidRPr="00E700AE">
        <w:rPr>
          <w:rFonts w:ascii="Times New Roman Bold" w:hAnsi="Times New Roman Bold" w:hint="cs"/>
          <w:b/>
          <w:bCs/>
          <w:spacing w:val="4"/>
          <w:rtl/>
        </w:rPr>
        <w:t> 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الفرعية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(ه)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من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هذه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الفقرة،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وخطط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تدميرها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وفقا</w:t>
      </w:r>
      <w:r w:rsidR="007568FF" w:rsidRPr="00E700AE">
        <w:rPr>
          <w:rFonts w:ascii="Times New Roman Bold" w:hAnsi="Times New Roman Bold" w:hint="cs"/>
          <w:b/>
          <w:bCs/>
          <w:spacing w:val="4"/>
          <w:rtl/>
        </w:rPr>
        <w:t>ً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للمادة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3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من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هذه</w:t>
      </w:r>
      <w:r w:rsidR="00C82729" w:rsidRPr="00E700AE">
        <w:rPr>
          <w:rFonts w:ascii="Times New Roman Bold" w:hAnsi="Times New Roman Bold"/>
          <w:b/>
          <w:bCs/>
          <w:spacing w:val="4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4"/>
          <w:rtl/>
        </w:rPr>
        <w:t>الاتفاقية؛"</w:t>
      </w:r>
    </w:p>
    <w:p w14:paraId="5CB6E253" w14:textId="3027F7F7" w:rsidR="007A6E1A" w:rsidRPr="00E700AE" w:rsidRDefault="007A6E1A" w:rsidP="00945F3E">
      <w:pPr>
        <w:pStyle w:val="H23GA"/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tl/>
        </w:rPr>
        <w:t xml:space="preserve">: </w:t>
      </w:r>
      <w:r w:rsidR="00945F3E" w:rsidRPr="00E700AE">
        <w:rPr>
          <w:rFonts w:hint="cs"/>
          <w:rtl/>
        </w:rPr>
        <w:t>...........................................................................</w:t>
      </w:r>
      <w:r w:rsidR="0037335C" w:rsidRPr="00E700AE">
        <w:rPr>
          <w:rtl/>
        </w:rPr>
        <w:t>..........</w:t>
      </w:r>
    </w:p>
    <w:p w14:paraId="6F156EEE" w14:textId="443F4901" w:rsidR="007A6E1A" w:rsidRPr="00E700AE" w:rsidRDefault="007A6E1A" w:rsidP="00945F3E">
      <w:pPr>
        <w:pStyle w:val="H23GA"/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945F3E"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="00945F3E"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="00945F3E"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="00945F3E" w:rsidRPr="00E700AE">
        <w:rPr>
          <w:rFonts w:hint="cs"/>
          <w:rtl/>
        </w:rPr>
        <w:t>..</w:t>
      </w:r>
    </w:p>
    <w:p w14:paraId="4D1CF957" w14:textId="51B9C33F" w:rsidR="007A6E1A" w:rsidRPr="00E700AE" w:rsidRDefault="007A6E1A" w:rsidP="00B3429E">
      <w:pPr>
        <w:pStyle w:val="SingleTxtGA"/>
        <w:spacing w:before="360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p w14:paraId="6B965D2A" w14:textId="02DEE89E" w:rsidR="007A6E1A" w:rsidRPr="00E700AE" w:rsidRDefault="00945F3E" w:rsidP="00B3429E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1-</w:t>
      </w:r>
      <w:r w:rsidR="007A6E1A" w:rsidRPr="00E700AE">
        <w:rPr>
          <w:rtl/>
        </w:rPr>
        <w:tab/>
        <w:t>حالة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برامج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التدمير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والتقدم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المحرز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(المادة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3)</w:t>
      </w:r>
    </w:p>
    <w:tbl>
      <w:tblPr>
        <w:bidiVisual/>
        <w:tblW w:w="7226" w:type="dxa"/>
        <w:tblInd w:w="1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548"/>
      </w:tblGrid>
      <w:tr w:rsidR="007A6E1A" w:rsidRPr="007A6E1A" w14:paraId="72F6A279" w14:textId="77777777" w:rsidTr="00746A11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280F6F1" w14:textId="5BE1FFB5" w:rsidR="007A6E1A" w:rsidRPr="00945F3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الحالة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88E3792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i/>
                <w:iCs/>
                <w:sz w:val="18"/>
                <w:szCs w:val="18"/>
              </w:rPr>
            </w:pPr>
          </w:p>
        </w:tc>
      </w:tr>
      <w:tr w:rsidR="007A6E1A" w:rsidRPr="007A6E1A" w14:paraId="00C86E70" w14:textId="77777777" w:rsidTr="00746A11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E64FB9" w14:textId="3F1535E8" w:rsidR="007A6E1A" w:rsidRPr="007A6E1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الخطط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والمعلومات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العامة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والجدول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الزمني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18D321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203995D8" w14:textId="77777777" w:rsidTr="00746A11"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16162" w14:textId="5AB40206" w:rsidR="007A6E1A" w:rsidRPr="007A6E1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الطرق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سيتم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استخدامها</w:t>
            </w:r>
            <w:r w:rsidR="00DD5B52" w:rsidRPr="00DD5B52">
              <w:rPr>
                <w:rFonts w:hint="cs"/>
                <w:sz w:val="18"/>
                <w:szCs w:val="18"/>
                <w:vertAlign w:val="superscript"/>
                <w:rtl/>
              </w:rPr>
              <w:t>(</w:t>
            </w:r>
            <w:r w:rsidRPr="00E700AE">
              <w:rPr>
                <w:sz w:val="18"/>
                <w:szCs w:val="18"/>
                <w:vertAlign w:val="superscript"/>
                <w:rtl/>
              </w:rPr>
              <w:t>1</w:t>
            </w:r>
            <w:r w:rsidR="00DD5B52">
              <w:rPr>
                <w:rFonts w:hint="cs"/>
                <w:sz w:val="18"/>
                <w:szCs w:val="18"/>
                <w:vertAlign w:val="superscript"/>
                <w:rtl/>
              </w:rPr>
              <w:t>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B41A3E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4686A8CE" w14:textId="77777777" w:rsidTr="00746A11"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65543" w14:textId="7BE19F54" w:rsidR="007A6E1A" w:rsidRPr="007A6E1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اسم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مواقع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التدمير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سيتم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استخدامها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وأماكنها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B71C45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22628A32" w14:textId="77777777" w:rsidTr="00746A11"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6C732" w14:textId="41EF749D" w:rsidR="007A6E1A" w:rsidRPr="007A6E1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معايير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السلامة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والبيئة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المعمول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بها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يجب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مراعاتها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A14934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41721E06" w14:textId="77777777" w:rsidTr="00746A11"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C689F" w14:textId="0DAB2CD8" w:rsidR="007A6E1A" w:rsidRPr="007A6E1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التقدم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المحرز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منذ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التقرير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الأخير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926680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729301A2" w14:textId="77777777" w:rsidTr="00E90BFF"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F6B694" w14:textId="1D34BD4E" w:rsidR="007A6E1A" w:rsidRPr="007A6E1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معلومات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تكميلية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0C722E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0CB29E84" w14:textId="3567BABB" w:rsidR="007A6E1A" w:rsidRDefault="007A6E1A" w:rsidP="00945F3E">
      <w:pPr>
        <w:pStyle w:val="SingleTxtGA"/>
        <w:rPr>
          <w:sz w:val="18"/>
          <w:szCs w:val="18"/>
        </w:rPr>
      </w:pPr>
      <w:r w:rsidRPr="00DD5B52">
        <w:rPr>
          <w:sz w:val="18"/>
          <w:szCs w:val="18"/>
          <w:vertAlign w:val="superscript"/>
          <w:rtl/>
        </w:rPr>
        <w:t>(</w:t>
      </w:r>
      <w:r w:rsidRPr="00E700AE">
        <w:rPr>
          <w:sz w:val="18"/>
          <w:szCs w:val="18"/>
          <w:vertAlign w:val="superscript"/>
          <w:rtl/>
        </w:rPr>
        <w:t>1</w:t>
      </w:r>
      <w:r w:rsidRPr="00DD5B52">
        <w:rPr>
          <w:sz w:val="18"/>
          <w:szCs w:val="18"/>
          <w:vertAlign w:val="superscript"/>
          <w:rtl/>
        </w:rPr>
        <w:t>)</w:t>
      </w:r>
      <w:r w:rsidR="00945F3E">
        <w:rPr>
          <w:sz w:val="18"/>
          <w:szCs w:val="18"/>
          <w:rtl/>
        </w:rPr>
        <w:tab/>
      </w:r>
      <w:r w:rsidRPr="00945F3E">
        <w:rPr>
          <w:sz w:val="18"/>
          <w:szCs w:val="18"/>
          <w:rtl/>
        </w:rPr>
        <w:t>الإشارة</w:t>
      </w:r>
      <w:r w:rsidR="00C82729">
        <w:rPr>
          <w:sz w:val="18"/>
          <w:szCs w:val="18"/>
          <w:rtl/>
        </w:rPr>
        <w:t xml:space="preserve"> </w:t>
      </w:r>
      <w:r w:rsidRPr="00945F3E">
        <w:rPr>
          <w:sz w:val="18"/>
          <w:szCs w:val="18"/>
          <w:rtl/>
        </w:rPr>
        <w:t>إلى</w:t>
      </w:r>
      <w:r w:rsidR="00C82729">
        <w:rPr>
          <w:sz w:val="18"/>
          <w:szCs w:val="18"/>
          <w:rtl/>
        </w:rPr>
        <w:t xml:space="preserve"> </w:t>
      </w:r>
      <w:r w:rsidRPr="00945F3E">
        <w:rPr>
          <w:sz w:val="18"/>
          <w:szCs w:val="18"/>
          <w:rtl/>
        </w:rPr>
        <w:t>النموذج</w:t>
      </w:r>
      <w:r w:rsidR="00C82729">
        <w:rPr>
          <w:sz w:val="18"/>
          <w:szCs w:val="18"/>
          <w:rtl/>
        </w:rPr>
        <w:t xml:space="preserve"> </w:t>
      </w:r>
      <w:r w:rsidRPr="00945F3E">
        <w:rPr>
          <w:sz w:val="18"/>
          <w:szCs w:val="18"/>
          <w:rtl/>
        </w:rPr>
        <w:t>باء</w:t>
      </w:r>
      <w:r w:rsidR="00C82729">
        <w:rPr>
          <w:sz w:val="18"/>
          <w:szCs w:val="18"/>
          <w:rtl/>
        </w:rPr>
        <w:t xml:space="preserve"> </w:t>
      </w:r>
      <w:r w:rsidRPr="00945F3E">
        <w:rPr>
          <w:sz w:val="18"/>
          <w:szCs w:val="18"/>
          <w:rtl/>
        </w:rPr>
        <w:t>(</w:t>
      </w:r>
      <w:r w:rsidRPr="00E700AE">
        <w:rPr>
          <w:sz w:val="18"/>
          <w:szCs w:val="18"/>
          <w:rtl/>
        </w:rPr>
        <w:t>4</w:t>
      </w:r>
      <w:r w:rsidRPr="00945F3E">
        <w:rPr>
          <w:sz w:val="18"/>
          <w:szCs w:val="18"/>
          <w:rtl/>
        </w:rPr>
        <w:t>).</w:t>
      </w:r>
    </w:p>
    <w:p w14:paraId="1D545432" w14:textId="77777777" w:rsidR="00292F40" w:rsidRDefault="00292F40" w:rsidP="00945F3E">
      <w:pPr>
        <w:pStyle w:val="SingleTxtGA"/>
        <w:rPr>
          <w:sz w:val="18"/>
          <w:szCs w:val="18"/>
        </w:rPr>
      </w:pPr>
    </w:p>
    <w:p w14:paraId="50733067" w14:textId="77777777" w:rsidR="00292F40" w:rsidRDefault="00292F40" w:rsidP="00945F3E">
      <w:pPr>
        <w:pStyle w:val="SingleTxtGA"/>
        <w:rPr>
          <w:sz w:val="18"/>
          <w:szCs w:val="18"/>
        </w:rPr>
      </w:pPr>
    </w:p>
    <w:p w14:paraId="638C1650" w14:textId="77777777" w:rsidR="00292F40" w:rsidRDefault="00292F40" w:rsidP="00945F3E">
      <w:pPr>
        <w:pStyle w:val="SingleTxtGA"/>
        <w:rPr>
          <w:sz w:val="18"/>
          <w:szCs w:val="18"/>
        </w:rPr>
      </w:pPr>
    </w:p>
    <w:p w14:paraId="26001358" w14:textId="77777777" w:rsidR="00292F40" w:rsidRDefault="00292F40" w:rsidP="00945F3E">
      <w:pPr>
        <w:pStyle w:val="SingleTxtGA"/>
        <w:rPr>
          <w:sz w:val="18"/>
          <w:szCs w:val="18"/>
        </w:rPr>
      </w:pPr>
    </w:p>
    <w:p w14:paraId="5F0209EB" w14:textId="77777777" w:rsidR="00292F40" w:rsidRPr="00945F3E" w:rsidRDefault="00292F40" w:rsidP="00945F3E">
      <w:pPr>
        <w:pStyle w:val="SingleTxtGA"/>
        <w:rPr>
          <w:sz w:val="18"/>
          <w:szCs w:val="18"/>
        </w:rPr>
      </w:pPr>
    </w:p>
    <w:p w14:paraId="3B77D3F1" w14:textId="7C34C8EB" w:rsidR="007A6E1A" w:rsidRDefault="00945F3E" w:rsidP="00945F3E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2-</w:t>
      </w:r>
      <w:r w:rsidR="007A6E1A" w:rsidRPr="00E700AE">
        <w:rPr>
          <w:rtl/>
        </w:rPr>
        <w:tab/>
        <w:t>تدمير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بما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الصغيرة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المتفجرة،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أنجز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قبل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بدء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نفاذ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الاتفاقية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بالنسبة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للدولة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الطرف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(بالنسبة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للتقارير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الأولية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فقط)</w:t>
      </w:r>
    </w:p>
    <w:p w14:paraId="59BF4315" w14:textId="77777777" w:rsidR="00292F40" w:rsidRPr="00292F40" w:rsidRDefault="00292F40" w:rsidP="00292F40">
      <w:pPr>
        <w:pStyle w:val="SingleTxtGA"/>
        <w:rPr>
          <w:lang w:eastAsia="ar-SA"/>
        </w:rPr>
      </w:pPr>
    </w:p>
    <w:tbl>
      <w:tblPr>
        <w:bidiVisual/>
        <w:tblW w:w="8443" w:type="dxa"/>
        <w:tblInd w:w="1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617"/>
        <w:gridCol w:w="965"/>
        <w:gridCol w:w="1148"/>
        <w:gridCol w:w="616"/>
        <w:gridCol w:w="1064"/>
        <w:gridCol w:w="643"/>
        <w:gridCol w:w="839"/>
        <w:gridCol w:w="1711"/>
      </w:tblGrid>
      <w:tr w:rsidR="00945F3E" w:rsidRPr="007A6E1A" w14:paraId="48B01A24" w14:textId="77777777" w:rsidTr="00A2054B">
        <w:trPr>
          <w:tblHeader/>
        </w:trPr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0AA1E8" w14:textId="2DCD2927" w:rsidR="007A6E1A" w:rsidRPr="00A2054B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A2054B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العنقودية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F24DEC" w14:textId="382B811A" w:rsidR="007A6E1A" w:rsidRPr="00A2054B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A2054B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المدمرة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A42E53" w14:textId="53861F61" w:rsidR="007A6E1A" w:rsidRPr="00A2054B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A2054B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المجموعة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(إن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أمكن)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920CF3" w14:textId="30ADF0CC" w:rsidR="007A6E1A" w:rsidRPr="00A2054B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A2054B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المتفجرة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07CE93" w14:textId="1D9D9655" w:rsidR="007A6E1A" w:rsidRPr="00A2054B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A2054B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المدمرة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8CA077" w14:textId="61D0841B" w:rsidR="007A6E1A" w:rsidRPr="00A2054B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A2054B">
              <w:rPr>
                <w:i/>
                <w:iCs/>
                <w:sz w:val="17"/>
                <w:szCs w:val="17"/>
                <w:rtl/>
              </w:rPr>
              <w:t>أرقام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المجموعة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(إن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أمكن)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F4BE83" w14:textId="2DB4787E" w:rsidR="007A6E1A" w:rsidRPr="00A2054B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A2054B">
              <w:rPr>
                <w:i/>
                <w:iCs/>
                <w:sz w:val="17"/>
                <w:szCs w:val="17"/>
                <w:rtl/>
              </w:rPr>
              <w:t>تاريخ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الانتهاء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3D73CB" w14:textId="4AD4A135" w:rsidR="007A6E1A" w:rsidRPr="00A2054B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A2054B">
              <w:rPr>
                <w:i/>
                <w:iCs/>
                <w:sz w:val="17"/>
                <w:szCs w:val="17"/>
                <w:rtl/>
              </w:rPr>
              <w:t>مكان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مواقع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التدمير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90022B" w14:textId="608FE969" w:rsidR="007A6E1A" w:rsidRPr="00A2054B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7"/>
                <w:szCs w:val="17"/>
              </w:rPr>
            </w:pPr>
            <w:r w:rsidRPr="00A2054B">
              <w:rPr>
                <w:i/>
                <w:iCs/>
                <w:sz w:val="17"/>
                <w:szCs w:val="17"/>
                <w:rtl/>
              </w:rPr>
              <w:t>معلومات</w:t>
            </w:r>
            <w:r w:rsidR="00C82729" w:rsidRPr="00A2054B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A2054B">
              <w:rPr>
                <w:i/>
                <w:iCs/>
                <w:sz w:val="17"/>
                <w:szCs w:val="17"/>
                <w:rtl/>
              </w:rPr>
              <w:t>تكميلية</w:t>
            </w:r>
          </w:p>
        </w:tc>
      </w:tr>
      <w:tr w:rsidR="00DC6FD3" w:rsidRPr="007A6E1A" w14:paraId="55D7D7C8" w14:textId="77777777" w:rsidTr="00E90BFF"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EDE86E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2FA915D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A7689D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6521FC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D576F2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40F6CF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77493551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4E8F67A0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6E87410F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945F3E" w:rsidRPr="007A6E1A" w14:paraId="345B8A54" w14:textId="77777777" w:rsidTr="00E90BFF">
        <w:tc>
          <w:tcPr>
            <w:tcW w:w="497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46E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31C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8BD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7EC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0B1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E5D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12283F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42E1F5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874CFF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945F3E" w:rsidRPr="007A6E1A" w14:paraId="520F73E9" w14:textId="77777777" w:rsidTr="005B4BB6">
        <w:tc>
          <w:tcPr>
            <w:tcW w:w="4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908F" w14:textId="09375E56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81D5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A5B7F2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AA83" w14:textId="5D9263F8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3723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0C00180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1063F6C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47BC0DB8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146717F9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6C4FCA69" w14:textId="77777777" w:rsidR="00292F40" w:rsidRDefault="00292F40" w:rsidP="00945F3E">
      <w:pPr>
        <w:pStyle w:val="H23GA"/>
      </w:pPr>
    </w:p>
    <w:p w14:paraId="35DEA449" w14:textId="2E757D2C" w:rsidR="007A6E1A" w:rsidRPr="00E700AE" w:rsidRDefault="00945F3E" w:rsidP="00945F3E">
      <w:pPr>
        <w:pStyle w:val="H23GA"/>
        <w:rPr>
          <w:lang w:val="en-US" w:bidi="en-GB"/>
        </w:rPr>
      </w:pPr>
      <w:r w:rsidRPr="00E700AE">
        <w:rPr>
          <w:rtl/>
        </w:rPr>
        <w:tab/>
      </w:r>
      <w:r w:rsidRPr="00E700AE">
        <w:rPr>
          <w:rFonts w:hint="cs"/>
          <w:rtl/>
        </w:rPr>
        <w:t>3-</w:t>
      </w:r>
      <w:r w:rsidRPr="00E700AE">
        <w:rPr>
          <w:rtl/>
        </w:rPr>
        <w:tab/>
      </w:r>
      <w:r w:rsidR="001A4559" w:rsidRPr="00E700AE">
        <w:rPr>
          <w:rtl/>
        </w:rPr>
        <w:t>أنواع الذخائر العنقودية وكمياتها، بما فيها الذخائر الصغيرة المتفجرة، المدمرة وفقا</w:t>
      </w:r>
      <w:r w:rsidR="001A4559" w:rsidRPr="00E700AE">
        <w:rPr>
          <w:rFonts w:hint="cs"/>
          <w:rtl/>
        </w:rPr>
        <w:t>ً</w:t>
      </w:r>
      <w:r w:rsidR="001A4559" w:rsidRPr="00E700AE">
        <w:rPr>
          <w:rtl/>
        </w:rPr>
        <w:t xml:space="preserve"> للمادة 3</w:t>
      </w:r>
    </w:p>
    <w:p w14:paraId="73934FBD" w14:textId="38F7266D" w:rsidR="00957ED6" w:rsidRPr="00E700AE" w:rsidRDefault="00957ED6" w:rsidP="00DC6FD3">
      <w:pPr>
        <w:pStyle w:val="SingleTxtGA"/>
        <w:keepNext/>
        <w:keepLines/>
        <w:rPr>
          <w:i/>
          <w:iCs/>
          <w:lang w:val="en-US" w:eastAsia="ar-SA" w:bidi="en-GB"/>
        </w:rPr>
      </w:pPr>
      <w:r w:rsidRPr="00E700AE">
        <w:rPr>
          <w:rFonts w:hint="cs"/>
          <w:i/>
          <w:iCs/>
          <w:rtl/>
          <w:lang w:eastAsia="ar-SA"/>
        </w:rPr>
        <w:t>(أ)</w:t>
      </w:r>
      <w:r w:rsidRPr="00E700AE">
        <w:rPr>
          <w:i/>
          <w:iCs/>
          <w:rtl/>
          <w:lang w:eastAsia="ar-SA"/>
        </w:rPr>
        <w:tab/>
      </w:r>
      <w:r w:rsidR="001A4559" w:rsidRPr="00E700AE">
        <w:rPr>
          <w:rFonts w:hint="cs"/>
          <w:i/>
          <w:iCs/>
          <w:rtl/>
          <w:lang w:eastAsia="ar-SA"/>
        </w:rPr>
        <w:t>بعد بدء نفاذ الاتفاقية</w:t>
      </w:r>
    </w:p>
    <w:tbl>
      <w:tblPr>
        <w:bidiVisual/>
        <w:tblW w:w="8443" w:type="dxa"/>
        <w:tblInd w:w="119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616"/>
        <w:gridCol w:w="964"/>
        <w:gridCol w:w="1152"/>
        <w:gridCol w:w="697"/>
        <w:gridCol w:w="979"/>
        <w:gridCol w:w="643"/>
        <w:gridCol w:w="841"/>
        <w:gridCol w:w="1711"/>
      </w:tblGrid>
      <w:tr w:rsidR="00945F3E" w:rsidRPr="007A6E1A" w14:paraId="1D7351EB" w14:textId="77777777" w:rsidTr="00CA7E2A">
        <w:trPr>
          <w:tblHeader/>
        </w:trPr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39515AEA" w14:textId="368ACDE1" w:rsidR="007A6E1A" w:rsidRPr="00CA7E2A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CA7E2A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العنقودية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119870C" w14:textId="20FC4310" w:rsidR="007A6E1A" w:rsidRPr="00CA7E2A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CA7E2A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المدمرة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4B5E8823" w14:textId="650BD747" w:rsidR="007A6E1A" w:rsidRPr="00CA7E2A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CA7E2A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المجموعة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(إن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أمكن)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4998A13" w14:textId="42577AE6" w:rsidR="007A6E1A" w:rsidRPr="00CA7E2A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CA7E2A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المتفجرة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152B44D" w14:textId="33E7E1CB" w:rsidR="007A6E1A" w:rsidRPr="00CA7E2A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CA7E2A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المدمرة</w:t>
            </w:r>
            <w:r w:rsidR="003715A3" w:rsidRPr="00CA7E2A">
              <w:rPr>
                <w:i/>
                <w:iCs/>
                <w:sz w:val="17"/>
                <w:szCs w:val="17"/>
                <w:rtl/>
              </w:rPr>
              <w:t>*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CDBA6B2" w14:textId="32EBBC00" w:rsidR="007A6E1A" w:rsidRPr="00CA7E2A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CA7E2A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المجموعة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(إن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أمكن)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196C167" w14:textId="20DC302D" w:rsidR="007A6E1A" w:rsidRPr="00CA7E2A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CA7E2A">
              <w:rPr>
                <w:i/>
                <w:iCs/>
                <w:sz w:val="17"/>
                <w:szCs w:val="17"/>
                <w:rtl/>
              </w:rPr>
              <w:t>تاريخ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الانتهاء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F862B84" w14:textId="5DE44F60" w:rsidR="007A6E1A" w:rsidRPr="00CA7E2A" w:rsidRDefault="007A6E1A" w:rsidP="00945F3E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CA7E2A">
              <w:rPr>
                <w:i/>
                <w:iCs/>
                <w:sz w:val="17"/>
                <w:szCs w:val="17"/>
                <w:rtl/>
              </w:rPr>
              <w:t>مكان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مواقع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التدمير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940290B" w14:textId="3955D0F3" w:rsidR="007A6E1A" w:rsidRPr="00CA7E2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7"/>
                <w:szCs w:val="17"/>
              </w:rPr>
            </w:pPr>
            <w:r w:rsidRPr="00CA7E2A">
              <w:rPr>
                <w:i/>
                <w:iCs/>
                <w:sz w:val="17"/>
                <w:szCs w:val="17"/>
                <w:rtl/>
              </w:rPr>
              <w:t>معلومات</w:t>
            </w:r>
            <w:r w:rsidR="00C82729" w:rsidRPr="00CA7E2A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CA7E2A">
              <w:rPr>
                <w:i/>
                <w:iCs/>
                <w:sz w:val="17"/>
                <w:szCs w:val="17"/>
                <w:rtl/>
              </w:rPr>
              <w:t>تكميلية</w:t>
            </w:r>
          </w:p>
        </w:tc>
      </w:tr>
      <w:tr w:rsidR="00DC6FD3" w:rsidRPr="007A6E1A" w14:paraId="263ACF7E" w14:textId="77777777" w:rsidTr="000E444A">
        <w:tc>
          <w:tcPr>
            <w:tcW w:w="497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42C0F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B1CA2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63CE1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8A6F43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B29FF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6C825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C99093D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60432D2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A1E449B" w14:textId="77777777" w:rsidR="00DC6FD3" w:rsidRPr="007A6E1A" w:rsidRDefault="00DC6FD3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945F3E" w:rsidRPr="007A6E1A" w14:paraId="02A35902" w14:textId="77777777" w:rsidTr="000E444A">
        <w:tc>
          <w:tcPr>
            <w:tcW w:w="497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46C5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E289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9006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A1426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EA66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4C327B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DD7974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2D486E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E47C6D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945F3E" w:rsidRPr="007A6E1A" w14:paraId="678878F5" w14:textId="77777777" w:rsidTr="00D63656"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A58B9" w14:textId="0B57C139" w:rsidR="007A6E1A" w:rsidRPr="00DC6FD3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A977C" w14:textId="77777777" w:rsidR="007A6E1A" w:rsidRPr="00DC6FD3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A25E92" w14:textId="77777777" w:rsidR="007A6E1A" w:rsidRPr="00DC6FD3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2B785" w14:textId="7FF1922B" w:rsidR="007A6E1A" w:rsidRPr="00DC6FD3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730CC" w14:textId="77777777" w:rsidR="007A6E1A" w:rsidRPr="00DC6FD3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0B7E6E4" w14:textId="77777777" w:rsidR="007A6E1A" w:rsidRPr="00DC6FD3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A217812" w14:textId="77777777" w:rsidR="007A6E1A" w:rsidRPr="00DC6FD3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10809B5" w14:textId="77777777" w:rsidR="007A6E1A" w:rsidRPr="00DC6FD3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7C691CF2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61458D8F" w14:textId="77777777" w:rsidR="00292F40" w:rsidRDefault="00292F40" w:rsidP="00DC6FD3">
      <w:pPr>
        <w:pStyle w:val="SingleTxtGA"/>
        <w:keepNext/>
        <w:keepLines/>
        <w:spacing w:before="240"/>
        <w:rPr>
          <w:i/>
          <w:iCs/>
        </w:rPr>
      </w:pPr>
    </w:p>
    <w:p w14:paraId="379C3E01" w14:textId="4C151EA5" w:rsidR="007A6E1A" w:rsidRPr="00E700AE" w:rsidRDefault="007A6E1A" w:rsidP="00DC6FD3">
      <w:pPr>
        <w:pStyle w:val="SingleTxtGA"/>
        <w:keepNext/>
        <w:keepLines/>
        <w:spacing w:before="240"/>
        <w:rPr>
          <w:i/>
          <w:iCs/>
        </w:rPr>
      </w:pPr>
      <w:r w:rsidRPr="00E700AE">
        <w:rPr>
          <w:i/>
          <w:iCs/>
          <w:rtl/>
        </w:rPr>
        <w:t>(ب)</w:t>
      </w:r>
      <w:r w:rsidRPr="00E700AE">
        <w:rPr>
          <w:i/>
          <w:iCs/>
          <w:rtl/>
        </w:rPr>
        <w:tab/>
        <w:t>المخزونات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الإضافية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التي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دمرت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بعد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الإبلاغ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عن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الانتهاء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من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برنامج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التدمير</w:t>
      </w:r>
    </w:p>
    <w:tbl>
      <w:tblPr>
        <w:bidiVisual/>
        <w:tblW w:w="0" w:type="auto"/>
        <w:tblInd w:w="121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616"/>
        <w:gridCol w:w="965"/>
        <w:gridCol w:w="1192"/>
        <w:gridCol w:w="1336"/>
        <w:gridCol w:w="992"/>
        <w:gridCol w:w="850"/>
        <w:gridCol w:w="1564"/>
      </w:tblGrid>
      <w:tr w:rsidR="00957ED6" w:rsidRPr="0022104C" w14:paraId="6BBF8275" w14:textId="77777777" w:rsidTr="0022104C">
        <w:trPr>
          <w:tblHeader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0037F03" w14:textId="282041A1" w:rsidR="007A6E1A" w:rsidRPr="0022104C" w:rsidRDefault="007A6E1A" w:rsidP="00957ED6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22104C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العنقودية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12C56FB" w14:textId="451C8160" w:rsidR="007A6E1A" w:rsidRPr="0022104C" w:rsidRDefault="007A6E1A" w:rsidP="00957ED6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22104C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المدمرة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D119A33" w14:textId="48CD98B3" w:rsidR="007A6E1A" w:rsidRPr="0022104C" w:rsidRDefault="007A6E1A" w:rsidP="00957ED6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22104C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المجموعة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(إن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أمكن)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675574F9" w14:textId="4406CF96" w:rsidR="007A6E1A" w:rsidRPr="0022104C" w:rsidRDefault="007A6E1A" w:rsidP="00957ED6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22104C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المتفجرة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54755FE7" w14:textId="19361B29" w:rsidR="007A6E1A" w:rsidRPr="0022104C" w:rsidRDefault="007A6E1A" w:rsidP="00957ED6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22104C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المدمرة</w:t>
            </w:r>
            <w:r w:rsidR="003715A3" w:rsidRPr="0022104C">
              <w:rPr>
                <w:i/>
                <w:iCs/>
                <w:sz w:val="17"/>
                <w:szCs w:val="17"/>
                <w:rtl/>
              </w:rPr>
              <w:t>*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5ED0CE4" w14:textId="27B31F2E" w:rsidR="007A6E1A" w:rsidRPr="0022104C" w:rsidRDefault="007A6E1A" w:rsidP="00957ED6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22104C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المجموعة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(إن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أمكن)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621456DA" w14:textId="6830E51A" w:rsidR="007A6E1A" w:rsidRPr="0022104C" w:rsidRDefault="007A6E1A" w:rsidP="00957ED6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22104C">
              <w:rPr>
                <w:i/>
                <w:iCs/>
                <w:sz w:val="17"/>
                <w:szCs w:val="17"/>
                <w:rtl/>
              </w:rPr>
              <w:t>خطط</w:t>
            </w:r>
            <w:r w:rsidR="00C82729" w:rsidRPr="0022104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22104C">
              <w:rPr>
                <w:i/>
                <w:iCs/>
                <w:sz w:val="17"/>
                <w:szCs w:val="17"/>
                <w:rtl/>
              </w:rPr>
              <w:t>التدمير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4154C2BC" w14:textId="5CCAD08E" w:rsidR="007A6E1A" w:rsidRPr="0022104C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</w:rPr>
            </w:pPr>
            <w:r w:rsidRPr="0022104C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>التقدم</w:t>
            </w:r>
            <w:r w:rsidR="00C82729" w:rsidRPr="0022104C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 xml:space="preserve"> </w:t>
            </w:r>
            <w:r w:rsidRPr="0022104C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>المحرز</w:t>
            </w:r>
            <w:r w:rsidR="00C82729" w:rsidRPr="0022104C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 xml:space="preserve"> </w:t>
            </w:r>
            <w:r w:rsidRPr="0022104C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>في</w:t>
            </w:r>
            <w:r w:rsidR="00C82729" w:rsidRPr="0022104C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 xml:space="preserve"> </w:t>
            </w:r>
            <w:r w:rsidRPr="0022104C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>التدمير/تاريخ</w:t>
            </w:r>
            <w:r w:rsidR="00C82729" w:rsidRPr="0022104C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 xml:space="preserve"> </w:t>
            </w:r>
            <w:r w:rsidRPr="0022104C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>الانتهاء</w:t>
            </w:r>
          </w:p>
        </w:tc>
      </w:tr>
      <w:tr w:rsidR="00957ED6" w:rsidRPr="007A6E1A" w14:paraId="2652AF5A" w14:textId="77777777" w:rsidTr="000E444A">
        <w:tc>
          <w:tcPr>
            <w:tcW w:w="842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DBBB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634D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95F72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7148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1AF02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87B1C9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603ED2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FAE8C8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957ED6" w:rsidRPr="007A6E1A" w14:paraId="7AD2AB17" w14:textId="77777777" w:rsidTr="000E444A">
        <w:tc>
          <w:tcPr>
            <w:tcW w:w="8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1DD70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EFE6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01E37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F713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64A7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30416E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EEF0A3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3687EB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957ED6" w:rsidRPr="007A6E1A" w14:paraId="43E93C18" w14:textId="77777777" w:rsidTr="000E444A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FA856A" w14:textId="3B4F6D87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D41A5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C46D0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55462" w14:textId="32335CB4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2FDA2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3E8F502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2B0C40AB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019AC07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65B33D5B" w14:textId="39D20E51" w:rsidR="007A6E1A" w:rsidRDefault="003715A3" w:rsidP="00957ED6">
      <w:pPr>
        <w:pStyle w:val="SingleTxtGA"/>
        <w:spacing w:line="300" w:lineRule="exact"/>
        <w:rPr>
          <w:sz w:val="18"/>
          <w:szCs w:val="18"/>
        </w:rPr>
      </w:pPr>
      <w:r w:rsidRPr="00957ED6">
        <w:rPr>
          <w:sz w:val="18"/>
          <w:szCs w:val="18"/>
          <w:rtl/>
        </w:rPr>
        <w:t>*</w:t>
      </w:r>
      <w:r w:rsidR="00957ED6">
        <w:rPr>
          <w:sz w:val="18"/>
          <w:szCs w:val="18"/>
          <w:rtl/>
        </w:rPr>
        <w:tab/>
      </w:r>
      <w:r w:rsidR="007A6E1A" w:rsidRPr="00957ED6">
        <w:rPr>
          <w:sz w:val="18"/>
          <w:szCs w:val="18"/>
          <w:rtl/>
        </w:rPr>
        <w:t>بما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في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ذلك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الذخائر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الصغيرة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المتفجرة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التي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لا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تحتويها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الذخيرة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العنقودية.</w:t>
      </w:r>
      <w:r w:rsidR="00C82729">
        <w:rPr>
          <w:rFonts w:hint="cs"/>
          <w:sz w:val="18"/>
          <w:szCs w:val="18"/>
          <w:rtl/>
        </w:rPr>
        <w:t xml:space="preserve"> </w:t>
      </w:r>
    </w:p>
    <w:p w14:paraId="7D1F0609" w14:textId="77777777" w:rsidR="00292F40" w:rsidRDefault="00292F40" w:rsidP="00957ED6">
      <w:pPr>
        <w:pStyle w:val="SingleTxtGA"/>
        <w:spacing w:line="300" w:lineRule="exact"/>
        <w:rPr>
          <w:sz w:val="18"/>
          <w:szCs w:val="18"/>
        </w:rPr>
      </w:pPr>
    </w:p>
    <w:p w14:paraId="30EA4C65" w14:textId="77777777" w:rsidR="00292F40" w:rsidRDefault="00292F40" w:rsidP="00957ED6">
      <w:pPr>
        <w:pStyle w:val="SingleTxtGA"/>
        <w:spacing w:line="300" w:lineRule="exact"/>
        <w:rPr>
          <w:sz w:val="18"/>
          <w:szCs w:val="18"/>
        </w:rPr>
      </w:pPr>
    </w:p>
    <w:p w14:paraId="30DC958E" w14:textId="77777777" w:rsidR="00292F40" w:rsidRDefault="00292F40" w:rsidP="00957ED6">
      <w:pPr>
        <w:pStyle w:val="SingleTxtGA"/>
        <w:spacing w:line="300" w:lineRule="exact"/>
        <w:rPr>
          <w:sz w:val="18"/>
          <w:szCs w:val="18"/>
        </w:rPr>
      </w:pPr>
    </w:p>
    <w:p w14:paraId="67D215D5" w14:textId="77777777" w:rsidR="00292F40" w:rsidRDefault="00292F40" w:rsidP="00957ED6">
      <w:pPr>
        <w:pStyle w:val="SingleTxtGA"/>
        <w:spacing w:line="300" w:lineRule="exact"/>
        <w:rPr>
          <w:sz w:val="18"/>
          <w:szCs w:val="18"/>
        </w:rPr>
      </w:pPr>
    </w:p>
    <w:p w14:paraId="686EDF7D" w14:textId="77777777" w:rsidR="00292F40" w:rsidRDefault="00292F40" w:rsidP="00957ED6">
      <w:pPr>
        <w:pStyle w:val="SingleTxtGA"/>
        <w:spacing w:line="300" w:lineRule="exact"/>
        <w:rPr>
          <w:sz w:val="18"/>
          <w:szCs w:val="18"/>
        </w:rPr>
      </w:pPr>
    </w:p>
    <w:p w14:paraId="61ADFD41" w14:textId="77777777" w:rsidR="00292F40" w:rsidRDefault="00292F40" w:rsidP="00957ED6">
      <w:pPr>
        <w:pStyle w:val="SingleTxtGA"/>
        <w:spacing w:line="300" w:lineRule="exact"/>
        <w:rPr>
          <w:sz w:val="18"/>
          <w:szCs w:val="18"/>
        </w:rPr>
      </w:pPr>
    </w:p>
    <w:p w14:paraId="3658314F" w14:textId="77777777" w:rsidR="00292F40" w:rsidRPr="00957ED6" w:rsidRDefault="00292F40" w:rsidP="00957ED6">
      <w:pPr>
        <w:pStyle w:val="SingleTxtGA"/>
        <w:spacing w:line="300" w:lineRule="exact"/>
        <w:rPr>
          <w:sz w:val="18"/>
          <w:szCs w:val="18"/>
        </w:rPr>
      </w:pPr>
    </w:p>
    <w:p w14:paraId="2845C7B1" w14:textId="6C7CF6C6" w:rsidR="007A6E1A" w:rsidRPr="00E700AE" w:rsidRDefault="00957ED6" w:rsidP="00957ED6">
      <w:pPr>
        <w:pStyle w:val="H23GA"/>
        <w:rPr>
          <w:color w:val="000000"/>
          <w:lang w:val="ar-SA" w:eastAsia="zh-TW" w:bidi="en-GB"/>
        </w:rPr>
      </w:pPr>
      <w:r w:rsidRPr="00E700AE">
        <w:rPr>
          <w:rFonts w:ascii="Simplified Arabic"/>
          <w:rtl/>
        </w:rPr>
        <w:lastRenderedPageBreak/>
        <w:tab/>
      </w:r>
      <w:r w:rsidR="007A6E1A" w:rsidRPr="00E700AE">
        <w:rPr>
          <w:rFonts w:ascii="Simplified Arabic"/>
          <w:rtl/>
        </w:rPr>
        <w:t>4-</w:t>
      </w:r>
      <w:r w:rsidR="007A6E1A" w:rsidRPr="00E700AE">
        <w:rPr>
          <w:rtl/>
        </w:rPr>
        <w:tab/>
        <w:t>أساليب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التدمير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المستخدمة</w:t>
      </w:r>
    </w:p>
    <w:tbl>
      <w:tblPr>
        <w:bidiVisual/>
        <w:tblW w:w="7282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3641"/>
      </w:tblGrid>
      <w:tr w:rsidR="007A6E1A" w:rsidRPr="007A6E1A" w14:paraId="5D28748A" w14:textId="77777777" w:rsidTr="00B5148F">
        <w:trPr>
          <w:tblHeader/>
        </w:trPr>
        <w:tc>
          <w:tcPr>
            <w:tcW w:w="3641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180A9FE7" w14:textId="1C11FED5" w:rsidR="007A6E1A" w:rsidRPr="00957ED6" w:rsidRDefault="007A6E1A" w:rsidP="00957ED6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الذخيرة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العنقودية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6AA52926" w14:textId="6A04EC8E" w:rsidR="007A6E1A" w:rsidRPr="00E700AE" w:rsidRDefault="007A6E1A" w:rsidP="00957ED6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تفاصيل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أساليب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التدمير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المستخدمة</w:t>
            </w:r>
          </w:p>
        </w:tc>
      </w:tr>
      <w:tr w:rsidR="007A6E1A" w:rsidRPr="007A6E1A" w14:paraId="27B057C4" w14:textId="77777777" w:rsidTr="00EC5A25">
        <w:tc>
          <w:tcPr>
            <w:tcW w:w="3641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2B794777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41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66B7792B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79F21CF6" w14:textId="77777777" w:rsidTr="00EC5A25">
        <w:tc>
          <w:tcPr>
            <w:tcW w:w="364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3323B852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7C62EB84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3A35ED91" w14:textId="77777777" w:rsidTr="00EC5A25">
        <w:tc>
          <w:tcPr>
            <w:tcW w:w="3641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84E0CDD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5507218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41E7AE44" w14:textId="77777777" w:rsidR="007A6E1A" w:rsidRDefault="007A6E1A" w:rsidP="00957ED6">
      <w:pPr>
        <w:pStyle w:val="SingleTxtGA"/>
        <w:rPr>
          <w:rtl/>
        </w:rPr>
      </w:pPr>
    </w:p>
    <w:tbl>
      <w:tblPr>
        <w:bidiVisual/>
        <w:tblW w:w="7268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3634"/>
      </w:tblGrid>
      <w:tr w:rsidR="007A6E1A" w:rsidRPr="007A6E1A" w14:paraId="7409E147" w14:textId="77777777" w:rsidTr="00B5148F">
        <w:trPr>
          <w:tblHeader/>
        </w:trPr>
        <w:tc>
          <w:tcPr>
            <w:tcW w:w="363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70153154" w14:textId="58D9EBA1" w:rsidR="007A6E1A" w:rsidRPr="00957ED6" w:rsidRDefault="007A6E1A" w:rsidP="00957ED6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الذخائر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الصغيرة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المتفجرة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7812606B" w14:textId="547E5735" w:rsidR="007A6E1A" w:rsidRPr="00E700AE" w:rsidRDefault="007A6E1A" w:rsidP="00957ED6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تفاصيل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أساليب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التدمير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المستخدمة</w:t>
            </w:r>
          </w:p>
        </w:tc>
      </w:tr>
      <w:tr w:rsidR="007A6E1A" w:rsidRPr="007A6E1A" w14:paraId="17A52530" w14:textId="77777777" w:rsidTr="00187AC3">
        <w:tc>
          <w:tcPr>
            <w:tcW w:w="3634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0D4D77EE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34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6FFEA8F8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1F2BC39A" w14:textId="77777777" w:rsidTr="00187AC3">
        <w:tc>
          <w:tcPr>
            <w:tcW w:w="363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359055EA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3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7D3CC3AD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3065C088" w14:textId="77777777" w:rsidTr="00187AC3">
        <w:tc>
          <w:tcPr>
            <w:tcW w:w="3634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FBB93E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34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FFE789C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4A97DC4D" w14:textId="6224CA18" w:rsidR="007A6E1A" w:rsidRPr="00E700AE" w:rsidRDefault="00957ED6" w:rsidP="00957ED6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5-</w:t>
      </w:r>
      <w:r w:rsidR="007A6E1A" w:rsidRPr="00E700AE">
        <w:rPr>
          <w:rtl/>
        </w:rPr>
        <w:tab/>
        <w:t>معايير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السلامة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والمعايير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البيئية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المطبقة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روعيت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التدمير</w:t>
      </w:r>
    </w:p>
    <w:tbl>
      <w:tblPr>
        <w:bidiVisual/>
        <w:tblW w:w="7254" w:type="dxa"/>
        <w:tblInd w:w="1134" w:type="dxa"/>
        <w:tblBorders>
          <w:top w:val="single" w:sz="4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4"/>
      </w:tblGrid>
      <w:tr w:rsidR="007A6E1A" w:rsidRPr="007A6E1A" w14:paraId="6A6352BC" w14:textId="77777777" w:rsidTr="000E444A">
        <w:trPr>
          <w:tblHeader/>
        </w:trPr>
        <w:tc>
          <w:tcPr>
            <w:tcW w:w="725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EB46F8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  <w:p w14:paraId="630E7F7E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  <w:p w14:paraId="3E3DF817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7D264154" w14:textId="5422650D" w:rsidR="007A6E1A" w:rsidRPr="00E700AE" w:rsidRDefault="00957ED6" w:rsidP="00957ED6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6-</w:t>
      </w:r>
      <w:r w:rsidR="007A6E1A" w:rsidRPr="00E700AE">
        <w:rPr>
          <w:rtl/>
        </w:rPr>
        <w:tab/>
        <w:t>التحديات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والعقبات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تعترض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تنفيذ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3</w:t>
      </w:r>
    </w:p>
    <w:tbl>
      <w:tblPr>
        <w:bidiVisual/>
        <w:tblW w:w="0" w:type="auto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3505"/>
      </w:tblGrid>
      <w:tr w:rsidR="007A6E1A" w:rsidRPr="007A6E1A" w14:paraId="310D4CE2" w14:textId="77777777" w:rsidTr="00B5148F">
        <w:trPr>
          <w:tblHeader/>
        </w:trPr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FA5348B" w14:textId="706B2E56" w:rsidR="007A6E1A" w:rsidRPr="00957ED6" w:rsidRDefault="007A6E1A" w:rsidP="00957ED6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التحديات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والعقبات</w:t>
            </w:r>
            <w:r w:rsidR="003715A3" w:rsidRPr="00957ED6">
              <w:rPr>
                <w:sz w:val="18"/>
                <w:szCs w:val="18"/>
                <w:rtl/>
              </w:rPr>
              <w:t>*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FDD8A3E" w14:textId="77777777" w:rsidR="007A6E1A" w:rsidRPr="00E700AE" w:rsidRDefault="007A6E1A" w:rsidP="00957ED6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الوصف</w:t>
            </w:r>
          </w:p>
        </w:tc>
      </w:tr>
      <w:tr w:rsidR="007A6E1A" w:rsidRPr="007A6E1A" w14:paraId="2BEF2ECF" w14:textId="77777777" w:rsidTr="000E444A">
        <w:tc>
          <w:tcPr>
            <w:tcW w:w="3719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6435CCC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505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14C01D6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02D148C3" w14:textId="77777777" w:rsidTr="000E444A">
        <w:tc>
          <w:tcPr>
            <w:tcW w:w="37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1E37A4B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ED74079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6EB110AA" w14:textId="77777777" w:rsidTr="000E444A">
        <w:tc>
          <w:tcPr>
            <w:tcW w:w="3719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1E11C69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40BAB23" w14:textId="77777777" w:rsidR="007A6E1A" w:rsidRPr="007A6E1A" w:rsidRDefault="007A6E1A" w:rsidP="00957ED6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19D93761" w14:textId="02D648EF" w:rsidR="007A6E1A" w:rsidRPr="00957ED6" w:rsidRDefault="003715A3" w:rsidP="00957ED6">
      <w:pPr>
        <w:pStyle w:val="SingleTxtGA"/>
        <w:spacing w:line="300" w:lineRule="exact"/>
        <w:ind w:left="1928" w:hanging="681"/>
        <w:textDirection w:val="tbRlV"/>
        <w:rPr>
          <w:sz w:val="18"/>
          <w:szCs w:val="18"/>
          <w:rtl/>
        </w:rPr>
      </w:pPr>
      <w:bookmarkStart w:id="0" w:name="_Hlk139275100"/>
      <w:r w:rsidRPr="00957ED6">
        <w:rPr>
          <w:sz w:val="18"/>
          <w:szCs w:val="18"/>
          <w:rtl/>
        </w:rPr>
        <w:t>*</w:t>
      </w:r>
      <w:r w:rsidR="007A6E1A" w:rsidRPr="00957ED6">
        <w:rPr>
          <w:sz w:val="18"/>
          <w:szCs w:val="18"/>
          <w:rtl/>
        </w:rPr>
        <w:tab/>
        <w:t>تحديد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التحديات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والعقبات،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بما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في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ذلك،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على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سبيل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المثال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لا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الحصر،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الفئات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التالية</w:t>
      </w:r>
      <w:r w:rsidR="00C82729" w:rsidRPr="00957ED6">
        <w:rPr>
          <w:sz w:val="18"/>
          <w:szCs w:val="18"/>
          <w:rtl/>
        </w:rPr>
        <w:t>: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القانون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الوطني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والسياسة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الوطنية،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والإدارة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والتنسيق،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والتعاون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والمساعدة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الدوليان،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والتحديات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والعقبات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المالية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والبيئية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والمتعلقة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بالسلامة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والأمن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والتحديات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والعقبات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التقنية</w:t>
      </w:r>
      <w:r w:rsidR="00C82729">
        <w:rPr>
          <w:sz w:val="18"/>
          <w:szCs w:val="18"/>
          <w:rtl/>
        </w:rPr>
        <w:t xml:space="preserve"> </w:t>
      </w:r>
      <w:r w:rsidR="007A6E1A" w:rsidRPr="00957ED6">
        <w:rPr>
          <w:sz w:val="18"/>
          <w:szCs w:val="18"/>
          <w:rtl/>
        </w:rPr>
        <w:t>واللوجستية.</w:t>
      </w:r>
      <w:bookmarkEnd w:id="0"/>
    </w:p>
    <w:p w14:paraId="35608802" w14:textId="61A7C1C5" w:rsidR="007A6E1A" w:rsidRPr="00E700AE" w:rsidRDefault="007A6E1A" w:rsidP="00957ED6">
      <w:pPr>
        <w:pStyle w:val="HChGA"/>
        <w:pageBreakBefore/>
        <w:spacing w:before="120"/>
      </w:pPr>
      <w:r w:rsidRPr="00E700AE">
        <w:rPr>
          <w:rtl/>
        </w:rPr>
        <w:lastRenderedPageBreak/>
        <w:tab/>
      </w:r>
      <w:r w:rsidRPr="00E700AE">
        <w:rPr>
          <w:rtl/>
        </w:rPr>
        <w:tab/>
        <w:t>النموذج</w:t>
      </w:r>
      <w:r w:rsidR="00C82729" w:rsidRPr="00E700AE">
        <w:rPr>
          <w:rtl/>
        </w:rPr>
        <w:t xml:space="preserve"> </w:t>
      </w:r>
      <w:r w:rsidRPr="00E700AE">
        <w:rPr>
          <w:rtl/>
        </w:rPr>
        <w:t>جيم</w:t>
      </w:r>
      <w:r w:rsidR="00C82729" w:rsidRPr="00E700AE">
        <w:rPr>
          <w:rtl/>
        </w:rPr>
        <w:t xml:space="preserve"> </w:t>
      </w:r>
      <w:r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المحتفظ</w:t>
      </w:r>
      <w:r w:rsidR="00C82729" w:rsidRPr="00E700AE">
        <w:rPr>
          <w:rtl/>
        </w:rPr>
        <w:t xml:space="preserve"> </w:t>
      </w:r>
      <w:r w:rsidRPr="00E700AE">
        <w:rPr>
          <w:rtl/>
        </w:rPr>
        <w:t>بها</w:t>
      </w:r>
      <w:r w:rsidR="00C82729" w:rsidRPr="00E700AE">
        <w:rPr>
          <w:rtl/>
        </w:rPr>
        <w:t xml:space="preserve"> </w:t>
      </w:r>
      <w:r w:rsidRPr="00E700AE">
        <w:rPr>
          <w:rtl/>
        </w:rPr>
        <w:t>أو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المنقولة</w:t>
      </w:r>
    </w:p>
    <w:p w14:paraId="534E9502" w14:textId="32562C63" w:rsidR="007A6E1A" w:rsidRPr="00E700AE" w:rsidRDefault="007A6E1A" w:rsidP="00957ED6">
      <w:pPr>
        <w:pStyle w:val="SingleTxtGA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rFonts w:ascii="Simplified Arabic"/>
          <w:b/>
          <w:bCs/>
          <w:rtl/>
        </w:rPr>
        <w:t>3</w:t>
      </w:r>
      <w:r w:rsidRPr="00E700AE">
        <w:rPr>
          <w:b/>
          <w:bCs/>
          <w:rtl/>
        </w:rPr>
        <w:t>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rFonts w:ascii="Simplified Arabic"/>
          <w:b/>
          <w:bCs/>
          <w:rtl/>
        </w:rPr>
        <w:t>8</w:t>
      </w:r>
    </w:p>
    <w:p w14:paraId="08B7573B" w14:textId="4816FF06" w:rsidR="007A6E1A" w:rsidRPr="00E700AE" w:rsidRDefault="00957ED6" w:rsidP="00957ED6">
      <w:pPr>
        <w:pStyle w:val="SingleTxtGA"/>
        <w:ind w:left="1928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"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تقدم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الدول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الأطراف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تحتفظ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الصغيرة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المتفجرة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تحوزها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تنقلها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للأغراض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الفقرتين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rFonts w:ascii="Simplified Arabic"/>
          <w:b/>
          <w:bCs/>
          <w:rtl/>
        </w:rPr>
        <w:t>6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</w:t>
      </w:r>
      <w:r w:rsidR="007A6E1A" w:rsidRPr="00E700AE">
        <w:rPr>
          <w:rFonts w:ascii="Simplified Arabic"/>
          <w:b/>
          <w:bCs/>
          <w:rtl/>
        </w:rPr>
        <w:t>7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مفصلاً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الاستعمال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المقرر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والفعلي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الصغيرة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المتفجرة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ونوعها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وكميتها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وأرقام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مجموعاتها.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وإذا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نُقلت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الصغيرة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المتفجرة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أخرى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الأغراض،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وجب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يتضمن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التقرير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إشارة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الطرف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تلقاها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ويعد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ذلك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التقرير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سنة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تحتفظ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صغيرة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متفجرة،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تحوز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7568FF" w:rsidRPr="00E700AE">
        <w:rPr>
          <w:rFonts w:hint="eastAsia"/>
          <w:b/>
          <w:bCs/>
          <w:rtl/>
        </w:rPr>
        <w:t> </w:t>
      </w:r>
      <w:r w:rsidR="007A6E1A" w:rsidRPr="00E700AE">
        <w:rPr>
          <w:b/>
          <w:bCs/>
          <w:rtl/>
        </w:rPr>
        <w:t>تنقل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تلك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ويقدم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التقرير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للأمم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المتحدة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rFonts w:ascii="Simplified Arabic"/>
          <w:b/>
          <w:bCs/>
          <w:rtl/>
        </w:rPr>
        <w:t>(</w:t>
      </w:r>
      <w:r w:rsidRPr="00E700AE">
        <w:rPr>
          <w:rFonts w:ascii="Simplified Arabic" w:hint="cs"/>
          <w:b/>
          <w:bCs/>
          <w:rtl/>
        </w:rPr>
        <w:t>.</w:t>
      </w:r>
      <w:r w:rsidR="007A6E1A" w:rsidRPr="00E700AE">
        <w:rPr>
          <w:rFonts w:ascii="Simplified Arabic"/>
          <w:b/>
          <w:bCs/>
          <w:rtl/>
        </w:rPr>
        <w:t>..)"</w:t>
      </w:r>
      <w:r w:rsidR="007A6E1A" w:rsidRPr="00E700AE">
        <w:rPr>
          <w:b/>
          <w:bCs/>
          <w:rtl/>
        </w:rPr>
        <w:t>.</w:t>
      </w:r>
    </w:p>
    <w:p w14:paraId="7C9A1C51" w14:textId="1CE3F13E" w:rsidR="007A6E1A" w:rsidRPr="00E700AE" w:rsidRDefault="007A6E1A" w:rsidP="00DC6FD3">
      <w:pPr>
        <w:pStyle w:val="H23GA"/>
        <w:spacing w:before="180"/>
        <w:rPr>
          <w:color w:val="000000"/>
          <w:lang w:val="en-US" w:eastAsia="zh-TW" w:bidi="en-GB"/>
        </w:rPr>
      </w:pPr>
      <w:bookmarkStart w:id="1" w:name="_Hlk141265045"/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Fonts w:ascii="Simplified Arabic"/>
          <w:rtl/>
        </w:rPr>
        <w:t xml:space="preserve">: </w:t>
      </w:r>
      <w:r w:rsidR="00957ED6" w:rsidRPr="00E700AE">
        <w:rPr>
          <w:rFonts w:ascii="Simplified Arabic" w:hint="cs"/>
          <w:rtl/>
        </w:rPr>
        <w:t>...........................................................................</w:t>
      </w:r>
      <w:r w:rsidR="0037335C" w:rsidRPr="00E700AE">
        <w:rPr>
          <w:rFonts w:ascii="Simplified Arabic"/>
          <w:rtl/>
        </w:rPr>
        <w:t>..........</w:t>
      </w:r>
    </w:p>
    <w:p w14:paraId="3F3D3DDF" w14:textId="740210DE" w:rsidR="007A6E1A" w:rsidRPr="00E700AE" w:rsidRDefault="007A6E1A" w:rsidP="00DC6FD3">
      <w:pPr>
        <w:pStyle w:val="H23GA"/>
        <w:spacing w:before="180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957ED6"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="00957ED6"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="00957ED6"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="00957ED6" w:rsidRPr="00E700AE">
        <w:rPr>
          <w:rFonts w:hint="cs"/>
          <w:rtl/>
        </w:rPr>
        <w:t>..</w:t>
      </w:r>
    </w:p>
    <w:p w14:paraId="2B7B63F6" w14:textId="3766BF65" w:rsidR="007A6E1A" w:rsidRDefault="007A6E1A" w:rsidP="00957ED6">
      <w:pPr>
        <w:pStyle w:val="SingleTxtGA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p w14:paraId="78768ABF" w14:textId="77777777" w:rsidR="00292F40" w:rsidRPr="00E700AE" w:rsidRDefault="00292F40" w:rsidP="00957ED6">
      <w:pPr>
        <w:pStyle w:val="SingleTxtGA"/>
        <w:rPr>
          <w:b/>
          <w:bCs/>
        </w:rPr>
      </w:pPr>
    </w:p>
    <w:bookmarkEnd w:id="1"/>
    <w:p w14:paraId="37B6A6F0" w14:textId="2E390A9A" w:rsidR="007A6E1A" w:rsidRPr="00E700AE" w:rsidRDefault="00A01146" w:rsidP="00DC6FD3">
      <w:pPr>
        <w:pStyle w:val="H23GA"/>
        <w:spacing w:before="180"/>
      </w:pPr>
      <w:r w:rsidRPr="00E700AE">
        <w:rPr>
          <w:rtl/>
        </w:rPr>
        <w:tab/>
      </w:r>
      <w:r w:rsidR="007A6E1A" w:rsidRPr="00E700AE">
        <w:rPr>
          <w:rtl/>
        </w:rPr>
        <w:t>1-</w:t>
      </w:r>
      <w:r w:rsidR="007A6E1A" w:rsidRPr="00E700AE">
        <w:rPr>
          <w:rtl/>
        </w:rPr>
        <w:tab/>
        <w:t>نوع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أو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الصغيرة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المتفجرة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المحتفظ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وفقا</w:t>
      </w:r>
      <w:r w:rsidRPr="00E700AE">
        <w:rPr>
          <w:rFonts w:hint="cs"/>
          <w:rtl/>
        </w:rPr>
        <w:t>ً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للفقرة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6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3</w:t>
      </w:r>
    </w:p>
    <w:tbl>
      <w:tblPr>
        <w:bidiVisual/>
        <w:tblW w:w="0" w:type="auto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560"/>
        <w:gridCol w:w="965"/>
        <w:gridCol w:w="1134"/>
        <w:gridCol w:w="574"/>
        <w:gridCol w:w="980"/>
        <w:gridCol w:w="1137"/>
        <w:gridCol w:w="1036"/>
      </w:tblGrid>
      <w:tr w:rsidR="00DB6C47" w:rsidRPr="007055CC" w14:paraId="450D6161" w14:textId="77777777" w:rsidTr="007055CC">
        <w:trPr>
          <w:tblHeader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52F2578" w14:textId="1BF2C8BD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العنقودية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CBD5618" w14:textId="77777777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الكمية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69CA6F7" w14:textId="7BB9119E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المجموعة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2BE402C" w14:textId="05BEB347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المتفجرة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7B0CE4D" w14:textId="77777777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الكمية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4E70C42" w14:textId="415AC5E3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pacing w:val="-2"/>
                <w:sz w:val="17"/>
                <w:szCs w:val="17"/>
              </w:rPr>
            </w:pPr>
            <w:r w:rsidRPr="007055CC">
              <w:rPr>
                <w:i/>
                <w:iCs/>
                <w:spacing w:val="-2"/>
                <w:sz w:val="17"/>
                <w:szCs w:val="17"/>
                <w:rtl/>
              </w:rPr>
              <w:t>رقم</w:t>
            </w:r>
            <w:r w:rsidR="00C82729" w:rsidRPr="007055CC">
              <w:rPr>
                <w:i/>
                <w:iCs/>
                <w:spacing w:val="-2"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pacing w:val="-2"/>
                <w:sz w:val="17"/>
                <w:szCs w:val="17"/>
                <w:rtl/>
              </w:rPr>
              <w:t>المجموعة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4ECE00DD" w14:textId="400AC686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pacing w:val="-2"/>
                <w:sz w:val="17"/>
                <w:szCs w:val="17"/>
              </w:rPr>
            </w:pPr>
            <w:r w:rsidRPr="007055CC">
              <w:rPr>
                <w:i/>
                <w:iCs/>
                <w:spacing w:val="-2"/>
                <w:sz w:val="17"/>
                <w:szCs w:val="17"/>
                <w:rtl/>
              </w:rPr>
              <w:t>الاستخدام</w:t>
            </w:r>
            <w:r w:rsidR="00C82729" w:rsidRPr="007055CC">
              <w:rPr>
                <w:i/>
                <w:iCs/>
                <w:spacing w:val="-2"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pacing w:val="-2"/>
                <w:sz w:val="17"/>
                <w:szCs w:val="17"/>
                <w:rtl/>
              </w:rPr>
              <w:t>المقرر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500403AA" w14:textId="4FCF6ED5" w:rsidR="007A6E1A" w:rsidRPr="007055CC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معلومات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تكميلية</w:t>
            </w:r>
          </w:p>
        </w:tc>
      </w:tr>
      <w:tr w:rsidR="00DB6C47" w:rsidRPr="007A6E1A" w14:paraId="6B1B704B" w14:textId="77777777" w:rsidTr="00856895"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B9DA8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BFC17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852D1D3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872D3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A0D6E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991E358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CCB6B28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2DAB341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25AA1949" w14:textId="77777777" w:rsidTr="00856895">
        <w:tc>
          <w:tcPr>
            <w:tcW w:w="84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81D4D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8EBE9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8AF3ACA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F157F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98993A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63B3C16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97CCEC4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4150694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04A3B911" w14:textId="77777777" w:rsidTr="00856895">
        <w:tc>
          <w:tcPr>
            <w:tcW w:w="842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943AF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7E15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A7D9B6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EB5F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7F43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340A50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208604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662500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3E1804F2" w14:textId="77777777" w:rsidTr="00856895">
        <w:tc>
          <w:tcPr>
            <w:tcW w:w="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FF62F9" w14:textId="78624F16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49ADC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35D0CC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80B02" w14:textId="07A37425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B30F4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20C1E9B1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4A2EF840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06F69DFF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4F57777C" w14:textId="77777777" w:rsidR="00292F40" w:rsidRDefault="00292F40" w:rsidP="00DC6FD3">
      <w:pPr>
        <w:pStyle w:val="H23GA"/>
        <w:spacing w:before="180"/>
      </w:pPr>
    </w:p>
    <w:p w14:paraId="106D336E" w14:textId="42F86C17" w:rsidR="007A6E1A" w:rsidRPr="00E700AE" w:rsidRDefault="00A01146" w:rsidP="00DC6FD3">
      <w:pPr>
        <w:pStyle w:val="H23GA"/>
        <w:spacing w:before="180"/>
      </w:pPr>
      <w:r w:rsidRPr="00E700AE">
        <w:rPr>
          <w:rtl/>
        </w:rPr>
        <w:tab/>
      </w:r>
      <w:r w:rsidR="007A6E1A" w:rsidRPr="00E700AE">
        <w:rPr>
          <w:rtl/>
        </w:rPr>
        <w:t>2-</w:t>
      </w:r>
      <w:r w:rsidR="007A6E1A" w:rsidRPr="00E700AE">
        <w:rPr>
          <w:rtl/>
        </w:rPr>
        <w:tab/>
        <w:t>نوع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أو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الصغيرة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المتفجرة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المحتازة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وفقا</w:t>
      </w:r>
      <w:r w:rsidRPr="00E700AE">
        <w:rPr>
          <w:rFonts w:hint="cs"/>
          <w:rtl/>
        </w:rPr>
        <w:t>ً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للفقرة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6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3</w:t>
      </w:r>
    </w:p>
    <w:tbl>
      <w:tblPr>
        <w:bidiVisual/>
        <w:tblW w:w="0" w:type="auto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560"/>
        <w:gridCol w:w="965"/>
        <w:gridCol w:w="1134"/>
        <w:gridCol w:w="574"/>
        <w:gridCol w:w="966"/>
        <w:gridCol w:w="1130"/>
        <w:gridCol w:w="1036"/>
      </w:tblGrid>
      <w:tr w:rsidR="00DB6C47" w:rsidRPr="007A6E1A" w14:paraId="7E0B4319" w14:textId="77777777" w:rsidTr="007055CC">
        <w:trPr>
          <w:tblHeader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485AAE32" w14:textId="19444480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العنقودية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59D98695" w14:textId="77777777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الكمية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90CFAD8" w14:textId="2AFFFDBA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المجموعة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51FFD57C" w14:textId="09915BE7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المتفجرة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5EADC58B" w14:textId="77777777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الكمية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4B805AFC" w14:textId="381DC5D3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pacing w:val="-2"/>
                <w:sz w:val="17"/>
                <w:szCs w:val="17"/>
              </w:rPr>
            </w:pPr>
            <w:r w:rsidRPr="007055CC">
              <w:rPr>
                <w:i/>
                <w:iCs/>
                <w:spacing w:val="-2"/>
                <w:sz w:val="17"/>
                <w:szCs w:val="17"/>
                <w:rtl/>
              </w:rPr>
              <w:t>رقم</w:t>
            </w:r>
            <w:r w:rsidR="00C82729" w:rsidRPr="007055CC">
              <w:rPr>
                <w:i/>
                <w:iCs/>
                <w:spacing w:val="-2"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pacing w:val="-2"/>
                <w:sz w:val="17"/>
                <w:szCs w:val="17"/>
                <w:rtl/>
              </w:rPr>
              <w:t>المجموعة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62F4832" w14:textId="15F9BA34" w:rsidR="007A6E1A" w:rsidRPr="007055CC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pacing w:val="-2"/>
                <w:sz w:val="17"/>
                <w:szCs w:val="17"/>
              </w:rPr>
            </w:pPr>
            <w:r w:rsidRPr="007055CC">
              <w:rPr>
                <w:i/>
                <w:iCs/>
                <w:spacing w:val="-2"/>
                <w:sz w:val="17"/>
                <w:szCs w:val="17"/>
                <w:rtl/>
              </w:rPr>
              <w:t>الاستخدام</w:t>
            </w:r>
            <w:r w:rsidR="00C82729" w:rsidRPr="007055CC">
              <w:rPr>
                <w:i/>
                <w:iCs/>
                <w:spacing w:val="-2"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pacing w:val="-2"/>
                <w:sz w:val="17"/>
                <w:szCs w:val="17"/>
                <w:rtl/>
              </w:rPr>
              <w:t>المقرر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EF1670E" w14:textId="61CB1623" w:rsidR="007A6E1A" w:rsidRPr="007055CC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7"/>
                <w:szCs w:val="17"/>
              </w:rPr>
            </w:pPr>
            <w:r w:rsidRPr="007055CC">
              <w:rPr>
                <w:i/>
                <w:iCs/>
                <w:sz w:val="17"/>
                <w:szCs w:val="17"/>
                <w:rtl/>
              </w:rPr>
              <w:t>معلومات</w:t>
            </w:r>
            <w:r w:rsidR="00C82729" w:rsidRPr="007055CC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7055CC">
              <w:rPr>
                <w:i/>
                <w:iCs/>
                <w:sz w:val="17"/>
                <w:szCs w:val="17"/>
                <w:rtl/>
              </w:rPr>
              <w:t>تكميلية</w:t>
            </w:r>
          </w:p>
        </w:tc>
      </w:tr>
      <w:tr w:rsidR="00DB6C47" w:rsidRPr="007A6E1A" w14:paraId="2DC59BCD" w14:textId="77777777" w:rsidTr="00856895">
        <w:tc>
          <w:tcPr>
            <w:tcW w:w="848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DC63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95A3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7831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FDEF2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BF85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D04022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DD310A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533580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362323BC" w14:textId="77777777" w:rsidTr="00856895">
        <w:tc>
          <w:tcPr>
            <w:tcW w:w="8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6E05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92D6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0241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160F8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E814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692C62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7C8B0F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938E12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5D6D037F" w14:textId="77777777" w:rsidTr="00856895">
        <w:tc>
          <w:tcPr>
            <w:tcW w:w="8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EB97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DDFB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C9FC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ACB3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E2FE1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E3A443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C57007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0B9A7F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4CE29187" w14:textId="77777777" w:rsidTr="0085689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2C0065" w14:textId="5EEF48A4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7F3B0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C8E57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D6C90" w14:textId="664EB372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A7254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660EC30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F51C807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F737F2C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177E25A8" w14:textId="77777777" w:rsidR="00292F40" w:rsidRDefault="00292F40" w:rsidP="00DC6FD3">
      <w:pPr>
        <w:pStyle w:val="H23GA"/>
        <w:spacing w:before="180"/>
      </w:pPr>
    </w:p>
    <w:p w14:paraId="2AF5BA04" w14:textId="6CEE92AF" w:rsidR="007A6E1A" w:rsidRPr="00E700AE" w:rsidRDefault="00A01146" w:rsidP="00DC6FD3">
      <w:pPr>
        <w:pStyle w:val="H23GA"/>
        <w:spacing w:before="180"/>
      </w:pPr>
      <w:r w:rsidRPr="00E700AE">
        <w:rPr>
          <w:rtl/>
        </w:rPr>
        <w:tab/>
      </w:r>
      <w:r w:rsidR="007A6E1A" w:rsidRPr="00E700AE">
        <w:rPr>
          <w:rtl/>
        </w:rPr>
        <w:t>3-</w:t>
      </w:r>
      <w:r w:rsidR="007A6E1A" w:rsidRPr="00E700AE">
        <w:rPr>
          <w:rtl/>
        </w:rPr>
        <w:tab/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أو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الصغيرة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المتفجرة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المحتفظ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بها/المحتازة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المستخدمة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خلال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المشمولة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بالتقرير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وفقا</w:t>
      </w:r>
      <w:r w:rsidR="007568FF" w:rsidRPr="00E700AE">
        <w:rPr>
          <w:rFonts w:hint="cs"/>
          <w:rtl/>
        </w:rPr>
        <w:t>ً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للفقرة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6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3</w:t>
      </w:r>
    </w:p>
    <w:tbl>
      <w:tblPr>
        <w:bidiVisual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812"/>
        <w:gridCol w:w="980"/>
        <w:gridCol w:w="1147"/>
        <w:gridCol w:w="840"/>
        <w:gridCol w:w="980"/>
        <w:gridCol w:w="1148"/>
        <w:gridCol w:w="1684"/>
      </w:tblGrid>
      <w:tr w:rsidR="00DB6C47" w:rsidRPr="006427B5" w14:paraId="6E4B521B" w14:textId="77777777" w:rsidTr="00D53452">
        <w:trPr>
          <w:tblHeader/>
        </w:trPr>
        <w:tc>
          <w:tcPr>
            <w:tcW w:w="853" w:type="dxa"/>
            <w:shd w:val="clear" w:color="auto" w:fill="FFFFFF" w:themeFill="background1"/>
            <w:vAlign w:val="bottom"/>
          </w:tcPr>
          <w:p w14:paraId="2FEDFA5B" w14:textId="08579230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العنقودية</w:t>
            </w:r>
          </w:p>
        </w:tc>
        <w:tc>
          <w:tcPr>
            <w:tcW w:w="812" w:type="dxa"/>
            <w:shd w:val="clear" w:color="auto" w:fill="FFFFFF" w:themeFill="background1"/>
            <w:vAlign w:val="bottom"/>
          </w:tcPr>
          <w:p w14:paraId="57AA32CC" w14:textId="08B8E292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المستخدمة</w:t>
            </w:r>
          </w:p>
        </w:tc>
        <w:tc>
          <w:tcPr>
            <w:tcW w:w="980" w:type="dxa"/>
            <w:shd w:val="clear" w:color="auto" w:fill="FFFFFF" w:themeFill="background1"/>
            <w:vAlign w:val="bottom"/>
          </w:tcPr>
          <w:p w14:paraId="376BAFB9" w14:textId="0C7B48D9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المجموعة</w:t>
            </w:r>
          </w:p>
        </w:tc>
        <w:tc>
          <w:tcPr>
            <w:tcW w:w="1147" w:type="dxa"/>
            <w:shd w:val="clear" w:color="auto" w:fill="FFFFFF" w:themeFill="background1"/>
            <w:vAlign w:val="bottom"/>
          </w:tcPr>
          <w:p w14:paraId="39413076" w14:textId="08ECD26F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المتفجرة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14:paraId="14ECFA0F" w14:textId="592F6D54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الكمية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المستخدمة</w:t>
            </w:r>
          </w:p>
        </w:tc>
        <w:tc>
          <w:tcPr>
            <w:tcW w:w="980" w:type="dxa"/>
            <w:shd w:val="clear" w:color="auto" w:fill="FFFFFF" w:themeFill="background1"/>
            <w:vAlign w:val="bottom"/>
          </w:tcPr>
          <w:p w14:paraId="6241C719" w14:textId="19E9A2E0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المجموعة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14:paraId="107FE606" w14:textId="66243E27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</w:rPr>
            </w:pPr>
            <w:r w:rsidRPr="006427B5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>وصف</w:t>
            </w:r>
            <w:r w:rsidR="00C82729" w:rsidRPr="006427B5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 xml:space="preserve"> </w:t>
            </w:r>
            <w:r w:rsidRPr="006427B5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>الاستخدام</w:t>
            </w:r>
            <w:r w:rsidR="00C82729" w:rsidRPr="006427B5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 xml:space="preserve"> </w:t>
            </w:r>
            <w:r w:rsidRPr="006427B5">
              <w:rPr>
                <w:rFonts w:ascii="Times New Roman Italic" w:hAnsi="Times New Roman Italic"/>
                <w:i/>
                <w:iCs/>
                <w:spacing w:val="-4"/>
                <w:sz w:val="17"/>
                <w:szCs w:val="17"/>
                <w:rtl/>
              </w:rPr>
              <w:t>الفعلي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bottom"/>
          </w:tcPr>
          <w:p w14:paraId="15A822CA" w14:textId="5F910327" w:rsidR="007A6E1A" w:rsidRPr="006427B5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معلومات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تكميلية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(المنشأ،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على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سبيل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المثال)</w:t>
            </w:r>
          </w:p>
        </w:tc>
      </w:tr>
      <w:tr w:rsidR="00DB6C47" w:rsidRPr="007A6E1A" w14:paraId="7EE524A8" w14:textId="77777777" w:rsidTr="005208C9">
        <w:tc>
          <w:tcPr>
            <w:tcW w:w="853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65E5E9AA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40421525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423205FB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141C4A59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1C5CFBD8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36365A32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5E2F0A00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4D9F9A09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754B62DB" w14:textId="77777777" w:rsidTr="005208C9">
        <w:tc>
          <w:tcPr>
            <w:tcW w:w="8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041D083E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8D1D510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4E7BCE6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946A795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0697EBC7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0D3CF34F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764ED225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48E0DB57" w14:textId="77777777" w:rsidR="00DB6C47" w:rsidRPr="007A6E1A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09083FAF" w14:textId="77777777" w:rsidTr="005208C9">
        <w:tc>
          <w:tcPr>
            <w:tcW w:w="853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07CDA10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76A6B3F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7453470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39D89CD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460631C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76B0B6A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745BD4D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02015AE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459EA5D7" w14:textId="77777777" w:rsidTr="005208C9">
        <w:tc>
          <w:tcPr>
            <w:tcW w:w="853" w:type="dxa"/>
            <w:shd w:val="clear" w:color="auto" w:fill="FFFFFF" w:themeFill="background1"/>
          </w:tcPr>
          <w:p w14:paraId="1C7FDD2B" w14:textId="09651195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05474C1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730FFF44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14:paraId="47C0D28E" w14:textId="56CBBBE1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840" w:type="dxa"/>
            <w:shd w:val="clear" w:color="auto" w:fill="FFFFFF" w:themeFill="background1"/>
          </w:tcPr>
          <w:p w14:paraId="4B5A7F5B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9D4A3DE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1D9F6560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700D2AB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724CFA06" w14:textId="4F96F01C" w:rsidR="007A6E1A" w:rsidRPr="00E700AE" w:rsidRDefault="00DB6C47" w:rsidP="00DB6C47">
      <w:pPr>
        <w:pStyle w:val="H23GA"/>
        <w:rPr>
          <w:color w:val="000000"/>
          <w:lang w:val="ar-SA" w:eastAsia="zh-TW" w:bidi="en-GB"/>
        </w:rPr>
      </w:pPr>
      <w:r w:rsidRPr="00E700AE">
        <w:rPr>
          <w:rFonts w:ascii="Simplified Arabic"/>
          <w:rtl/>
        </w:rPr>
        <w:tab/>
      </w:r>
      <w:r w:rsidR="007A6E1A" w:rsidRPr="00E700AE">
        <w:rPr>
          <w:rFonts w:ascii="Simplified Arabic"/>
          <w:rtl/>
        </w:rPr>
        <w:t>4-</w:t>
      </w:r>
      <w:r w:rsidR="007A6E1A" w:rsidRPr="00E700AE">
        <w:rPr>
          <w:rtl/>
        </w:rPr>
        <w:tab/>
        <w:t>نوع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أو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الصغيرة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المتفجرة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المنقولة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وفقا</w:t>
      </w:r>
      <w:r w:rsidR="007568FF" w:rsidRPr="00E700AE">
        <w:rPr>
          <w:rFonts w:hint="cs"/>
          <w:rtl/>
        </w:rPr>
        <w:t>ً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للفقرة</w:t>
      </w:r>
      <w:r w:rsidR="00C82729" w:rsidRPr="00E700AE">
        <w:rPr>
          <w:rtl/>
        </w:rPr>
        <w:t xml:space="preserve"> </w:t>
      </w:r>
      <w:r w:rsidR="007A6E1A" w:rsidRPr="00E700AE">
        <w:rPr>
          <w:rFonts w:ascii="Simplified Arabic"/>
          <w:rtl/>
        </w:rPr>
        <w:t>7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Fonts w:ascii="Simplified Arabic"/>
          <w:rtl/>
        </w:rPr>
        <w:t>3</w:t>
      </w:r>
    </w:p>
    <w:tbl>
      <w:tblPr>
        <w:bidiVisual/>
        <w:tblW w:w="0" w:type="auto"/>
        <w:tblInd w:w="1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556"/>
        <w:gridCol w:w="966"/>
        <w:gridCol w:w="1147"/>
        <w:gridCol w:w="560"/>
        <w:gridCol w:w="1064"/>
        <w:gridCol w:w="700"/>
        <w:gridCol w:w="966"/>
        <w:gridCol w:w="1642"/>
      </w:tblGrid>
      <w:tr w:rsidR="00DB6C47" w:rsidRPr="006427B5" w14:paraId="3D99FF11" w14:textId="77777777" w:rsidTr="00D85BA5">
        <w:trPr>
          <w:tblHeader/>
        </w:trPr>
        <w:tc>
          <w:tcPr>
            <w:tcW w:w="843" w:type="dxa"/>
            <w:shd w:val="clear" w:color="auto" w:fill="FFFFFF" w:themeFill="background1"/>
            <w:vAlign w:val="bottom"/>
          </w:tcPr>
          <w:p w14:paraId="0E20BEFB" w14:textId="5A3F0B85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العنقودية</w:t>
            </w:r>
          </w:p>
        </w:tc>
        <w:tc>
          <w:tcPr>
            <w:tcW w:w="556" w:type="dxa"/>
            <w:shd w:val="clear" w:color="auto" w:fill="FFFFFF" w:themeFill="background1"/>
            <w:vAlign w:val="bottom"/>
          </w:tcPr>
          <w:p w14:paraId="194B4DF8" w14:textId="77777777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الكمية</w:t>
            </w:r>
          </w:p>
        </w:tc>
        <w:tc>
          <w:tcPr>
            <w:tcW w:w="966" w:type="dxa"/>
            <w:shd w:val="clear" w:color="auto" w:fill="FFFFFF" w:themeFill="background1"/>
            <w:vAlign w:val="bottom"/>
          </w:tcPr>
          <w:p w14:paraId="78FAF211" w14:textId="6E97E338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المجموعة</w:t>
            </w:r>
          </w:p>
        </w:tc>
        <w:tc>
          <w:tcPr>
            <w:tcW w:w="1147" w:type="dxa"/>
            <w:shd w:val="clear" w:color="auto" w:fill="FFFFFF" w:themeFill="background1"/>
            <w:vAlign w:val="bottom"/>
          </w:tcPr>
          <w:p w14:paraId="4E25613F" w14:textId="28B4A59B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المتفجرة</w:t>
            </w:r>
          </w:p>
        </w:tc>
        <w:tc>
          <w:tcPr>
            <w:tcW w:w="560" w:type="dxa"/>
            <w:shd w:val="clear" w:color="auto" w:fill="FFFFFF" w:themeFill="background1"/>
            <w:vAlign w:val="bottom"/>
          </w:tcPr>
          <w:p w14:paraId="0B109D75" w14:textId="77777777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الكمية</w:t>
            </w:r>
          </w:p>
        </w:tc>
        <w:tc>
          <w:tcPr>
            <w:tcW w:w="1064" w:type="dxa"/>
            <w:shd w:val="clear" w:color="auto" w:fill="FFFFFF" w:themeFill="background1"/>
            <w:vAlign w:val="bottom"/>
          </w:tcPr>
          <w:p w14:paraId="177556BE" w14:textId="40173CA0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رقم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المجموعة</w:t>
            </w:r>
          </w:p>
        </w:tc>
        <w:tc>
          <w:tcPr>
            <w:tcW w:w="700" w:type="dxa"/>
            <w:shd w:val="clear" w:color="auto" w:fill="FFFFFF" w:themeFill="background1"/>
            <w:vAlign w:val="bottom"/>
          </w:tcPr>
          <w:p w14:paraId="0B8D6435" w14:textId="7BEC2A13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الغرض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من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النقل</w:t>
            </w:r>
          </w:p>
        </w:tc>
        <w:tc>
          <w:tcPr>
            <w:tcW w:w="966" w:type="dxa"/>
            <w:shd w:val="clear" w:color="auto" w:fill="FFFFFF" w:themeFill="background1"/>
            <w:vAlign w:val="bottom"/>
          </w:tcPr>
          <w:p w14:paraId="4A4A0D09" w14:textId="7700EA0F" w:rsidR="007A6E1A" w:rsidRPr="006427B5" w:rsidRDefault="007A6E1A" w:rsidP="00DB6C4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الدولة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الطرف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المستقبلة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15E2EC90" w14:textId="6E72468A" w:rsidR="007A6E1A" w:rsidRPr="006427B5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7"/>
                <w:szCs w:val="17"/>
              </w:rPr>
            </w:pPr>
            <w:r w:rsidRPr="006427B5">
              <w:rPr>
                <w:i/>
                <w:iCs/>
                <w:sz w:val="17"/>
                <w:szCs w:val="17"/>
                <w:rtl/>
              </w:rPr>
              <w:t>المعلومات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التكميلية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(مثل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الخطوات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المتخذة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لضمان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التدمير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في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الدولة</w:t>
            </w:r>
            <w:r w:rsidR="00C82729" w:rsidRPr="006427B5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427B5">
              <w:rPr>
                <w:i/>
                <w:iCs/>
                <w:sz w:val="17"/>
                <w:szCs w:val="17"/>
                <w:rtl/>
              </w:rPr>
              <w:t>المستقبلة)</w:t>
            </w:r>
          </w:p>
        </w:tc>
      </w:tr>
      <w:tr w:rsidR="00527192" w:rsidRPr="007A6E1A" w14:paraId="40FB1931" w14:textId="77777777" w:rsidTr="00531285">
        <w:trPr>
          <w:trHeight w:val="453"/>
          <w:tblHeader/>
        </w:trPr>
        <w:tc>
          <w:tcPr>
            <w:tcW w:w="843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57DB1633" w14:textId="77777777" w:rsidR="00527192" w:rsidRPr="007A6E1A" w:rsidRDefault="00527192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0AEF995E" w14:textId="77777777" w:rsidR="00527192" w:rsidRPr="007A6E1A" w:rsidRDefault="00527192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24DB61C6" w14:textId="77777777" w:rsidR="00527192" w:rsidRPr="007A6E1A" w:rsidRDefault="00527192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0F42AC5E" w14:textId="77777777" w:rsidR="00527192" w:rsidRPr="007A6E1A" w:rsidRDefault="00527192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0BDB57E9" w14:textId="77777777" w:rsidR="00527192" w:rsidRPr="007A6E1A" w:rsidRDefault="00527192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78C83D3D" w14:textId="77777777" w:rsidR="00527192" w:rsidRPr="007A6E1A" w:rsidRDefault="00527192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34E244D2" w14:textId="77777777" w:rsidR="00527192" w:rsidRPr="007A6E1A" w:rsidRDefault="00527192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67770946" w14:textId="77777777" w:rsidR="00527192" w:rsidRPr="007A6E1A" w:rsidRDefault="00527192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5CABAC3A" w14:textId="77777777" w:rsidR="00527192" w:rsidRPr="007A6E1A" w:rsidRDefault="00527192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DB6C47" w:rsidRPr="007A6E1A" w14:paraId="64748645" w14:textId="77777777" w:rsidTr="00531285">
        <w:tc>
          <w:tcPr>
            <w:tcW w:w="8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4DE07030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63CC95D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505CC27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A75C610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733C421B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9C0EE08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29789C39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30DFF17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AFFDAAB" w14:textId="77777777" w:rsidR="00DB6C47" w:rsidRPr="00E700AE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  <w:tr w:rsidR="00DB6C47" w:rsidRPr="007A6E1A" w14:paraId="5159CB9F" w14:textId="77777777" w:rsidTr="00531285">
        <w:tc>
          <w:tcPr>
            <w:tcW w:w="843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4F30738F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10CE14F0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4D05E273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75CD3682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5CB1062C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0E46A406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470F2C15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2C1AFA6C" w14:textId="77777777" w:rsidR="00DB6C47" w:rsidRPr="00DB6C47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2205BE14" w14:textId="77777777" w:rsidR="00DB6C47" w:rsidRPr="00E700AE" w:rsidRDefault="00DB6C47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  <w:tr w:rsidR="00DB6C47" w:rsidRPr="007A6E1A" w14:paraId="4E451AA5" w14:textId="77777777" w:rsidTr="00531285">
        <w:tc>
          <w:tcPr>
            <w:tcW w:w="843" w:type="dxa"/>
            <w:shd w:val="clear" w:color="auto" w:fill="FFFFFF" w:themeFill="background1"/>
          </w:tcPr>
          <w:p w14:paraId="7C024AC2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556" w:type="dxa"/>
            <w:shd w:val="clear" w:color="auto" w:fill="FFFFFF" w:themeFill="background1"/>
          </w:tcPr>
          <w:p w14:paraId="7EFAEC22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7B41D7B3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14:paraId="27FCD7E7" w14:textId="19B063EF" w:rsidR="007A6E1A" w:rsidRPr="00DB6C47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60" w:type="dxa"/>
            <w:shd w:val="clear" w:color="auto" w:fill="FFFFFF" w:themeFill="background1"/>
          </w:tcPr>
          <w:p w14:paraId="29F385B9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E5DC4A6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E4E0837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29E262F" w14:textId="77777777" w:rsidR="007A6E1A" w:rsidRPr="00DB6C47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82BAAD2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4C1C1C69" w14:textId="2EB3BB73" w:rsidR="007A6E1A" w:rsidRPr="00E700AE" w:rsidRDefault="00DB6C47" w:rsidP="00DB6C47">
      <w:pPr>
        <w:pStyle w:val="HChGA"/>
        <w:pageBreakBefore/>
      </w:pPr>
      <w:r w:rsidRPr="00E700AE">
        <w:rPr>
          <w:rtl/>
        </w:rPr>
        <w:lastRenderedPageBreak/>
        <w:tab/>
      </w:r>
      <w:r w:rsidRPr="00E700AE">
        <w:rPr>
          <w:rtl/>
        </w:rPr>
        <w:tab/>
      </w:r>
      <w:r w:rsidR="007A6E1A" w:rsidRPr="00E700AE">
        <w:rPr>
          <w:rtl/>
        </w:rPr>
        <w:t>النموذج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دال-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الخصائص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التقنية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لكل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نوع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منتج/مملوك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أو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محتاز</w:t>
      </w:r>
    </w:p>
    <w:p w14:paraId="6D7AB445" w14:textId="208966A8" w:rsidR="007A6E1A" w:rsidRPr="00E700AE" w:rsidRDefault="007A6E1A" w:rsidP="00DB6C47">
      <w:pPr>
        <w:pStyle w:val="SingleTxtGA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rFonts w:ascii="Simplified Arabic"/>
          <w:b/>
          <w:bCs/>
          <w:rtl/>
        </w:rPr>
        <w:t>7</w:t>
      </w:r>
      <w:r w:rsidRPr="00E700AE">
        <w:rPr>
          <w:b/>
          <w:bCs/>
          <w:rtl/>
        </w:rPr>
        <w:t>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rFonts w:ascii="Simplified Arabic"/>
          <w:b/>
          <w:bCs/>
          <w:rtl/>
        </w:rPr>
        <w:t>1</w:t>
      </w:r>
    </w:p>
    <w:p w14:paraId="1762A9E3" w14:textId="6C863ACF" w:rsidR="007A6E1A" w:rsidRPr="00E700AE" w:rsidRDefault="007A6E1A" w:rsidP="00DB6C47">
      <w:pPr>
        <w:pStyle w:val="SingleTxtGA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ab/>
        <w:t>"تقدم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...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عن</w:t>
      </w:r>
      <w:r w:rsidR="00C82729" w:rsidRPr="00E700AE">
        <w:rPr>
          <w:rFonts w:ascii="Simplified Arabic"/>
          <w:b/>
          <w:bCs/>
          <w:rtl/>
        </w:rPr>
        <w:t>:</w:t>
      </w:r>
      <w:r w:rsidR="00C82729" w:rsidRPr="00E700AE">
        <w:rPr>
          <w:b/>
          <w:bCs/>
          <w:rtl/>
        </w:rPr>
        <w:t xml:space="preserve"> </w:t>
      </w:r>
    </w:p>
    <w:p w14:paraId="3F1C35D1" w14:textId="165E4422" w:rsidR="007A6E1A" w:rsidRPr="00E700AE" w:rsidRDefault="002349E7" w:rsidP="002349E7">
      <w:pPr>
        <w:pStyle w:val="SingleTxtGA"/>
        <w:ind w:left="3289" w:hanging="2042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(ج)</w:t>
      </w:r>
      <w:r w:rsidR="007A6E1A" w:rsidRPr="00E700AE">
        <w:rPr>
          <w:b/>
          <w:bCs/>
          <w:rtl/>
        </w:rPr>
        <w:tab/>
        <w:t>الخصائص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التقنية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لكل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نوع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أنتجتها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تلك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الدولة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الطرف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قبل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دخول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الاتفاقية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حيز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التنفيذ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بالنسبة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لها،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الحد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المعروف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عنها،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وتلك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تملكها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تحوزها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حاليا</w:t>
      </w:r>
      <w:r w:rsidR="007568FF" w:rsidRPr="00E700AE">
        <w:rPr>
          <w:rFonts w:hint="cs"/>
          <w:b/>
          <w:bCs/>
          <w:rtl/>
        </w:rPr>
        <w:t>ً</w:t>
      </w:r>
      <w:r w:rsidR="007A6E1A" w:rsidRPr="00E700AE">
        <w:rPr>
          <w:b/>
          <w:bCs/>
          <w:rtl/>
        </w:rPr>
        <w:t>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العمل،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الحد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المعقول،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إيراد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فئات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المعلومات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قد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تسهِل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التعرف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وإزالتها؛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تشمل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المعلومات،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كحد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أدنى،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قياسات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الحجم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وتوصيلات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كبسولة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التفجير،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والمحتوى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المواد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المتفجرة،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والمحتوى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المعدني،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وصورا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فوتوغرافية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ملونة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وغير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ذلك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المعلومات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قد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تسهل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إزالة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مخلفات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</w:p>
    <w:p w14:paraId="7FDE658D" w14:textId="3AB02830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bookmarkStart w:id="2" w:name="_Hlk141265431"/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Fonts w:ascii="Simplified Arabic"/>
          <w:rtl/>
        </w:rPr>
        <w:t xml:space="preserve">: </w:t>
      </w:r>
      <w:r w:rsidRPr="00E700AE">
        <w:rPr>
          <w:rFonts w:ascii="Simplified Arabic" w:hint="cs"/>
          <w:rtl/>
        </w:rPr>
        <w:t>...........................................................................</w:t>
      </w:r>
      <w:r w:rsidR="0037335C" w:rsidRPr="00E700AE">
        <w:rPr>
          <w:rFonts w:ascii="Simplified Arabic"/>
          <w:rtl/>
        </w:rPr>
        <w:t>..........</w:t>
      </w:r>
    </w:p>
    <w:p w14:paraId="11EAD726" w14:textId="1A5085CA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</w:p>
    <w:p w14:paraId="794C8945" w14:textId="672A1331" w:rsidR="002349E7" w:rsidRPr="00E700AE" w:rsidRDefault="002349E7" w:rsidP="00B3429E">
      <w:pPr>
        <w:pStyle w:val="SingleTxtGA"/>
        <w:spacing w:before="240" w:after="240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tbl>
      <w:tblPr>
        <w:bidiVisual/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149"/>
        <w:gridCol w:w="1150"/>
        <w:gridCol w:w="1146"/>
        <w:gridCol w:w="1134"/>
        <w:gridCol w:w="1134"/>
        <w:gridCol w:w="1150"/>
        <w:gridCol w:w="1161"/>
        <w:gridCol w:w="795"/>
      </w:tblGrid>
      <w:tr w:rsidR="006E0BDE" w:rsidRPr="006C2B6F" w14:paraId="03E3BCBD" w14:textId="77777777" w:rsidTr="006C2B6F">
        <w:trPr>
          <w:tblHeader/>
        </w:trPr>
        <w:tc>
          <w:tcPr>
            <w:tcW w:w="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bookmarkEnd w:id="2"/>
          <w:p w14:paraId="6136BEEE" w14:textId="464CD743" w:rsidR="007A6E1A" w:rsidRPr="006C2B6F" w:rsidRDefault="007A6E1A" w:rsidP="002349E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C2B6F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العنقودية</w:t>
            </w:r>
            <w:r w:rsidR="003715A3" w:rsidRPr="006C2B6F">
              <w:rPr>
                <w:i/>
                <w:iCs/>
                <w:sz w:val="17"/>
                <w:szCs w:val="17"/>
                <w:rtl/>
              </w:rPr>
              <w:t>*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47988A" w14:textId="2458E042" w:rsidR="007A6E1A" w:rsidRPr="006C2B6F" w:rsidRDefault="007A6E1A" w:rsidP="002349E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C2B6F">
              <w:rPr>
                <w:i/>
                <w:iCs/>
                <w:sz w:val="17"/>
                <w:szCs w:val="17"/>
                <w:rtl/>
              </w:rPr>
              <w:t>قياسات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حجم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العنقودية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B3A513" w14:textId="5D69F72C" w:rsidR="007A6E1A" w:rsidRPr="006C2B6F" w:rsidRDefault="007A6E1A" w:rsidP="002349E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C2B6F">
              <w:rPr>
                <w:i/>
                <w:iCs/>
                <w:sz w:val="17"/>
                <w:szCs w:val="17"/>
                <w:rtl/>
              </w:rPr>
              <w:t>المحتوى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المتفجر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للذخائر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العنقودية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(النوع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والوزن)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D0938E" w14:textId="0BC257B9" w:rsidR="007A6E1A" w:rsidRPr="006C2B6F" w:rsidRDefault="007A6E1A" w:rsidP="002349E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C2B6F">
              <w:rPr>
                <w:i/>
                <w:iCs/>
                <w:sz w:val="17"/>
                <w:szCs w:val="17"/>
                <w:rtl/>
              </w:rPr>
              <w:t>نوع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الذخيرة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المتفجرة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وعددها</w:t>
            </w:r>
            <w:r w:rsidR="003715A3" w:rsidRPr="006C2B6F">
              <w:rPr>
                <w:i/>
                <w:iCs/>
                <w:sz w:val="17"/>
                <w:szCs w:val="17"/>
                <w:rtl/>
              </w:rPr>
              <w:t>*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B99DA2" w14:textId="5434E5EA" w:rsidR="007A6E1A" w:rsidRPr="006C2B6F" w:rsidRDefault="007A6E1A" w:rsidP="002349E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C2B6F">
              <w:rPr>
                <w:i/>
                <w:iCs/>
                <w:sz w:val="17"/>
                <w:szCs w:val="17"/>
                <w:rtl/>
              </w:rPr>
              <w:t>قياسات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حجم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المتفجرة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E10AAD" w14:textId="0F7B98C9" w:rsidR="007A6E1A" w:rsidRPr="006C2B6F" w:rsidRDefault="007A6E1A" w:rsidP="002349E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C2B6F">
              <w:rPr>
                <w:i/>
                <w:iCs/>
                <w:sz w:val="17"/>
                <w:szCs w:val="17"/>
                <w:rtl/>
              </w:rPr>
              <w:t>كبسولات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تفجير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الذخائر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الصغيرة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633284" w14:textId="4BA6A582" w:rsidR="007A6E1A" w:rsidRPr="006C2B6F" w:rsidRDefault="007A6E1A" w:rsidP="002349E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C2B6F">
              <w:rPr>
                <w:i/>
                <w:iCs/>
                <w:sz w:val="17"/>
                <w:szCs w:val="17"/>
                <w:rtl/>
              </w:rPr>
              <w:t>المحتوى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المتفجر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للذخائر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(النوع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والوزن)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95B71E" w14:textId="047B52BA" w:rsidR="007A6E1A" w:rsidRPr="006C2B6F" w:rsidRDefault="007A6E1A" w:rsidP="002349E7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7"/>
                <w:szCs w:val="17"/>
              </w:rPr>
            </w:pPr>
            <w:r w:rsidRPr="006C2B6F">
              <w:rPr>
                <w:i/>
                <w:iCs/>
                <w:sz w:val="17"/>
                <w:szCs w:val="17"/>
                <w:rtl/>
              </w:rPr>
              <w:t>المحتوى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المعدني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للذخائر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الصغيرة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(النوع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والوزن)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9EB71E" w14:textId="59786CB6" w:rsidR="007A6E1A" w:rsidRPr="006C2B6F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7"/>
                <w:szCs w:val="17"/>
              </w:rPr>
            </w:pPr>
            <w:r w:rsidRPr="006C2B6F">
              <w:rPr>
                <w:i/>
                <w:iCs/>
                <w:sz w:val="17"/>
                <w:szCs w:val="17"/>
                <w:rtl/>
              </w:rPr>
              <w:t>معلومات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أخرى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قد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تسهل</w:t>
            </w:r>
            <w:r w:rsidR="00C82729" w:rsidRPr="006C2B6F">
              <w:rPr>
                <w:i/>
                <w:iCs/>
                <w:sz w:val="17"/>
                <w:szCs w:val="17"/>
                <w:rtl/>
              </w:rPr>
              <w:t xml:space="preserve"> </w:t>
            </w:r>
            <w:r w:rsidRPr="006C2B6F">
              <w:rPr>
                <w:i/>
                <w:iCs/>
                <w:sz w:val="17"/>
                <w:szCs w:val="17"/>
                <w:rtl/>
              </w:rPr>
              <w:t>الإزالة</w:t>
            </w:r>
          </w:p>
        </w:tc>
      </w:tr>
      <w:tr w:rsidR="006E0BDE" w:rsidRPr="007A6E1A" w14:paraId="0B3827D7" w14:textId="77777777" w:rsidTr="00264194">
        <w:tc>
          <w:tcPr>
            <w:tcW w:w="428" w:type="pct"/>
            <w:tcBorders>
              <w:top w:val="single" w:sz="2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6498604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44B1EB3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7899870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34DD0C07" w14:textId="77777777" w:rsidR="007A6E1A" w:rsidRPr="006E0BD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1F233A4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2580093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3BEF59A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684E419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1D3812D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6E0BDE" w:rsidRPr="007A6E1A" w14:paraId="41F1FEA3" w14:textId="77777777" w:rsidTr="00264194">
        <w:tc>
          <w:tcPr>
            <w:tcW w:w="428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045D132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01B3E9C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6E1B41E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26BBAB3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08A3157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737A9B6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41A92C0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120A6EB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354562F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6E0BDE" w:rsidRPr="007A6E1A" w14:paraId="0DAF310A" w14:textId="77777777" w:rsidTr="00264194">
        <w:tc>
          <w:tcPr>
            <w:tcW w:w="428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7BC27E7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6F799CF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2787FA4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2698B54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4B6F55E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0940964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0DD2F81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718373D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5AFF42B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6E0BDE" w:rsidRPr="007A6E1A" w14:paraId="65579537" w14:textId="77777777" w:rsidTr="00264194">
        <w:tc>
          <w:tcPr>
            <w:tcW w:w="428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14F8F5D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2DFC359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3F9FA3D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6A5D305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1415680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1443D0B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08ABF5D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4802493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</w:tcPr>
          <w:p w14:paraId="1AC07BB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6E0BDE" w:rsidRPr="007A6E1A" w14:paraId="4B071FA7" w14:textId="77777777" w:rsidTr="00264194">
        <w:tc>
          <w:tcPr>
            <w:tcW w:w="428" w:type="pct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C04487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B5D66E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942A6F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D0CC20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D7C4E0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CA20F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95F3C9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5A4EBD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2F84F4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6B562BF9" w14:textId="78F3A159" w:rsidR="007A6E1A" w:rsidRPr="006E0BDE" w:rsidRDefault="003715A3" w:rsidP="006E0BDE">
      <w:pPr>
        <w:pStyle w:val="SingleTxtGA"/>
        <w:rPr>
          <w:sz w:val="18"/>
          <w:szCs w:val="18"/>
        </w:rPr>
      </w:pPr>
      <w:r w:rsidRPr="006E0BDE">
        <w:rPr>
          <w:sz w:val="18"/>
          <w:szCs w:val="18"/>
          <w:rtl/>
        </w:rPr>
        <w:t>*</w:t>
      </w:r>
      <w:r w:rsidR="007A6E1A" w:rsidRPr="006E0BDE">
        <w:rPr>
          <w:sz w:val="18"/>
          <w:szCs w:val="18"/>
          <w:rtl/>
        </w:rPr>
        <w:tab/>
        <w:t>يرجى</w:t>
      </w:r>
      <w:r w:rsidR="00C82729">
        <w:rPr>
          <w:sz w:val="18"/>
          <w:szCs w:val="18"/>
          <w:rtl/>
        </w:rPr>
        <w:t xml:space="preserve"> </w:t>
      </w:r>
      <w:r w:rsidR="007A6E1A" w:rsidRPr="006E0BDE">
        <w:rPr>
          <w:sz w:val="18"/>
          <w:szCs w:val="18"/>
          <w:rtl/>
        </w:rPr>
        <w:t>إرفاق</w:t>
      </w:r>
      <w:r w:rsidR="00C82729">
        <w:rPr>
          <w:sz w:val="18"/>
          <w:szCs w:val="18"/>
          <w:rtl/>
        </w:rPr>
        <w:t xml:space="preserve"> </w:t>
      </w:r>
      <w:r w:rsidR="007A6E1A" w:rsidRPr="006E0BDE">
        <w:rPr>
          <w:sz w:val="18"/>
          <w:szCs w:val="18"/>
          <w:rtl/>
        </w:rPr>
        <w:t>صحائف</w:t>
      </w:r>
      <w:r w:rsidR="00C82729">
        <w:rPr>
          <w:sz w:val="18"/>
          <w:szCs w:val="18"/>
          <w:rtl/>
        </w:rPr>
        <w:t xml:space="preserve"> </w:t>
      </w:r>
      <w:r w:rsidR="007A6E1A" w:rsidRPr="006E0BDE">
        <w:rPr>
          <w:sz w:val="18"/>
          <w:szCs w:val="18"/>
          <w:rtl/>
        </w:rPr>
        <w:t>البيانات</w:t>
      </w:r>
      <w:r w:rsidR="00C82729">
        <w:rPr>
          <w:sz w:val="18"/>
          <w:szCs w:val="18"/>
          <w:rtl/>
        </w:rPr>
        <w:t xml:space="preserve"> </w:t>
      </w:r>
      <w:r w:rsidR="007A6E1A" w:rsidRPr="006E0BDE">
        <w:rPr>
          <w:sz w:val="18"/>
          <w:szCs w:val="18"/>
          <w:rtl/>
        </w:rPr>
        <w:t>بما</w:t>
      </w:r>
      <w:r w:rsidR="00C82729">
        <w:rPr>
          <w:sz w:val="18"/>
          <w:szCs w:val="18"/>
          <w:rtl/>
        </w:rPr>
        <w:t xml:space="preserve"> </w:t>
      </w:r>
      <w:r w:rsidR="007A6E1A" w:rsidRPr="006E0BDE">
        <w:rPr>
          <w:sz w:val="18"/>
          <w:szCs w:val="18"/>
          <w:rtl/>
        </w:rPr>
        <w:t>في</w:t>
      </w:r>
      <w:r w:rsidR="00C82729">
        <w:rPr>
          <w:sz w:val="18"/>
          <w:szCs w:val="18"/>
          <w:rtl/>
        </w:rPr>
        <w:t xml:space="preserve"> </w:t>
      </w:r>
      <w:r w:rsidR="007A6E1A" w:rsidRPr="006E0BDE">
        <w:rPr>
          <w:sz w:val="18"/>
          <w:szCs w:val="18"/>
          <w:rtl/>
        </w:rPr>
        <w:t>ذلك</w:t>
      </w:r>
      <w:r w:rsidR="00C82729">
        <w:rPr>
          <w:sz w:val="18"/>
          <w:szCs w:val="18"/>
          <w:rtl/>
        </w:rPr>
        <w:t xml:space="preserve"> </w:t>
      </w:r>
      <w:r w:rsidR="007A6E1A" w:rsidRPr="006E0BDE">
        <w:rPr>
          <w:sz w:val="18"/>
          <w:szCs w:val="18"/>
          <w:rtl/>
        </w:rPr>
        <w:t>الصور</w:t>
      </w:r>
      <w:r w:rsidR="00C82729">
        <w:rPr>
          <w:sz w:val="18"/>
          <w:szCs w:val="18"/>
          <w:rtl/>
        </w:rPr>
        <w:t xml:space="preserve"> </w:t>
      </w:r>
      <w:r w:rsidR="007A6E1A" w:rsidRPr="006E0BDE">
        <w:rPr>
          <w:sz w:val="18"/>
          <w:szCs w:val="18"/>
          <w:rtl/>
        </w:rPr>
        <w:t>الملونة.</w:t>
      </w:r>
    </w:p>
    <w:p w14:paraId="63E1D548" w14:textId="394CA13A" w:rsidR="007A6E1A" w:rsidRPr="00E700AE" w:rsidRDefault="009A3A4C" w:rsidP="009A3A4C">
      <w:pPr>
        <w:pStyle w:val="HChGA"/>
        <w:pageBreakBefore/>
        <w:rPr>
          <w:lang w:val="ar-SA" w:eastAsia="zh-TW" w:bidi="en-GB"/>
        </w:rPr>
      </w:pPr>
      <w:r w:rsidRPr="00E700AE">
        <w:rPr>
          <w:rtl/>
        </w:rPr>
        <w:lastRenderedPageBreak/>
        <w:tab/>
      </w:r>
      <w:r w:rsidRPr="00E700AE">
        <w:rPr>
          <w:rtl/>
        </w:rPr>
        <w:tab/>
      </w:r>
      <w:r w:rsidR="007A6E1A" w:rsidRPr="00E700AE">
        <w:rPr>
          <w:rtl/>
        </w:rPr>
        <w:t>النموذج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هاء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حالة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برامج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تحويل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مرافق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الإنتاج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أو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وقف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تشغيلها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والتقدم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المحرز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فيها</w:t>
      </w:r>
    </w:p>
    <w:p w14:paraId="69C025A9" w14:textId="7ADBB5A1" w:rsidR="007A6E1A" w:rsidRPr="00E700AE" w:rsidRDefault="007A6E1A" w:rsidP="009A3A4C">
      <w:pPr>
        <w:pStyle w:val="SingleTxtGA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rFonts w:ascii="Simplified Arabic"/>
          <w:b/>
          <w:bCs/>
          <w:rtl/>
        </w:rPr>
        <w:t>7</w:t>
      </w:r>
      <w:r w:rsidRPr="00E700AE">
        <w:rPr>
          <w:b/>
          <w:bCs/>
          <w:rtl/>
        </w:rPr>
        <w:t>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rFonts w:ascii="Simplified Arabic"/>
          <w:b/>
          <w:bCs/>
          <w:rtl/>
        </w:rPr>
        <w:t>1</w:t>
      </w:r>
    </w:p>
    <w:p w14:paraId="0B71C3ED" w14:textId="39687C3B" w:rsidR="007A6E1A" w:rsidRPr="00E700AE" w:rsidRDefault="007A6E1A" w:rsidP="009A3A4C">
      <w:pPr>
        <w:pStyle w:val="SingleTxtGA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ab/>
        <w:t>"تقدم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...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عن</w:t>
      </w:r>
      <w:r w:rsidR="00C82729" w:rsidRPr="00E700AE">
        <w:rPr>
          <w:rFonts w:ascii="Simplified Arabic"/>
          <w:b/>
          <w:bCs/>
          <w:rtl/>
        </w:rPr>
        <w:t>:</w:t>
      </w:r>
      <w:r w:rsidR="00C82729" w:rsidRPr="00E700AE">
        <w:rPr>
          <w:b/>
          <w:bCs/>
          <w:rtl/>
        </w:rPr>
        <w:t xml:space="preserve"> </w:t>
      </w:r>
    </w:p>
    <w:p w14:paraId="2676146B" w14:textId="40DA0D61" w:rsidR="007A6E1A" w:rsidRPr="00E700AE" w:rsidRDefault="009A3A4C" w:rsidP="009A3A4C">
      <w:pPr>
        <w:pStyle w:val="SingleTxtGA"/>
        <w:ind w:left="3289" w:hanging="2042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(د)</w:t>
      </w:r>
      <w:r w:rsidR="007A6E1A" w:rsidRPr="00E700AE">
        <w:rPr>
          <w:b/>
          <w:bCs/>
          <w:rtl/>
        </w:rPr>
        <w:tab/>
        <w:t>حالة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برامج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تحويل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مرافق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إنتاج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وقف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تشغيلها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والتقدم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المحرز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البرامج؛"</w:t>
      </w:r>
    </w:p>
    <w:p w14:paraId="4A256FB2" w14:textId="5DA819B6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Fonts w:ascii="Simplified Arabic"/>
          <w:rtl/>
        </w:rPr>
        <w:t xml:space="preserve">: </w:t>
      </w:r>
      <w:r w:rsidRPr="00E700AE">
        <w:rPr>
          <w:rFonts w:ascii="Simplified Arabic" w:hint="cs"/>
          <w:rtl/>
        </w:rPr>
        <w:t>...........................................................................</w:t>
      </w:r>
      <w:r w:rsidR="0037335C" w:rsidRPr="00E700AE">
        <w:rPr>
          <w:rFonts w:ascii="Simplified Arabic"/>
          <w:rtl/>
        </w:rPr>
        <w:t>..........</w:t>
      </w:r>
    </w:p>
    <w:p w14:paraId="193AE784" w14:textId="7A552AE9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</w:p>
    <w:p w14:paraId="03D0835B" w14:textId="3DE4B2F3" w:rsidR="002349E7" w:rsidRPr="00E700AE" w:rsidRDefault="002349E7" w:rsidP="001A4559">
      <w:pPr>
        <w:pStyle w:val="SingleTxtGA"/>
        <w:spacing w:before="720" w:after="240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tbl>
      <w:tblPr>
        <w:bidiVisual/>
        <w:tblW w:w="0" w:type="auto"/>
        <w:tblInd w:w="1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2503"/>
        <w:gridCol w:w="2956"/>
        <w:gridCol w:w="1818"/>
      </w:tblGrid>
      <w:tr w:rsidR="007A6E1A" w:rsidRPr="007A6E1A" w14:paraId="641E3CCF" w14:textId="77777777" w:rsidTr="000B0132">
        <w:trPr>
          <w:tblHeader/>
        </w:trPr>
        <w:tc>
          <w:tcPr>
            <w:tcW w:w="1161" w:type="dxa"/>
            <w:shd w:val="clear" w:color="auto" w:fill="FFFFFF" w:themeFill="background1"/>
            <w:vAlign w:val="bottom"/>
          </w:tcPr>
          <w:p w14:paraId="0FE370A7" w14:textId="604350F0" w:rsidR="007A6E1A" w:rsidRPr="009A3A4C" w:rsidRDefault="007A6E1A" w:rsidP="009A3A4C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اسم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مرفق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الإنتاج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وموقعه</w:t>
            </w:r>
          </w:p>
        </w:tc>
        <w:tc>
          <w:tcPr>
            <w:tcW w:w="2503" w:type="dxa"/>
            <w:shd w:val="clear" w:color="auto" w:fill="FFFFFF" w:themeFill="background1"/>
            <w:vAlign w:val="bottom"/>
          </w:tcPr>
          <w:p w14:paraId="23656C8B" w14:textId="4067F0E7" w:rsidR="007A6E1A" w:rsidRPr="009A3A4C" w:rsidRDefault="007A6E1A" w:rsidP="009A3A4C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أذكر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إن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كان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المرفق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من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أجل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"التحويل"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أو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"وقف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التشغيل"</w:t>
            </w:r>
          </w:p>
        </w:tc>
        <w:tc>
          <w:tcPr>
            <w:tcW w:w="2956" w:type="dxa"/>
            <w:shd w:val="clear" w:color="auto" w:fill="FFFFFF" w:themeFill="background1"/>
            <w:vAlign w:val="bottom"/>
          </w:tcPr>
          <w:p w14:paraId="0501DAFB" w14:textId="2BE12320" w:rsidR="007A6E1A" w:rsidRPr="009A3A4C" w:rsidRDefault="007A6E1A" w:rsidP="009A3A4C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الحالة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(يُبيَّن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إن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كان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"قيد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التنفيذ"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أو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"اكتمل")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والتقدم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المحرز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في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البرنامج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bottom"/>
          </w:tcPr>
          <w:p w14:paraId="333A716D" w14:textId="74638AB7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معلومات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تكميلية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(مثل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الخطط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والجدول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الزمني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للانتهاء)</w:t>
            </w:r>
          </w:p>
        </w:tc>
      </w:tr>
      <w:tr w:rsidR="007A6E1A" w:rsidRPr="007A6E1A" w14:paraId="73A9532B" w14:textId="77777777" w:rsidTr="00412A58">
        <w:tc>
          <w:tcPr>
            <w:tcW w:w="1161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1812507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11A4A1D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73E0B38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0E55264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45A8ECA1" w14:textId="77777777" w:rsidTr="00412A58">
        <w:tc>
          <w:tcPr>
            <w:tcW w:w="116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41E8845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02AEBC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9A4252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09315C2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71A3AD29" w14:textId="77777777" w:rsidTr="00412A58">
        <w:tc>
          <w:tcPr>
            <w:tcW w:w="116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7C8AB99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7100007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281FEC2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BB3F3F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6E46394A" w14:textId="77777777" w:rsidTr="00412A58">
        <w:tc>
          <w:tcPr>
            <w:tcW w:w="116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2F36FB1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B4BDC0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843D7B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DB89C0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6925022C" w14:textId="77777777" w:rsidTr="00412A58">
        <w:tc>
          <w:tcPr>
            <w:tcW w:w="1161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1710C50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796405E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0D43064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5F555ED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4BD15389" w14:textId="67FE8BF7" w:rsidR="007A6E1A" w:rsidRPr="00E700AE" w:rsidRDefault="009A3A4C" w:rsidP="009A3A4C">
      <w:pPr>
        <w:pStyle w:val="HChGA"/>
        <w:pageBreakBefore/>
        <w:rPr>
          <w:lang w:val="ar-SA" w:eastAsia="zh-TW" w:bidi="en-GB"/>
        </w:rPr>
      </w:pPr>
      <w:r w:rsidRPr="00E700AE">
        <w:rPr>
          <w:rtl/>
        </w:rPr>
        <w:lastRenderedPageBreak/>
        <w:tab/>
      </w:r>
      <w:r w:rsidRPr="00E700AE">
        <w:rPr>
          <w:rtl/>
        </w:rPr>
        <w:tab/>
      </w:r>
      <w:r w:rsidR="007A6E1A" w:rsidRPr="00E700AE">
        <w:rPr>
          <w:rtl/>
        </w:rPr>
        <w:t>النموذج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واو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المناطق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الملوثة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والإزالة</w:t>
      </w:r>
    </w:p>
    <w:p w14:paraId="387E8AC8" w14:textId="308E056E" w:rsidR="007A6E1A" w:rsidRPr="00E700AE" w:rsidRDefault="007A6E1A" w:rsidP="009A3A4C">
      <w:pPr>
        <w:pStyle w:val="SingleTxtGA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1</w:t>
      </w:r>
    </w:p>
    <w:p w14:paraId="699EF697" w14:textId="7872BFE4" w:rsidR="007A6E1A" w:rsidRPr="00E700AE" w:rsidRDefault="007A6E1A" w:rsidP="009A3A4C">
      <w:pPr>
        <w:pStyle w:val="SingleTxtGA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ab/>
        <w:t>"تقدم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...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عن</w:t>
      </w:r>
      <w:r w:rsidR="00C82729" w:rsidRPr="00E700AE">
        <w:rPr>
          <w:b/>
          <w:bCs/>
          <w:rtl/>
        </w:rPr>
        <w:t xml:space="preserve">: </w:t>
      </w:r>
    </w:p>
    <w:p w14:paraId="1266FA31" w14:textId="44FB704A" w:rsidR="007A6E1A" w:rsidRPr="00E700AE" w:rsidRDefault="009A3A4C" w:rsidP="009A3A4C">
      <w:pPr>
        <w:pStyle w:val="SingleTxtGA"/>
        <w:ind w:left="3289" w:hanging="2042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(ح)</w:t>
      </w:r>
      <w:r w:rsidR="007A6E1A" w:rsidRPr="00E700AE">
        <w:rPr>
          <w:b/>
          <w:bCs/>
          <w:rtl/>
        </w:rPr>
        <w:tab/>
        <w:t>حجم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ومواقع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المناطق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الملوثة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والمشمولة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بولايتها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الخاضعة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لسيطرتها،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تشمل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أكبر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قدر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ممكن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التفاصيل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المتعلقة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بنوعية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نوع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مخلفات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وكميتها،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منطقة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تلك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المناطق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ومتى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استُخدمت؛</w:t>
      </w:r>
    </w:p>
    <w:p w14:paraId="1398DC88" w14:textId="65389393" w:rsidR="007A6E1A" w:rsidRPr="00E700AE" w:rsidRDefault="009A3A4C" w:rsidP="009A3A4C">
      <w:pPr>
        <w:pStyle w:val="SingleTxtGA"/>
        <w:ind w:left="3289" w:hanging="2042"/>
        <w:rPr>
          <w:rFonts w:ascii="Times New Roman Bold" w:hAnsi="Times New Roman Bold" w:hint="eastAsia"/>
          <w:b/>
          <w:bCs/>
          <w:color w:val="000000"/>
          <w:spacing w:val="-6"/>
          <w:lang w:val="ar-SA" w:eastAsia="zh-TW" w:bidi="en-GB"/>
        </w:rPr>
      </w:pPr>
      <w:r w:rsidRPr="00E700AE">
        <w:rPr>
          <w:rFonts w:ascii="Times New Roman Bold" w:hAnsi="Times New Roman Bold"/>
          <w:b/>
          <w:bCs/>
          <w:spacing w:val="-6"/>
          <w:rtl/>
        </w:rPr>
        <w:tab/>
      </w:r>
      <w:r w:rsidRPr="00E700AE">
        <w:rPr>
          <w:rFonts w:ascii="Times New Roman Bold" w:hAnsi="Times New Roman Bold"/>
          <w:b/>
          <w:bCs/>
          <w:spacing w:val="-6"/>
          <w:rtl/>
        </w:rPr>
        <w:tab/>
      </w:r>
      <w:r w:rsidRPr="00E700AE">
        <w:rPr>
          <w:rFonts w:ascii="Times New Roman Bold" w:hAnsi="Times New Roman Bold" w:hint="cs"/>
          <w:b/>
          <w:bCs/>
          <w:spacing w:val="-6"/>
          <w:rtl/>
        </w:rPr>
        <w:t>(ط)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ab/>
        <w:t>حالة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برامج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إزالة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وتدمير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كل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أنواع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وكميات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مخلفات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الذخائر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العنقودية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التي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أزيلت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ودمرت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وفقا</w:t>
      </w:r>
      <w:r w:rsidR="007568FF" w:rsidRPr="00E700AE">
        <w:rPr>
          <w:rFonts w:ascii="Times New Roman Bold" w:hAnsi="Times New Roman Bold" w:hint="cs"/>
          <w:b/>
          <w:bCs/>
          <w:spacing w:val="-6"/>
          <w:rtl/>
        </w:rPr>
        <w:t>ً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للمادة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4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من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هذه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الاتفاقية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والتقدم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المحرز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في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تلك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البرامج،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على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أن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يشمل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ذلك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حجم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وموقع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المنطقة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الملوثة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بالذخائر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العنقودية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التي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تم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تطهيرها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وتفصيل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كمية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كل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نوع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من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مخلفات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الذخائر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العنقودية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التي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أزيلت</w:t>
      </w:r>
      <w:r w:rsidR="00C82729" w:rsidRPr="00E700AE">
        <w:rPr>
          <w:rFonts w:ascii="Times New Roman Bold" w:hAnsi="Times New Roman Bold"/>
          <w:b/>
          <w:bCs/>
          <w:spacing w:val="-6"/>
          <w:rtl/>
        </w:rPr>
        <w:t xml:space="preserve"> </w:t>
      </w:r>
      <w:r w:rsidR="007A6E1A" w:rsidRPr="00E700AE">
        <w:rPr>
          <w:rFonts w:ascii="Times New Roman Bold" w:hAnsi="Times New Roman Bold"/>
          <w:b/>
          <w:bCs/>
          <w:spacing w:val="-6"/>
          <w:rtl/>
        </w:rPr>
        <w:t>ودمرت؛"</w:t>
      </w:r>
    </w:p>
    <w:p w14:paraId="386C9E13" w14:textId="0137E42D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Fonts w:ascii="Simplified Arabic"/>
          <w:rtl/>
        </w:rPr>
        <w:t xml:space="preserve">: </w:t>
      </w:r>
      <w:r w:rsidRPr="00E700AE">
        <w:rPr>
          <w:rFonts w:ascii="Simplified Arabic" w:hint="cs"/>
          <w:rtl/>
        </w:rPr>
        <w:t>...........................................................................</w:t>
      </w:r>
      <w:r w:rsidR="0037335C" w:rsidRPr="00E700AE">
        <w:rPr>
          <w:rFonts w:ascii="Simplified Arabic"/>
          <w:rtl/>
        </w:rPr>
        <w:t>..........</w:t>
      </w:r>
    </w:p>
    <w:p w14:paraId="39F90FD3" w14:textId="4126CCCE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</w:p>
    <w:p w14:paraId="22E0F216" w14:textId="78159122" w:rsidR="002349E7" w:rsidRPr="00E700AE" w:rsidRDefault="002349E7" w:rsidP="002349E7">
      <w:pPr>
        <w:pStyle w:val="SingleTxtGA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p w14:paraId="53401CF9" w14:textId="12737921" w:rsidR="007A6E1A" w:rsidRPr="00E700AE" w:rsidRDefault="009A3A4C" w:rsidP="009A3A4C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1-</w:t>
      </w:r>
      <w:r w:rsidR="007A6E1A" w:rsidRPr="00E700AE">
        <w:rPr>
          <w:rtl/>
        </w:rPr>
        <w:tab/>
        <w:t>حجم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وموقع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المنطقة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الملوثة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3715A3" w:rsidRPr="00E700AE">
        <w:rPr>
          <w:rtl/>
        </w:rPr>
        <w:t>*</w:t>
      </w: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82"/>
        <w:gridCol w:w="938"/>
        <w:gridCol w:w="1078"/>
        <w:gridCol w:w="1007"/>
        <w:gridCol w:w="1008"/>
        <w:gridCol w:w="1022"/>
        <w:gridCol w:w="378"/>
        <w:gridCol w:w="434"/>
        <w:gridCol w:w="672"/>
        <w:gridCol w:w="1008"/>
        <w:gridCol w:w="528"/>
      </w:tblGrid>
      <w:tr w:rsidR="00CF275A" w:rsidRPr="009A3A4C" w14:paraId="0E6A06ED" w14:textId="77777777" w:rsidTr="00DE2B38">
        <w:trPr>
          <w:tblHeader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5DA456AB" w14:textId="697FA576" w:rsidR="007A6E1A" w:rsidRPr="00CF275A" w:rsidRDefault="007A6E1A" w:rsidP="009A3A4C">
            <w:pPr>
              <w:spacing w:before="20" w:after="40" w:line="260" w:lineRule="exact"/>
              <w:ind w:left="57" w:right="170"/>
              <w:textDirection w:val="tbRlV"/>
              <w:rPr>
                <w:i/>
                <w:iCs/>
                <w:spacing w:val="-4"/>
                <w:sz w:val="16"/>
                <w:szCs w:val="16"/>
              </w:rPr>
            </w:pP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الموقع</w:t>
            </w:r>
            <w:r w:rsidR="003715A3" w:rsidRPr="00E700AE">
              <w:rPr>
                <w:i/>
                <w:iCs/>
                <w:spacing w:val="-4"/>
                <w:sz w:val="16"/>
                <w:szCs w:val="16"/>
                <w:rtl/>
              </w:rPr>
              <w:t>**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049DD2A3" w14:textId="3484BF4A" w:rsidR="007A6E1A" w:rsidRPr="00CF275A" w:rsidRDefault="007A6E1A" w:rsidP="009A3A4C">
            <w:pPr>
              <w:spacing w:before="20" w:after="40" w:line="260" w:lineRule="exact"/>
              <w:ind w:left="57" w:right="170"/>
              <w:textDirection w:val="tbRlV"/>
              <w:rPr>
                <w:i/>
                <w:iCs/>
                <w:spacing w:val="-4"/>
                <w:sz w:val="16"/>
                <w:szCs w:val="16"/>
              </w:rPr>
            </w:pP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عدد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المناطق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المعروف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أنها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تحتوي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على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مخلفات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ذخائر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عنقودية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(مناطق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خطرة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مؤكدة)</w:t>
            </w:r>
            <w:r w:rsidR="003715A3" w:rsidRPr="00E700AE">
              <w:rPr>
                <w:i/>
                <w:iCs/>
                <w:spacing w:val="-4"/>
                <w:sz w:val="16"/>
                <w:szCs w:val="16"/>
                <w:rtl/>
              </w:rPr>
              <w:t>***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5A67C00" w14:textId="43F9C0D8" w:rsidR="007A6E1A" w:rsidRPr="00CF275A" w:rsidRDefault="007A6E1A" w:rsidP="009A3A4C">
            <w:pPr>
              <w:spacing w:before="20" w:after="40" w:line="260" w:lineRule="exact"/>
              <w:ind w:left="57" w:right="170"/>
              <w:textDirection w:val="tbRlV"/>
              <w:rPr>
                <w:i/>
                <w:iCs/>
                <w:spacing w:val="-4"/>
                <w:sz w:val="16"/>
                <w:szCs w:val="16"/>
              </w:rPr>
            </w:pP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عدد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المناطق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المشتبه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في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احتوائها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على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مخلفات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الذخائر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العنقودية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(المناطق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المشتبه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في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أنها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خطرة)</w:t>
            </w:r>
            <w:r w:rsidR="003715A3" w:rsidRPr="00E700AE">
              <w:rPr>
                <w:i/>
                <w:iCs/>
                <w:spacing w:val="-4"/>
                <w:sz w:val="16"/>
                <w:szCs w:val="16"/>
                <w:rtl/>
              </w:rPr>
              <w:t>***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4EEFDC19" w14:textId="221C8471" w:rsidR="007A6E1A" w:rsidRPr="004661DD" w:rsidRDefault="007A6E1A" w:rsidP="009A3A4C">
            <w:pPr>
              <w:spacing w:before="20" w:after="40" w:line="260" w:lineRule="exact"/>
              <w:ind w:left="57" w:right="170"/>
              <w:textDirection w:val="tbRlV"/>
              <w:rPr>
                <w:b/>
                <w:bCs/>
                <w:i/>
                <w:iCs/>
                <w:spacing w:val="-4"/>
                <w:sz w:val="16"/>
                <w:szCs w:val="16"/>
                <w:highlight w:val="lightGray"/>
              </w:rPr>
            </w:pP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العدد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الإجمالي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للمناطق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المعروف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أو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المشتبه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في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احتوائها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على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مخلفات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الذخائر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العنقودية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(مناطق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مشتبه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في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أنها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خطرة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ومناطق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خطرة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مؤكدة)</w:t>
            </w:r>
            <w:r w:rsidR="003715A3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2DB8B96" w14:textId="30BF6358" w:rsidR="007A6E1A" w:rsidRPr="00CF275A" w:rsidRDefault="007A6E1A" w:rsidP="00CF275A">
            <w:pPr>
              <w:spacing w:before="20" w:after="40" w:line="260" w:lineRule="exact"/>
              <w:ind w:left="57" w:right="170"/>
              <w:textDirection w:val="tbRlV"/>
              <w:rPr>
                <w:i/>
                <w:iCs/>
                <w:spacing w:val="-4"/>
                <w:sz w:val="16"/>
                <w:szCs w:val="16"/>
              </w:rPr>
            </w:pP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حجم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المنطقة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المعروف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أنها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تحتوي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على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مخلفات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الذخائر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العنقودية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(مناطق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خطرة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مؤكدة)</w:t>
            </w:r>
            <w:r w:rsidR="003715A3" w:rsidRPr="00E700AE">
              <w:rPr>
                <w:i/>
                <w:iCs/>
                <w:spacing w:val="-4"/>
                <w:sz w:val="16"/>
                <w:szCs w:val="16"/>
                <w:rtl/>
              </w:rPr>
              <w:t>***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="00CF275A" w:rsidRPr="00E700AE">
              <w:rPr>
                <w:i/>
                <w:iCs/>
                <w:spacing w:val="-4"/>
                <w:sz w:val="16"/>
                <w:szCs w:val="16"/>
                <w:rtl/>
              </w:rPr>
              <w:t>(م</w:t>
            </w:r>
            <w:r w:rsidR="00CF275A" w:rsidRPr="00E700AE">
              <w:rPr>
                <w:rFonts w:hint="cs"/>
                <w:i/>
                <w:iCs/>
                <w:spacing w:val="-4"/>
                <w:sz w:val="16"/>
                <w:szCs w:val="16"/>
                <w:vertAlign w:val="superscript"/>
                <w:rtl/>
              </w:rPr>
              <w:t>2</w:t>
            </w:r>
            <w:r w:rsidR="00CF275A" w:rsidRPr="00E700AE">
              <w:rPr>
                <w:rFonts w:hint="cs"/>
                <w:i/>
                <w:iCs/>
                <w:spacing w:val="-4"/>
                <w:sz w:val="16"/>
                <w:szCs w:val="16"/>
                <w:rtl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1B86F7E6" w14:textId="468E7041" w:rsidR="007A6E1A" w:rsidRPr="00CF275A" w:rsidRDefault="007A6E1A" w:rsidP="009A3A4C">
            <w:pPr>
              <w:spacing w:before="20" w:after="40" w:line="260" w:lineRule="exact"/>
              <w:ind w:left="57" w:right="170"/>
              <w:textDirection w:val="tbRlV"/>
              <w:rPr>
                <w:i/>
                <w:iCs/>
                <w:spacing w:val="-4"/>
                <w:sz w:val="16"/>
                <w:szCs w:val="16"/>
              </w:rPr>
            </w:pP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حجم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المنطقة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التي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يشتبه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في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احتوائها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على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مخلفات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الذخائر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العنقودية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(مناطق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مشتبه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في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أنها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خطرة)</w:t>
            </w:r>
            <w:r w:rsidR="003715A3" w:rsidRPr="00E700AE">
              <w:rPr>
                <w:i/>
                <w:iCs/>
                <w:spacing w:val="-4"/>
                <w:sz w:val="16"/>
                <w:szCs w:val="16"/>
                <w:rtl/>
              </w:rPr>
              <w:t>***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(م</w:t>
            </w:r>
            <w:r w:rsidR="00CF275A" w:rsidRPr="00E700AE">
              <w:rPr>
                <w:rFonts w:hint="cs"/>
                <w:i/>
                <w:iCs/>
                <w:spacing w:val="-4"/>
                <w:sz w:val="16"/>
                <w:szCs w:val="16"/>
                <w:vertAlign w:val="superscript"/>
                <w:rtl/>
              </w:rPr>
              <w:t>2</w:t>
            </w:r>
            <w:r w:rsidR="00CF275A" w:rsidRPr="00E700AE">
              <w:rPr>
                <w:rFonts w:hint="cs"/>
                <w:i/>
                <w:iCs/>
                <w:spacing w:val="-4"/>
                <w:sz w:val="16"/>
                <w:szCs w:val="16"/>
                <w:rtl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3E0F671" w14:textId="5D65D726" w:rsidR="007A6E1A" w:rsidRPr="004661DD" w:rsidRDefault="007A6E1A" w:rsidP="009A3A4C">
            <w:pPr>
              <w:spacing w:before="20" w:after="40" w:line="260" w:lineRule="exact"/>
              <w:ind w:left="57" w:right="170"/>
              <w:textDirection w:val="tbRlV"/>
              <w:rPr>
                <w:b/>
                <w:bCs/>
                <w:i/>
                <w:iCs/>
                <w:spacing w:val="-4"/>
                <w:sz w:val="16"/>
                <w:szCs w:val="16"/>
                <w:highlight w:val="lightGray"/>
              </w:rPr>
            </w:pP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الحجم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الإجمالي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للمنطقة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المعروف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أو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المشتبه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في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احتوائها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على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مخلفات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الذخائر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العنقودية</w:t>
            </w:r>
            <w:r w:rsidR="00C82729"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>(م</w:t>
            </w:r>
            <w:r w:rsidR="00CF275A" w:rsidRPr="00E700AE">
              <w:rPr>
                <w:rFonts w:hint="cs"/>
                <w:b/>
                <w:bCs/>
                <w:i/>
                <w:iCs/>
                <w:spacing w:val="-4"/>
                <w:sz w:val="16"/>
                <w:szCs w:val="16"/>
                <w:vertAlign w:val="superscript"/>
                <w:rtl/>
              </w:rPr>
              <w:t>2</w:t>
            </w:r>
            <w:r w:rsidR="00CF275A" w:rsidRPr="00E700AE">
              <w:rPr>
                <w:rFonts w:hint="cs"/>
                <w:b/>
                <w:bCs/>
                <w:i/>
                <w:iCs/>
                <w:spacing w:val="-4"/>
                <w:sz w:val="16"/>
                <w:szCs w:val="16"/>
                <w:rtl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85B1642" w14:textId="7FED0FCA" w:rsidR="007A6E1A" w:rsidRPr="00CF275A" w:rsidRDefault="007A6E1A" w:rsidP="0028072A">
            <w:pPr>
              <w:spacing w:before="20" w:after="40" w:line="260" w:lineRule="exact"/>
              <w:ind w:left="57" w:right="170"/>
              <w:jc w:val="center"/>
              <w:textDirection w:val="tbRlV"/>
              <w:rPr>
                <w:i/>
                <w:iCs/>
                <w:spacing w:val="-4"/>
                <w:sz w:val="16"/>
                <w:szCs w:val="16"/>
              </w:rPr>
            </w:pP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مخلفات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الذخائر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العنقودية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971A736" w14:textId="6237117D" w:rsidR="007A6E1A" w:rsidRPr="00CF275A" w:rsidRDefault="007A6E1A" w:rsidP="009A3A4C">
            <w:pPr>
              <w:spacing w:before="20" w:after="40" w:line="260" w:lineRule="exact"/>
              <w:ind w:left="57" w:right="170"/>
              <w:textDirection w:val="tbRlV"/>
              <w:rPr>
                <w:i/>
                <w:iCs/>
                <w:spacing w:val="-4"/>
                <w:sz w:val="16"/>
                <w:szCs w:val="16"/>
              </w:rPr>
            </w:pP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التاريخ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المقدر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أو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المعروف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للتلوث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0828962A" w14:textId="22F7D71B" w:rsidR="007A6E1A" w:rsidRPr="00CF275A" w:rsidRDefault="007A6E1A" w:rsidP="009A3A4C">
            <w:pPr>
              <w:spacing w:before="20" w:after="40" w:line="260" w:lineRule="exact"/>
              <w:ind w:left="57" w:right="170"/>
              <w:textDirection w:val="tbRlV"/>
              <w:rPr>
                <w:i/>
                <w:iCs/>
                <w:spacing w:val="-4"/>
                <w:sz w:val="16"/>
                <w:szCs w:val="16"/>
              </w:rPr>
            </w:pP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الطريقة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(الطرق)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المستخدمة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لتقدير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حجم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المنطقة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المعروف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أو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المشتبه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في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احتوائها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على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مخلفات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الذخائر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العنقودية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815910B" w14:textId="37BA1F5C" w:rsidR="007A6E1A" w:rsidRPr="00E700AE" w:rsidRDefault="007A6E1A" w:rsidP="009A3A4C">
            <w:pPr>
              <w:spacing w:before="20" w:after="40" w:line="260" w:lineRule="exact"/>
              <w:ind w:left="57" w:right="57"/>
              <w:textDirection w:val="tbRlV"/>
              <w:rPr>
                <w:i/>
                <w:iCs/>
                <w:spacing w:val="-4"/>
                <w:sz w:val="16"/>
                <w:szCs w:val="16"/>
              </w:rPr>
            </w:pP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معلومات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pacing w:val="-4"/>
                <w:sz w:val="16"/>
                <w:szCs w:val="16"/>
                <w:rtl/>
              </w:rPr>
              <w:t>تكميلية</w:t>
            </w:r>
            <w:r w:rsidR="00C82729" w:rsidRPr="00E700AE">
              <w:rPr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</w:p>
        </w:tc>
      </w:tr>
      <w:tr w:rsidR="000036F0" w:rsidRPr="009A3A4C" w14:paraId="2836707E" w14:textId="77777777" w:rsidTr="00DE2B38">
        <w:trPr>
          <w:trHeight w:val="109"/>
          <w:tblHeader/>
        </w:trPr>
        <w:tc>
          <w:tcPr>
            <w:tcW w:w="67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149860DB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C87239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D2C52F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E352B3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E86076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C97AFD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dotted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208019DF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D514E" w14:textId="77777777" w:rsidR="007A6E1A" w:rsidRPr="00CF275A" w:rsidRDefault="007A6E1A" w:rsidP="009A3A4C">
            <w:pPr>
              <w:spacing w:before="20" w:after="40" w:line="260" w:lineRule="exact"/>
              <w:ind w:left="57" w:right="57"/>
              <w:textDirection w:val="tbRlV"/>
              <w:rPr>
                <w:i/>
                <w:iCs/>
                <w:sz w:val="16"/>
                <w:szCs w:val="16"/>
              </w:rPr>
            </w:pPr>
            <w:r w:rsidRPr="00E700AE">
              <w:rPr>
                <w:i/>
                <w:iCs/>
                <w:sz w:val="16"/>
                <w:szCs w:val="16"/>
                <w:rtl/>
              </w:rPr>
              <w:t>النوع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5209D" w14:textId="30C8035C" w:rsidR="007A6E1A" w:rsidRPr="00E700AE" w:rsidRDefault="007A6E1A" w:rsidP="009A3A4C">
            <w:pPr>
              <w:spacing w:before="20" w:after="40" w:line="260" w:lineRule="exact"/>
              <w:ind w:left="57" w:right="57"/>
              <w:textDirection w:val="tbRlV"/>
              <w:rPr>
                <w:i/>
                <w:iCs/>
                <w:sz w:val="16"/>
                <w:szCs w:val="16"/>
              </w:rPr>
            </w:pPr>
            <w:r w:rsidRPr="00E700AE">
              <w:rPr>
                <w:i/>
                <w:iCs/>
                <w:sz w:val="16"/>
                <w:szCs w:val="16"/>
                <w:rtl/>
              </w:rPr>
              <w:t>الكمية</w:t>
            </w:r>
            <w:r w:rsidR="00C82729" w:rsidRPr="00E700AE">
              <w:rPr>
                <w:i/>
                <w:iCs/>
                <w:sz w:val="16"/>
                <w:szCs w:val="16"/>
                <w:rtl/>
              </w:rPr>
              <w:t xml:space="preserve"> </w:t>
            </w:r>
            <w:r w:rsidRPr="00E700AE">
              <w:rPr>
                <w:i/>
                <w:iCs/>
                <w:sz w:val="16"/>
                <w:szCs w:val="16"/>
                <w:rtl/>
              </w:rPr>
              <w:t>المقدرة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2C50E381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3495BE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auto"/>
            </w:tcBorders>
            <w:shd w:val="clear" w:color="auto" w:fill="D9D9D9" w:themeFill="background1" w:themeFillShade="D9"/>
          </w:tcPr>
          <w:p w14:paraId="1A61779D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</w:tr>
      <w:tr w:rsidR="000036F0" w:rsidRPr="009A3A4C" w14:paraId="38B4FFFD" w14:textId="77777777" w:rsidTr="00371500">
        <w:tc>
          <w:tcPr>
            <w:tcW w:w="672" w:type="dxa"/>
            <w:tcBorders>
              <w:top w:val="single" w:sz="8" w:space="0" w:color="000000"/>
              <w:left w:val="single" w:sz="2" w:space="0" w:color="auto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E15C2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05714B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81E77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159B5C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61A59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DA0F9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545BA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0BF2C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32C337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77F2B6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2" w:space="0" w:color="auto"/>
            </w:tcBorders>
            <w:shd w:val="clear" w:color="auto" w:fill="FFFFFF" w:themeFill="background1"/>
          </w:tcPr>
          <w:p w14:paraId="4FA7393C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2" w:space="0" w:color="auto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B9C38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</w:tr>
      <w:tr w:rsidR="000036F0" w:rsidRPr="009A3A4C" w14:paraId="2BA83B0F" w14:textId="77777777" w:rsidTr="00371500">
        <w:tc>
          <w:tcPr>
            <w:tcW w:w="672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5522DF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7999B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3CABEC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C43B0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DDB7AB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BD0D8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7D161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5820B8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C32AC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0C5D5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auto"/>
            </w:tcBorders>
            <w:shd w:val="clear" w:color="auto" w:fill="FFFFFF" w:themeFill="background1"/>
          </w:tcPr>
          <w:p w14:paraId="48922B95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EDD9B" w14:textId="77777777" w:rsidR="00B85D53" w:rsidRPr="009A3A4C" w:rsidRDefault="00B85D53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</w:tr>
      <w:tr w:rsidR="000036F0" w:rsidRPr="009A3A4C" w14:paraId="4EA1E4D1" w14:textId="77777777" w:rsidTr="00371500">
        <w:tc>
          <w:tcPr>
            <w:tcW w:w="672" w:type="dxa"/>
            <w:tcBorders>
              <w:top w:val="dotted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65CED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7D10D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0BE193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D995FF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C506C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61196" w14:textId="77777777" w:rsidR="007A6E1A" w:rsidRPr="000036F0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  <w:lang w:val="fr-CH"/>
              </w:rPr>
            </w:pPr>
          </w:p>
        </w:tc>
        <w:tc>
          <w:tcPr>
            <w:tcW w:w="10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4C83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CE6BB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C4832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A8776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14:paraId="761B7B34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otted" w:sz="4" w:space="0" w:color="000000"/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75262B8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sz w:val="16"/>
                <w:szCs w:val="16"/>
              </w:rPr>
            </w:pPr>
          </w:p>
        </w:tc>
      </w:tr>
      <w:tr w:rsidR="000036F0" w:rsidRPr="009A3A4C" w14:paraId="000DB29A" w14:textId="77777777" w:rsidTr="00942174">
        <w:tc>
          <w:tcPr>
            <w:tcW w:w="67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3F3B4" w14:textId="6795F9E1" w:rsidR="007A6E1A" w:rsidRPr="009A3A4C" w:rsidRDefault="007A6E1A" w:rsidP="009A3A4C">
            <w:pPr>
              <w:spacing w:before="20" w:after="40" w:line="260" w:lineRule="exact"/>
              <w:ind w:left="57" w:right="57"/>
              <w:textDirection w:val="tbRlV"/>
              <w:rPr>
                <w:b/>
                <w:bCs/>
                <w:sz w:val="16"/>
                <w:szCs w:val="16"/>
              </w:rPr>
            </w:pPr>
            <w:r w:rsidRPr="00E700AE">
              <w:rPr>
                <w:b/>
                <w:bCs/>
                <w:sz w:val="16"/>
                <w:szCs w:val="16"/>
                <w:rtl/>
              </w:rPr>
              <w:t>المجموع</w:t>
            </w:r>
            <w:r w:rsidR="00C82729" w:rsidRPr="00E700AE">
              <w:rPr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908B2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F795E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AFE9C8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8874E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B9986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1D6985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5E3DE" w14:textId="661A3EF6" w:rsidR="007A6E1A" w:rsidRPr="009A3A4C" w:rsidRDefault="007A6E1A" w:rsidP="009A3A4C">
            <w:pPr>
              <w:spacing w:before="20" w:after="40" w:line="260" w:lineRule="exact"/>
              <w:ind w:left="57" w:right="57"/>
              <w:textDirection w:val="tbRlV"/>
              <w:rPr>
                <w:b/>
                <w:bCs/>
                <w:sz w:val="16"/>
                <w:szCs w:val="16"/>
              </w:rPr>
            </w:pPr>
            <w:r w:rsidRPr="00E700AE">
              <w:rPr>
                <w:b/>
                <w:bCs/>
                <w:sz w:val="16"/>
                <w:szCs w:val="16"/>
                <w:rtl/>
              </w:rPr>
              <w:t>المجموع</w:t>
            </w:r>
            <w:r w:rsidR="00C82729" w:rsidRPr="00E700AE">
              <w:rPr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AE3793D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43AEFED7" w14:textId="77777777" w:rsidR="007A6E1A" w:rsidRPr="009A3A4C" w:rsidRDefault="007A6E1A" w:rsidP="009A3A4C">
            <w:pPr>
              <w:spacing w:before="20" w:after="40" w:line="260" w:lineRule="exact"/>
              <w:ind w:left="57" w:right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2B73443D" w14:textId="77777777" w:rsidR="007A6E1A" w:rsidRPr="00E700AE" w:rsidRDefault="007A6E1A" w:rsidP="009A3A4C">
            <w:pPr>
              <w:spacing w:before="20" w:after="40" w:line="260" w:lineRule="exact"/>
              <w:ind w:left="57" w:right="57"/>
              <w:rPr>
                <w:b/>
                <w:bCs/>
                <w:sz w:val="16"/>
                <w:szCs w:val="16"/>
              </w:rPr>
            </w:pPr>
          </w:p>
        </w:tc>
      </w:tr>
    </w:tbl>
    <w:p w14:paraId="28897AA4" w14:textId="01F4AE9C" w:rsidR="007A6E1A" w:rsidRPr="00CF275A" w:rsidRDefault="003715A3" w:rsidP="00CF275A">
      <w:pPr>
        <w:pStyle w:val="SingleTxtGA"/>
        <w:spacing w:after="60" w:line="280" w:lineRule="exact"/>
        <w:ind w:left="1928" w:hanging="681"/>
        <w:rPr>
          <w:sz w:val="18"/>
          <w:szCs w:val="18"/>
        </w:rPr>
      </w:pPr>
      <w:r w:rsidRPr="00CF275A">
        <w:rPr>
          <w:sz w:val="18"/>
          <w:szCs w:val="18"/>
          <w:rtl/>
        </w:rPr>
        <w:t>*</w:t>
      </w:r>
      <w:r w:rsidR="007A6E1A" w:rsidRPr="00CF275A">
        <w:rPr>
          <w:sz w:val="18"/>
          <w:szCs w:val="18"/>
          <w:rtl/>
        </w:rPr>
        <w:tab/>
        <w:t>إذا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لزم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الأمر</w:t>
      </w:r>
      <w:r w:rsidR="00C82729">
        <w:rPr>
          <w:sz w:val="18"/>
          <w:szCs w:val="18"/>
          <w:rtl/>
        </w:rPr>
        <w:t xml:space="preserve">، </w:t>
      </w:r>
      <w:r w:rsidR="007A6E1A" w:rsidRPr="00CF275A">
        <w:rPr>
          <w:sz w:val="18"/>
          <w:szCs w:val="18"/>
          <w:rtl/>
        </w:rPr>
        <w:t>يمكن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تقديم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جدول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منفصل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لكل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منطقة.</w:t>
      </w:r>
    </w:p>
    <w:p w14:paraId="3D329E00" w14:textId="2F3C8658" w:rsidR="007A6E1A" w:rsidRPr="00CF275A" w:rsidRDefault="003715A3" w:rsidP="00CF275A">
      <w:pPr>
        <w:pStyle w:val="SingleTxtGA"/>
        <w:spacing w:after="60" w:line="280" w:lineRule="exact"/>
        <w:ind w:left="1928" w:hanging="681"/>
        <w:rPr>
          <w:sz w:val="18"/>
          <w:szCs w:val="18"/>
        </w:rPr>
      </w:pPr>
      <w:r w:rsidRPr="00CF275A">
        <w:rPr>
          <w:sz w:val="18"/>
          <w:szCs w:val="18"/>
          <w:rtl/>
        </w:rPr>
        <w:t>**</w:t>
      </w:r>
      <w:r w:rsidR="007A6E1A" w:rsidRPr="00CF275A">
        <w:rPr>
          <w:sz w:val="18"/>
          <w:szCs w:val="18"/>
          <w:rtl/>
        </w:rPr>
        <w:tab/>
        <w:t>يمكن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تحديد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الموقع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بذكر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المقاطعة/المنطقة/القرية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التي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تقع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فيها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المناطق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الملوثة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وكذلك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(حيثما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أمكن)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مراجع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الخريطة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وإحداثيات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الشبكة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الكافية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لتحديد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المنطقة</w:t>
      </w:r>
      <w:r w:rsidR="00C82729">
        <w:rPr>
          <w:sz w:val="18"/>
          <w:szCs w:val="18"/>
          <w:rtl/>
        </w:rPr>
        <w:t xml:space="preserve"> </w:t>
      </w:r>
      <w:r w:rsidR="007A6E1A" w:rsidRPr="00CF275A">
        <w:rPr>
          <w:sz w:val="18"/>
          <w:szCs w:val="18"/>
          <w:rtl/>
        </w:rPr>
        <w:t>الملوثة.</w:t>
      </w:r>
    </w:p>
    <w:p w14:paraId="59E444DC" w14:textId="45674889" w:rsidR="007A6E1A" w:rsidRDefault="003715A3" w:rsidP="00CF275A">
      <w:pPr>
        <w:pStyle w:val="SingleTxtGA"/>
        <w:spacing w:after="60" w:line="280" w:lineRule="exact"/>
        <w:ind w:left="1928" w:hanging="681"/>
        <w:rPr>
          <w:spacing w:val="-4"/>
          <w:sz w:val="18"/>
          <w:szCs w:val="18"/>
        </w:rPr>
      </w:pPr>
      <w:r w:rsidRPr="00953005">
        <w:rPr>
          <w:spacing w:val="-4"/>
          <w:sz w:val="18"/>
          <w:szCs w:val="18"/>
          <w:rtl/>
        </w:rPr>
        <w:t>***</w:t>
      </w:r>
      <w:r w:rsidR="007A6E1A" w:rsidRPr="00953005">
        <w:rPr>
          <w:spacing w:val="-4"/>
          <w:sz w:val="18"/>
          <w:szCs w:val="18"/>
          <w:rtl/>
        </w:rPr>
        <w:tab/>
        <w:t>يمكن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للمعايير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الدولية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للإجراءات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المتعلقة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بالألغام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أن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تساعد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في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توجيه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التنفيذ.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وتنص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المعايير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الدولية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للإجراءات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المتعلقة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بالألغام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على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أنه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لا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ينبغي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اعتبار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منطقة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ما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منطقة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معروفة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باحتوائها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على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مخلفات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ذخائر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عنقودية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إلا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إذا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تأكد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وجود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مخلفات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ذخائر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عنقودية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"على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أساس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أدلة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مباشرة"،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وأنه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لا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ينبغي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اعتبار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المنطقة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منطقة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يشتبه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في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احتوائها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على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مخلفات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ذخائر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عنقودية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إلا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إذا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كان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هناك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اشتباه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معقول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في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وجود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مخلفات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ذخائر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عنقودية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"على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أساس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أدلة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غير</w:t>
      </w:r>
      <w:r w:rsidR="00C82729" w:rsidRPr="00953005">
        <w:rPr>
          <w:spacing w:val="-4"/>
          <w:sz w:val="18"/>
          <w:szCs w:val="18"/>
          <w:rtl/>
        </w:rPr>
        <w:t xml:space="preserve"> </w:t>
      </w:r>
      <w:r w:rsidR="007A6E1A" w:rsidRPr="00953005">
        <w:rPr>
          <w:spacing w:val="-4"/>
          <w:sz w:val="18"/>
          <w:szCs w:val="18"/>
          <w:rtl/>
        </w:rPr>
        <w:t>مباشرة"</w:t>
      </w:r>
      <w:r w:rsidR="00C82729" w:rsidRPr="00953005">
        <w:rPr>
          <w:spacing w:val="-4"/>
          <w:vertAlign w:val="superscript"/>
          <w:rtl/>
        </w:rPr>
        <w:t>(</w:t>
      </w:r>
      <w:r w:rsidR="00C82729" w:rsidRPr="00E700AE">
        <w:rPr>
          <w:spacing w:val="-4"/>
          <w:vertAlign w:val="superscript"/>
          <w:lang w:val="en-US"/>
        </w:rPr>
        <w:footnoteReference w:id="3"/>
      </w:r>
      <w:r w:rsidR="00C82729" w:rsidRPr="00953005">
        <w:rPr>
          <w:spacing w:val="-4"/>
          <w:vertAlign w:val="superscript"/>
          <w:rtl/>
        </w:rPr>
        <w:t>)</w:t>
      </w:r>
      <w:r w:rsidR="0028072A" w:rsidRPr="00953005">
        <w:rPr>
          <w:rFonts w:hint="cs"/>
          <w:spacing w:val="-4"/>
          <w:sz w:val="18"/>
          <w:szCs w:val="18"/>
          <w:rtl/>
        </w:rPr>
        <w:t>.</w:t>
      </w:r>
    </w:p>
    <w:p w14:paraId="116C9910" w14:textId="77777777" w:rsidR="003347FC" w:rsidRDefault="003347FC" w:rsidP="00CF275A">
      <w:pPr>
        <w:pStyle w:val="SingleTxtGA"/>
        <w:spacing w:after="60" w:line="280" w:lineRule="exact"/>
        <w:ind w:left="1928" w:hanging="681"/>
        <w:rPr>
          <w:spacing w:val="-4"/>
          <w:sz w:val="18"/>
          <w:szCs w:val="18"/>
        </w:rPr>
      </w:pPr>
    </w:p>
    <w:p w14:paraId="2F49A124" w14:textId="77777777" w:rsidR="003347FC" w:rsidRDefault="003347FC" w:rsidP="00CF275A">
      <w:pPr>
        <w:pStyle w:val="SingleTxtGA"/>
        <w:spacing w:after="60" w:line="280" w:lineRule="exact"/>
        <w:ind w:left="1928" w:hanging="681"/>
        <w:rPr>
          <w:spacing w:val="-4"/>
          <w:sz w:val="18"/>
          <w:szCs w:val="18"/>
        </w:rPr>
      </w:pPr>
    </w:p>
    <w:p w14:paraId="427A2EFE" w14:textId="77777777" w:rsidR="003347FC" w:rsidRPr="00953005" w:rsidRDefault="003347FC" w:rsidP="00CF275A">
      <w:pPr>
        <w:pStyle w:val="SingleTxtGA"/>
        <w:spacing w:after="60" w:line="280" w:lineRule="exact"/>
        <w:ind w:left="1928" w:hanging="681"/>
        <w:rPr>
          <w:spacing w:val="-4"/>
          <w:sz w:val="18"/>
          <w:szCs w:val="18"/>
        </w:rPr>
      </w:pPr>
    </w:p>
    <w:p w14:paraId="1E031E5C" w14:textId="12E61106" w:rsidR="007A6E1A" w:rsidRPr="00E700AE" w:rsidRDefault="007A6E1A" w:rsidP="0028072A">
      <w:pPr>
        <w:pStyle w:val="H23GA"/>
        <w:rPr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معلومات</w:t>
      </w:r>
      <w:r w:rsidR="00C82729" w:rsidRPr="00E700AE">
        <w:rPr>
          <w:rtl/>
        </w:rPr>
        <w:t xml:space="preserve"> </w:t>
      </w:r>
      <w:r w:rsidRPr="00E700AE">
        <w:rPr>
          <w:rtl/>
        </w:rPr>
        <w:t>تكميلية</w:t>
      </w:r>
    </w:p>
    <w:tbl>
      <w:tblPr>
        <w:bidiVisual/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7"/>
      </w:tblGrid>
      <w:tr w:rsidR="007A6E1A" w:rsidRPr="0028072A" w14:paraId="227275EE" w14:textId="77777777" w:rsidTr="0028072A">
        <w:tc>
          <w:tcPr>
            <w:tcW w:w="7217" w:type="dxa"/>
            <w:shd w:val="clear" w:color="auto" w:fill="E0E0E0"/>
          </w:tcPr>
          <w:p w14:paraId="78B07062" w14:textId="77777777" w:rsidR="007A6E1A" w:rsidRPr="0028072A" w:rsidRDefault="007A6E1A" w:rsidP="0028072A">
            <w:pPr>
              <w:spacing w:before="40" w:after="80" w:line="360" w:lineRule="exact"/>
              <w:ind w:left="57" w:right="57"/>
            </w:pPr>
            <w:r w:rsidRPr="0028072A">
              <w:rPr>
                <w:rtl/>
              </w:rPr>
              <w:t>[السرد]</w:t>
            </w:r>
          </w:p>
          <w:p w14:paraId="00C9BEDE" w14:textId="22198C6C" w:rsidR="007A6E1A" w:rsidRDefault="007A6E1A" w:rsidP="0028072A">
            <w:pPr>
              <w:spacing w:before="40" w:after="80" w:line="360" w:lineRule="exact"/>
              <w:ind w:left="57" w:right="57"/>
              <w:rPr>
                <w:rtl/>
              </w:rPr>
            </w:pPr>
            <w:r w:rsidRPr="0028072A">
              <w:rPr>
                <w:rtl/>
              </w:rPr>
              <w:t>[على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سبيل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المثال،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معلومات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عن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أي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مناطق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خطرة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يشتبه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أو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يعرف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أنها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تحتوي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على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مخلفات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ذخائر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عنقودية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خاضعة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لولاية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الدولة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أو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سيطرتها،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ولم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تدرج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في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جدول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التلوث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أعلاه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و/أو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لم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تخضع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بعد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للدراسة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الاستقصائية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(مثلا</w:t>
            </w:r>
            <w:r w:rsidR="0028072A">
              <w:rPr>
                <w:rFonts w:hint="cs"/>
                <w:rtl/>
              </w:rPr>
              <w:t>ً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بسبب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مشاكل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الوصول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إليها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لانعدام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الأمن)؟</w:t>
            </w:r>
            <w:r w:rsidR="00C82729">
              <w:rPr>
                <w:rtl/>
              </w:rPr>
              <w:t xml:space="preserve"> </w:t>
            </w:r>
            <w:r w:rsidRPr="0028072A">
              <w:rPr>
                <w:rtl/>
              </w:rPr>
              <w:t>إلخ.]</w:t>
            </w:r>
          </w:p>
          <w:p w14:paraId="1CBA2066" w14:textId="77777777" w:rsidR="0028072A" w:rsidRDefault="0028072A" w:rsidP="0028072A">
            <w:pPr>
              <w:spacing w:before="40" w:after="80" w:line="360" w:lineRule="exact"/>
              <w:ind w:left="57" w:right="57"/>
              <w:rPr>
                <w:rtl/>
              </w:rPr>
            </w:pPr>
          </w:p>
          <w:p w14:paraId="761780D0" w14:textId="77777777" w:rsidR="0028072A" w:rsidRDefault="0028072A" w:rsidP="0028072A">
            <w:pPr>
              <w:spacing w:before="40" w:after="80" w:line="360" w:lineRule="exact"/>
              <w:ind w:left="57" w:right="57"/>
              <w:rPr>
                <w:rtl/>
              </w:rPr>
            </w:pPr>
          </w:p>
          <w:p w14:paraId="23D44BF3" w14:textId="6B732E40" w:rsidR="0028072A" w:rsidRPr="0028072A" w:rsidRDefault="0028072A" w:rsidP="0028072A">
            <w:pPr>
              <w:spacing w:before="40" w:after="80" w:line="360" w:lineRule="exact"/>
              <w:ind w:left="57" w:right="57"/>
            </w:pPr>
          </w:p>
        </w:tc>
      </w:tr>
    </w:tbl>
    <w:p w14:paraId="1C22FE56" w14:textId="1F3928E2" w:rsidR="007A6E1A" w:rsidRPr="00E700AE" w:rsidRDefault="0028072A" w:rsidP="0028072A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2-</w:t>
      </w:r>
      <w:r w:rsidR="007A6E1A" w:rsidRPr="00E700AE">
        <w:rPr>
          <w:rtl/>
        </w:rPr>
        <w:tab/>
        <w:t>حجم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وموقع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المنطقة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الملوثة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الافراج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عنها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خلال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الدراسة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الاستقصائية</w:t>
      </w:r>
      <w:r w:rsidR="00C82729" w:rsidRPr="00E700AE">
        <w:rPr>
          <w:rtl/>
        </w:rPr>
        <w:t xml:space="preserve"> </w:t>
      </w:r>
    </w:p>
    <w:p w14:paraId="0583D8AD" w14:textId="1B868617" w:rsidR="007A6E1A" w:rsidRPr="00145BBF" w:rsidRDefault="0028072A" w:rsidP="0028072A">
      <w:pPr>
        <w:pStyle w:val="SingleTxtGA"/>
        <w:rPr>
          <w:color w:val="000000"/>
          <w:lang w:val="ar-SA" w:eastAsia="zh-TW" w:bidi="en-GB"/>
        </w:rPr>
      </w:pPr>
      <w:r>
        <w:rPr>
          <w:rtl/>
        </w:rPr>
        <w:tab/>
      </w:r>
      <w:r w:rsidR="007A6E1A" w:rsidRPr="00145BBF">
        <w:rPr>
          <w:rtl/>
        </w:rPr>
        <w:t>تقديم</w:t>
      </w:r>
      <w:r w:rsidR="00C82729">
        <w:rPr>
          <w:rtl/>
        </w:rPr>
        <w:t xml:space="preserve"> </w:t>
      </w:r>
      <w:r w:rsidR="007A6E1A" w:rsidRPr="00145BBF">
        <w:rPr>
          <w:rtl/>
        </w:rPr>
        <w:t>معلومات</w:t>
      </w:r>
      <w:r w:rsidR="00C82729">
        <w:rPr>
          <w:rtl/>
        </w:rPr>
        <w:t xml:space="preserve"> </w:t>
      </w:r>
      <w:r w:rsidR="007A6E1A" w:rsidRPr="00145BBF">
        <w:rPr>
          <w:rtl/>
        </w:rPr>
        <w:t>عن</w:t>
      </w:r>
      <w:r w:rsidR="00C82729">
        <w:rPr>
          <w:rtl/>
        </w:rPr>
        <w:t xml:space="preserve"> </w:t>
      </w:r>
      <w:r w:rsidR="007A6E1A">
        <w:rPr>
          <w:rtl/>
        </w:rPr>
        <w:t>الإفراج</w:t>
      </w:r>
      <w:r w:rsidR="00C82729">
        <w:rPr>
          <w:rtl/>
        </w:rPr>
        <w:t xml:space="preserve"> </w:t>
      </w:r>
      <w:r w:rsidR="007A6E1A">
        <w:rPr>
          <w:rtl/>
        </w:rPr>
        <w:t>عن</w:t>
      </w:r>
      <w:r w:rsidR="00C82729">
        <w:rPr>
          <w:rtl/>
        </w:rPr>
        <w:t xml:space="preserve"> </w:t>
      </w:r>
      <w:r w:rsidR="007A6E1A" w:rsidRPr="00145BBF">
        <w:rPr>
          <w:rtl/>
        </w:rPr>
        <w:t>منطقة</w:t>
      </w:r>
      <w:r w:rsidR="00C82729">
        <w:rPr>
          <w:rtl/>
        </w:rPr>
        <w:t xml:space="preserve"> </w:t>
      </w:r>
      <w:r w:rsidR="007A6E1A" w:rsidRPr="00145BBF">
        <w:rPr>
          <w:rtl/>
        </w:rPr>
        <w:t>ملوثة</w:t>
      </w:r>
      <w:r w:rsidR="00C82729">
        <w:rPr>
          <w:rtl/>
        </w:rPr>
        <w:t xml:space="preserve"> </w:t>
      </w:r>
      <w:r w:rsidR="007A6E1A" w:rsidRPr="00145BBF">
        <w:rPr>
          <w:rtl/>
        </w:rPr>
        <w:t>بالذخائر</w:t>
      </w:r>
      <w:r w:rsidR="00C82729">
        <w:rPr>
          <w:rtl/>
        </w:rPr>
        <w:t xml:space="preserve"> </w:t>
      </w:r>
      <w:r w:rsidR="007A6E1A" w:rsidRPr="00145BBF">
        <w:rPr>
          <w:rtl/>
        </w:rPr>
        <w:t>العنقودية</w:t>
      </w:r>
      <w:r w:rsidR="00C82729">
        <w:rPr>
          <w:rtl/>
        </w:rPr>
        <w:t xml:space="preserve"> </w:t>
      </w:r>
      <w:r w:rsidR="007A6E1A" w:rsidRPr="00145BBF">
        <w:rPr>
          <w:rtl/>
        </w:rPr>
        <w:t>من</w:t>
      </w:r>
      <w:r w:rsidR="00C82729">
        <w:rPr>
          <w:rtl/>
        </w:rPr>
        <w:t xml:space="preserve"> </w:t>
      </w:r>
      <w:r w:rsidR="007A6E1A" w:rsidRPr="00145BBF">
        <w:rPr>
          <w:rtl/>
        </w:rPr>
        <w:t>خلال</w:t>
      </w:r>
      <w:r w:rsidR="00C82729">
        <w:rPr>
          <w:rtl/>
        </w:rPr>
        <w:t xml:space="preserve"> </w:t>
      </w:r>
      <w:r w:rsidR="007A6E1A" w:rsidRPr="00145BBF">
        <w:rPr>
          <w:rtl/>
        </w:rPr>
        <w:t>دراسة</w:t>
      </w:r>
      <w:r w:rsidR="00C82729">
        <w:rPr>
          <w:rtl/>
        </w:rPr>
        <w:t xml:space="preserve"> </w:t>
      </w:r>
      <w:r w:rsidR="007A6E1A" w:rsidRPr="00145BBF">
        <w:rPr>
          <w:rtl/>
        </w:rPr>
        <w:t>استقصائية</w:t>
      </w:r>
      <w:r w:rsidR="00C82729">
        <w:rPr>
          <w:rtl/>
        </w:rPr>
        <w:t xml:space="preserve"> </w:t>
      </w:r>
      <w:r w:rsidR="007A6E1A" w:rsidRPr="00145BBF">
        <w:rPr>
          <w:rtl/>
        </w:rPr>
        <w:t>(أي</w:t>
      </w:r>
      <w:r w:rsidR="00C82729">
        <w:rPr>
          <w:rtl/>
        </w:rPr>
        <w:t xml:space="preserve"> </w:t>
      </w:r>
      <w:r w:rsidR="007A6E1A" w:rsidRPr="00145BBF">
        <w:rPr>
          <w:rtl/>
        </w:rPr>
        <w:t>إلغاؤها</w:t>
      </w:r>
      <w:r w:rsidR="00C82729">
        <w:rPr>
          <w:rtl/>
        </w:rPr>
        <w:t xml:space="preserve"> </w:t>
      </w:r>
      <w:r w:rsidR="007A6E1A" w:rsidRPr="00145BBF">
        <w:rPr>
          <w:rtl/>
        </w:rPr>
        <w:t>من</w:t>
      </w:r>
      <w:r w:rsidR="00C82729">
        <w:rPr>
          <w:rtl/>
        </w:rPr>
        <w:t xml:space="preserve"> </w:t>
      </w:r>
      <w:r w:rsidR="007A6E1A" w:rsidRPr="00145BBF">
        <w:rPr>
          <w:rtl/>
        </w:rPr>
        <w:t>خلال</w:t>
      </w:r>
      <w:r w:rsidR="00C82729">
        <w:rPr>
          <w:rtl/>
        </w:rPr>
        <w:t xml:space="preserve"> </w:t>
      </w:r>
      <w:r w:rsidR="007A6E1A">
        <w:rPr>
          <w:rtl/>
        </w:rPr>
        <w:t>مسح</w:t>
      </w:r>
      <w:r w:rsidR="00C82729">
        <w:rPr>
          <w:rtl/>
        </w:rPr>
        <w:t xml:space="preserve"> </w:t>
      </w:r>
      <w:r w:rsidR="007A6E1A" w:rsidRPr="00145BBF">
        <w:rPr>
          <w:rtl/>
        </w:rPr>
        <w:t>غير</w:t>
      </w:r>
      <w:r w:rsidR="00C82729">
        <w:rPr>
          <w:rtl/>
        </w:rPr>
        <w:t xml:space="preserve"> </w:t>
      </w:r>
      <w:r w:rsidR="007A6E1A" w:rsidRPr="00145BBF">
        <w:rPr>
          <w:rtl/>
        </w:rPr>
        <w:t>تقني</w:t>
      </w:r>
      <w:r w:rsidR="00C82729">
        <w:rPr>
          <w:rtl/>
        </w:rPr>
        <w:t xml:space="preserve"> </w:t>
      </w:r>
      <w:r w:rsidR="007A6E1A" w:rsidRPr="00145BBF">
        <w:rPr>
          <w:rtl/>
        </w:rPr>
        <w:t>وتخفيضها</w:t>
      </w:r>
      <w:r w:rsidR="00C82729">
        <w:rPr>
          <w:rtl/>
        </w:rPr>
        <w:t xml:space="preserve"> </w:t>
      </w:r>
      <w:r w:rsidR="007A6E1A" w:rsidRPr="00145BBF">
        <w:rPr>
          <w:rtl/>
        </w:rPr>
        <w:t>من</w:t>
      </w:r>
      <w:r w:rsidR="00C82729">
        <w:rPr>
          <w:rtl/>
        </w:rPr>
        <w:t xml:space="preserve"> </w:t>
      </w:r>
      <w:r w:rsidR="007A6E1A" w:rsidRPr="00145BBF">
        <w:rPr>
          <w:rtl/>
        </w:rPr>
        <w:t>خلال</w:t>
      </w:r>
      <w:r w:rsidR="00C82729">
        <w:rPr>
          <w:rtl/>
        </w:rPr>
        <w:t xml:space="preserve"> </w:t>
      </w:r>
      <w:r w:rsidR="007A6E1A" w:rsidRPr="00145BBF">
        <w:rPr>
          <w:rtl/>
        </w:rPr>
        <w:t>المسح</w:t>
      </w:r>
      <w:r w:rsidR="00C82729">
        <w:rPr>
          <w:rtl/>
        </w:rPr>
        <w:t xml:space="preserve"> </w:t>
      </w:r>
      <w:r w:rsidR="007A6E1A" w:rsidRPr="00145BBF">
        <w:rPr>
          <w:rtl/>
        </w:rPr>
        <w:t>التقني).</w:t>
      </w:r>
    </w:p>
    <w:tbl>
      <w:tblPr>
        <w:bidiVisual/>
        <w:tblW w:w="7224" w:type="dxa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3415"/>
        <w:gridCol w:w="3093"/>
      </w:tblGrid>
      <w:tr w:rsidR="007A6E1A" w:rsidRPr="007A6E1A" w14:paraId="7BDC1AFD" w14:textId="77777777" w:rsidTr="00FB2B6E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E1C1780" w14:textId="77777777" w:rsidR="007A6E1A" w:rsidRPr="0028072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الموقع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6BE5B40" w14:textId="5F572630" w:rsidR="007A6E1A" w:rsidRPr="0028072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حجم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المساحة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الملغاة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من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خلال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المسح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غير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التقني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(م</w:t>
            </w:r>
            <w:r w:rsidRPr="00E700AE">
              <w:rPr>
                <w:i/>
                <w:iCs/>
                <w:sz w:val="18"/>
                <w:szCs w:val="18"/>
                <w:vertAlign w:val="superscript"/>
                <w:rtl/>
              </w:rPr>
              <w:t>2</w:t>
            </w:r>
            <w:r w:rsidRPr="00E700AE">
              <w:rPr>
                <w:i/>
                <w:iCs/>
                <w:sz w:val="18"/>
                <w:szCs w:val="18"/>
                <w:rtl/>
              </w:rPr>
              <w:t>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4FBF603E" w14:textId="74E77BD5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حجم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المساحة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المخفضة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من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خلال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المسح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التقني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(م</w:t>
            </w:r>
            <w:r w:rsidRPr="00E700AE">
              <w:rPr>
                <w:i/>
                <w:iCs/>
                <w:sz w:val="18"/>
                <w:szCs w:val="18"/>
                <w:vertAlign w:val="superscript"/>
                <w:rtl/>
              </w:rPr>
              <w:t>2</w:t>
            </w:r>
            <w:r w:rsidRPr="00E700AE">
              <w:rPr>
                <w:i/>
                <w:iCs/>
                <w:sz w:val="18"/>
                <w:szCs w:val="18"/>
                <w:rtl/>
              </w:rPr>
              <w:t>)</w:t>
            </w:r>
          </w:p>
        </w:tc>
      </w:tr>
      <w:tr w:rsidR="007A6E1A" w:rsidRPr="007A6E1A" w14:paraId="7F50620E" w14:textId="77777777" w:rsidTr="008A5797">
        <w:tc>
          <w:tcPr>
            <w:tcW w:w="716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81938E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AA993D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093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699A4B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22E650B4" w14:textId="77777777" w:rsidTr="00B31406">
        <w:tc>
          <w:tcPr>
            <w:tcW w:w="716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9CEBD2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B3C5E9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6046D6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004B7885" w14:textId="77777777" w:rsidR="004935FB" w:rsidRDefault="004935FB" w:rsidP="0028072A">
      <w:pPr>
        <w:pStyle w:val="H23GA"/>
        <w:rPr>
          <w:rFonts w:ascii="Simplified Arabic"/>
        </w:rPr>
      </w:pPr>
    </w:p>
    <w:p w14:paraId="78B2D118" w14:textId="2B448FC0" w:rsidR="007A6E1A" w:rsidRPr="00E700AE" w:rsidRDefault="0028072A" w:rsidP="0028072A">
      <w:pPr>
        <w:pStyle w:val="H23GA"/>
        <w:rPr>
          <w:lang w:val="ar-SA" w:eastAsia="zh-TW" w:bidi="en-GB"/>
        </w:rPr>
      </w:pPr>
      <w:r w:rsidRPr="00E700AE">
        <w:rPr>
          <w:rFonts w:ascii="Simplified Arabic"/>
          <w:rtl/>
        </w:rPr>
        <w:tab/>
      </w:r>
      <w:r w:rsidR="007A6E1A" w:rsidRPr="00E700AE">
        <w:rPr>
          <w:rFonts w:ascii="Simplified Arabic"/>
          <w:rtl/>
        </w:rPr>
        <w:t>3-</w:t>
      </w:r>
      <w:r w:rsidR="007A6E1A" w:rsidRPr="00E700AE">
        <w:rPr>
          <w:rtl/>
        </w:rPr>
        <w:tab/>
        <w:t>حجم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وموقع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المنطقة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الملوثة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الافراج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عنها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طريق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الإزالة</w:t>
      </w:r>
    </w:p>
    <w:tbl>
      <w:tblPr>
        <w:bidiVisual/>
        <w:tblW w:w="7212" w:type="dxa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1424"/>
        <w:gridCol w:w="964"/>
        <w:gridCol w:w="953"/>
        <w:gridCol w:w="1008"/>
        <w:gridCol w:w="1012"/>
        <w:gridCol w:w="1124"/>
      </w:tblGrid>
      <w:tr w:rsidR="007A6E1A" w:rsidRPr="007A6E1A" w14:paraId="0940D3E9" w14:textId="77777777" w:rsidTr="001D5787">
        <w:trPr>
          <w:tblHeader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F0C7F66" w14:textId="77777777" w:rsidR="007A6E1A" w:rsidRPr="0028072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الموقع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D806BA9" w14:textId="29A130F1" w:rsidR="007A6E1A" w:rsidRPr="0028072A" w:rsidRDefault="007A6E1A" w:rsidP="000207DD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حجم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المساحة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التي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تم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تطهيرها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(م</w:t>
            </w:r>
            <w:r w:rsidRPr="00E700AE">
              <w:rPr>
                <w:i/>
                <w:iCs/>
                <w:sz w:val="18"/>
                <w:szCs w:val="18"/>
                <w:vertAlign w:val="superscript"/>
                <w:rtl/>
              </w:rPr>
              <w:t>2</w:t>
            </w:r>
            <w:r w:rsidRPr="00E700AE">
              <w:rPr>
                <w:i/>
                <w:iCs/>
                <w:sz w:val="18"/>
                <w:szCs w:val="18"/>
                <w:rtl/>
              </w:rPr>
              <w:t>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62AEF2C2" w14:textId="712FD75E" w:rsidR="007A6E1A" w:rsidRPr="0028072A" w:rsidRDefault="007A6E1A" w:rsidP="0028072A">
            <w:pPr>
              <w:spacing w:before="20" w:after="40" w:line="280" w:lineRule="exact"/>
              <w:ind w:left="57" w:right="57"/>
              <w:jc w:val="center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إزالة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بقايا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الذخائر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العنقودية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CA3D770" w14:textId="1032D608" w:rsidR="007A6E1A" w:rsidRPr="0028072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طريقة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الإزالة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48CD128" w14:textId="6B591C92" w:rsidR="007A6E1A" w:rsidRPr="00E700AE" w:rsidRDefault="007A6E1A" w:rsidP="000207DD">
            <w:pPr>
              <w:spacing w:before="20" w:after="40" w:line="280" w:lineRule="exact"/>
              <w:ind w:left="57" w:right="57"/>
              <w:jc w:val="center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المعايير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المطبقة</w:t>
            </w:r>
          </w:p>
        </w:tc>
      </w:tr>
      <w:tr w:rsidR="000207DD" w:rsidRPr="007A6E1A" w14:paraId="69C0AFE6" w14:textId="77777777" w:rsidTr="001D5787">
        <w:trPr>
          <w:tblHeader/>
        </w:trPr>
        <w:tc>
          <w:tcPr>
            <w:tcW w:w="72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6189BA4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BBC31F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DD5104A" w14:textId="77777777" w:rsidR="007A6E1A" w:rsidRPr="000207DD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النوع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71DEDEFD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الكمية</w:t>
            </w:r>
          </w:p>
        </w:tc>
        <w:tc>
          <w:tcPr>
            <w:tcW w:w="1008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0E1D96B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02B6EE7" w14:textId="17BFD83F" w:rsidR="007A6E1A" w:rsidRPr="000207DD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معايير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السلامة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3D4A62E5" w14:textId="2C2906DD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المعايير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البيئية</w:t>
            </w:r>
          </w:p>
        </w:tc>
      </w:tr>
      <w:tr w:rsidR="000207DD" w:rsidRPr="007A6E1A" w14:paraId="6AA0B3F8" w14:textId="77777777" w:rsidTr="00B31406"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9C01D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0DC0EC6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2F8DAE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5B3E8E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37B881A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5214853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8E09429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0207DD" w:rsidRPr="007A6E1A" w14:paraId="1B7D77F5" w14:textId="77777777" w:rsidTr="00B31406">
        <w:tc>
          <w:tcPr>
            <w:tcW w:w="7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2BF0F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891DF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0CF50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BDE57C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B19B371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405D762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F24A291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0207DD" w:rsidRPr="007A6E1A" w14:paraId="10A20F14" w14:textId="77777777" w:rsidTr="00B31406">
        <w:tc>
          <w:tcPr>
            <w:tcW w:w="7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40C5E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B5163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DF145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DC7A5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EB0EE24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4ACB5D1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0C7EB7F" w14:textId="77777777" w:rsidR="000207DD" w:rsidRPr="007A6E1A" w:rsidRDefault="000207DD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0207DD" w:rsidRPr="007A6E1A" w14:paraId="37F84B78" w14:textId="77777777" w:rsidTr="00B31406">
        <w:tc>
          <w:tcPr>
            <w:tcW w:w="7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8FA0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D82F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6FB9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E242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84E89C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8091A7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04952C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7DB92625" w14:textId="77777777" w:rsidTr="001D578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4B740B84" w14:textId="0A81387A" w:rsidR="007A6E1A" w:rsidRPr="0028072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3DEAA763" w14:textId="77777777" w:rsidR="007A6E1A" w:rsidRPr="0028072A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6E245209" w14:textId="07BA02C1" w:rsidR="007A6E1A" w:rsidRPr="0028072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026C11A5" w14:textId="77777777" w:rsidR="007A6E1A" w:rsidRPr="0028072A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6ED897D" w14:textId="77777777" w:rsidR="007A6E1A" w:rsidRPr="0028072A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</w:tcBorders>
            <w:shd w:val="clear" w:color="auto" w:fill="FFFFFF" w:themeFill="background1"/>
          </w:tcPr>
          <w:p w14:paraId="61C029C5" w14:textId="77777777" w:rsidR="007A6E1A" w:rsidRPr="0028072A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240F6597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rPr>
                <w:b/>
                <w:bCs/>
                <w:sz w:val="18"/>
                <w:szCs w:val="18"/>
              </w:rPr>
            </w:pPr>
          </w:p>
        </w:tc>
      </w:tr>
    </w:tbl>
    <w:p w14:paraId="74EDA9B8" w14:textId="3A66EBC2" w:rsidR="007A6E1A" w:rsidRPr="00E700AE" w:rsidRDefault="007A6E1A" w:rsidP="000207DD">
      <w:pPr>
        <w:pStyle w:val="H23GA"/>
        <w:rPr>
          <w:szCs w:val="20"/>
          <w:lang w:val="ar-SA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معلومات</w:t>
      </w:r>
      <w:r w:rsidR="00C82729" w:rsidRPr="00E700AE">
        <w:rPr>
          <w:rtl/>
        </w:rPr>
        <w:t xml:space="preserve"> </w:t>
      </w:r>
      <w:r w:rsidRPr="00E700AE">
        <w:rPr>
          <w:rtl/>
        </w:rPr>
        <w:t>تكميلية</w:t>
      </w:r>
    </w:p>
    <w:tbl>
      <w:tblPr>
        <w:bidiVisual/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9"/>
      </w:tblGrid>
      <w:tr w:rsidR="007A6E1A" w14:paraId="7DAD551A" w14:textId="77777777" w:rsidTr="000207DD">
        <w:tc>
          <w:tcPr>
            <w:tcW w:w="7189" w:type="dxa"/>
            <w:shd w:val="clear" w:color="auto" w:fill="E0E0E0"/>
          </w:tcPr>
          <w:p w14:paraId="5C94F712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val="ar-SA" w:eastAsia="zh-TW" w:bidi="en-GB"/>
              </w:rPr>
            </w:pPr>
            <w:r>
              <w:rPr>
                <w:rFonts w:hint="cs"/>
                <w:rtl/>
              </w:rPr>
              <w:t>[السرد]</w:t>
            </w:r>
          </w:p>
          <w:p w14:paraId="59D757DC" w14:textId="53BDF555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val="ar-SA" w:eastAsia="zh-TW" w:bidi="en-GB"/>
              </w:rPr>
            </w:pPr>
            <w:r>
              <w:rPr>
                <w:rFonts w:hint="cs"/>
                <w:rtl/>
              </w:rPr>
              <w:t>(على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سبيل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المثال،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الجدول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الزمني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للمناطق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الإفراج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عنها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خلال</w:t>
            </w:r>
            <w:r w:rsidR="00C827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الإزالة)</w:t>
            </w:r>
          </w:p>
          <w:p w14:paraId="35528976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3A7034FB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</w:tc>
      </w:tr>
    </w:tbl>
    <w:p w14:paraId="7DA6B111" w14:textId="28FAC99B" w:rsidR="007A6E1A" w:rsidRPr="00E700AE" w:rsidRDefault="000207DD" w:rsidP="00B3429E">
      <w:pPr>
        <w:pStyle w:val="H23GA"/>
        <w:rPr>
          <w:lang w:val="ar-SA" w:eastAsia="zh-TW" w:bidi="en-GB"/>
        </w:rPr>
      </w:pPr>
      <w:r w:rsidRPr="00E700AE">
        <w:rPr>
          <w:rtl/>
        </w:rPr>
        <w:lastRenderedPageBreak/>
        <w:tab/>
      </w:r>
      <w:r w:rsidR="007A6E1A" w:rsidRPr="00E700AE">
        <w:rPr>
          <w:rtl/>
        </w:rPr>
        <w:t>4-</w:t>
      </w:r>
      <w:r w:rsidR="007A6E1A" w:rsidRPr="00E700AE">
        <w:rPr>
          <w:rtl/>
        </w:rPr>
        <w:tab/>
        <w:t>تدمير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مخلفات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تدمر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أثناء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الإزالة</w:t>
      </w:r>
      <w:r w:rsidR="003715A3" w:rsidRPr="00E700AE">
        <w:rPr>
          <w:rtl/>
        </w:rPr>
        <w:t>***</w:t>
      </w:r>
      <w:r w:rsidR="007A6E1A" w:rsidRPr="00E700AE">
        <w:t>I</w:t>
      </w:r>
    </w:p>
    <w:tbl>
      <w:tblPr>
        <w:bidiVisual/>
        <w:tblW w:w="7254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966"/>
        <w:gridCol w:w="938"/>
        <w:gridCol w:w="1022"/>
        <w:gridCol w:w="1008"/>
        <w:gridCol w:w="1110"/>
      </w:tblGrid>
      <w:tr w:rsidR="007A6E1A" w:rsidRPr="007A6E1A" w14:paraId="5AA02818" w14:textId="77777777" w:rsidTr="00034A08">
        <w:trPr>
          <w:tblHeader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7EE3C54B" w14:textId="77777777" w:rsidR="007A6E1A" w:rsidRPr="000207DD" w:rsidRDefault="007A6E1A" w:rsidP="00B3429E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الموقع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14D2A6" w14:textId="7211D298" w:rsidR="007A6E1A" w:rsidRPr="000207DD" w:rsidRDefault="007A6E1A" w:rsidP="00B3429E">
            <w:pPr>
              <w:keepNext/>
              <w:keepLines/>
              <w:spacing w:before="20" w:after="40" w:line="280" w:lineRule="exact"/>
              <w:ind w:left="57" w:right="57"/>
              <w:jc w:val="center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مخلفات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الذخائر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العنقودية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E1DC48" w14:textId="29559486" w:rsidR="007A6E1A" w:rsidRPr="000207DD" w:rsidRDefault="007A6E1A" w:rsidP="00B3429E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طريقة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التدمير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CC95EC" w14:textId="632C002D" w:rsidR="007A6E1A" w:rsidRPr="00E700AE" w:rsidRDefault="007A6E1A" w:rsidP="00B3429E">
            <w:pPr>
              <w:keepNext/>
              <w:keepLines/>
              <w:spacing w:before="20" w:after="40" w:line="280" w:lineRule="exact"/>
              <w:ind w:left="57" w:right="57"/>
              <w:jc w:val="center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المعايير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المطبقة</w:t>
            </w:r>
          </w:p>
        </w:tc>
      </w:tr>
      <w:tr w:rsidR="007A6E1A" w:rsidRPr="007A6E1A" w14:paraId="3B5DA9E9" w14:textId="77777777" w:rsidTr="00034A08">
        <w:trPr>
          <w:tblHeader/>
        </w:trPr>
        <w:tc>
          <w:tcPr>
            <w:tcW w:w="2210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64607AAA" w14:textId="77777777" w:rsidR="007A6E1A" w:rsidRPr="000207DD" w:rsidRDefault="007A6E1A" w:rsidP="00B3429E">
            <w:pPr>
              <w:keepNext/>
              <w:keepLines/>
              <w:spacing w:before="20" w:after="40" w:line="280" w:lineRule="exact"/>
              <w:ind w:left="57" w:righ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vAlign w:val="bottom"/>
          </w:tcPr>
          <w:p w14:paraId="644EC537" w14:textId="77777777" w:rsidR="007A6E1A" w:rsidRPr="000207DD" w:rsidRDefault="007A6E1A" w:rsidP="00B3429E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النوع</w:t>
            </w:r>
          </w:p>
        </w:tc>
        <w:tc>
          <w:tcPr>
            <w:tcW w:w="938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F0B9AE" w14:textId="77777777" w:rsidR="007A6E1A" w:rsidRPr="000207DD" w:rsidRDefault="007A6E1A" w:rsidP="00B3429E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الكمية</w:t>
            </w: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1014DC" w14:textId="77777777" w:rsidR="007A6E1A" w:rsidRPr="000207DD" w:rsidRDefault="007A6E1A" w:rsidP="00B3429E">
            <w:pPr>
              <w:keepNext/>
              <w:keepLines/>
              <w:spacing w:before="20" w:after="40" w:line="280" w:lineRule="exact"/>
              <w:ind w:left="57" w:righ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FD3528" w14:textId="334B5B3D" w:rsidR="007A6E1A" w:rsidRPr="000207DD" w:rsidRDefault="007A6E1A" w:rsidP="00B3429E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معايير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السلامة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ED1579" w14:textId="03A46457" w:rsidR="007A6E1A" w:rsidRPr="00E700AE" w:rsidRDefault="007A6E1A" w:rsidP="00B3429E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المعايير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البيئية</w:t>
            </w:r>
          </w:p>
        </w:tc>
      </w:tr>
      <w:tr w:rsidR="000207DD" w:rsidRPr="007A6E1A" w14:paraId="07123AEC" w14:textId="77777777" w:rsidTr="00B31406">
        <w:tc>
          <w:tcPr>
            <w:tcW w:w="2210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0789AB34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79AFE0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25CF0E1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6291ACAC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099A2086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78DE6694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0207DD" w:rsidRPr="007A6E1A" w14:paraId="50A2B0FF" w14:textId="77777777" w:rsidTr="00B31406">
        <w:tc>
          <w:tcPr>
            <w:tcW w:w="22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B71450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F92EDF2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BF2F2F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0B8208DA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169A4074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36A770E4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0207DD" w:rsidRPr="007A6E1A" w14:paraId="4FDF6A06" w14:textId="77777777" w:rsidTr="00B31406">
        <w:tc>
          <w:tcPr>
            <w:tcW w:w="22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146372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37B313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DDD59D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7E58CFA8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30236841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596341C8" w14:textId="77777777" w:rsidR="000207DD" w:rsidRPr="007A6E1A" w:rsidRDefault="000207DD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73E493EF" w14:textId="77777777" w:rsidTr="00B31406">
        <w:tc>
          <w:tcPr>
            <w:tcW w:w="2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194D" w14:textId="77777777" w:rsidR="007A6E1A" w:rsidRPr="007A6E1A" w:rsidRDefault="007A6E1A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67A7" w14:textId="77777777" w:rsidR="007A6E1A" w:rsidRPr="007A6E1A" w:rsidRDefault="007A6E1A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52DA" w14:textId="77777777" w:rsidR="007A6E1A" w:rsidRPr="007A6E1A" w:rsidRDefault="007A6E1A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FE33F39" w14:textId="77777777" w:rsidR="007A6E1A" w:rsidRPr="007A6E1A" w:rsidRDefault="007A6E1A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BFD593A" w14:textId="77777777" w:rsidR="007A6E1A" w:rsidRPr="007A6E1A" w:rsidRDefault="007A6E1A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154F916" w14:textId="77777777" w:rsidR="007A6E1A" w:rsidRPr="007A6E1A" w:rsidRDefault="007A6E1A" w:rsidP="00B3429E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0622FCC5" w14:textId="77777777" w:rsidTr="003E6FF8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3AF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5153" w14:textId="073A14D3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96D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021D76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5D524D3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3968D79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0747C74B" w14:textId="40F56E03" w:rsidR="007A6E1A" w:rsidRPr="00E00270" w:rsidRDefault="003715A3" w:rsidP="00E00270">
      <w:pPr>
        <w:pStyle w:val="SingleTxtGA"/>
        <w:spacing w:after="60" w:line="300" w:lineRule="exact"/>
        <w:ind w:left="1927" w:hanging="680"/>
        <w:rPr>
          <w:sz w:val="18"/>
          <w:szCs w:val="18"/>
          <w:vertAlign w:val="superscript"/>
          <w:lang w:val="ar-SA" w:eastAsia="zh-TW" w:bidi="en-GB"/>
        </w:rPr>
      </w:pPr>
      <w:r w:rsidRPr="00E00270">
        <w:rPr>
          <w:rFonts w:ascii="Simplified Arabic"/>
          <w:sz w:val="18"/>
          <w:szCs w:val="18"/>
          <w:rtl/>
        </w:rPr>
        <w:t>*</w:t>
      </w:r>
      <w:r w:rsidR="007A6E1A" w:rsidRPr="00E00270">
        <w:rPr>
          <w:sz w:val="18"/>
          <w:szCs w:val="18"/>
          <w:rtl/>
        </w:rPr>
        <w:tab/>
        <w:t>إذا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لزم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الأمر،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يمكن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تقديم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جدول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منفصل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لكل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منطقة.</w:t>
      </w:r>
    </w:p>
    <w:p w14:paraId="67B544C9" w14:textId="4DF2B5DB" w:rsidR="007A6E1A" w:rsidRPr="00E00270" w:rsidRDefault="003715A3" w:rsidP="00E00270">
      <w:pPr>
        <w:pStyle w:val="SingleTxtGA"/>
        <w:spacing w:after="60" w:line="300" w:lineRule="exact"/>
        <w:ind w:left="1927" w:hanging="680"/>
        <w:rPr>
          <w:sz w:val="18"/>
          <w:szCs w:val="18"/>
          <w:lang w:val="ar-SA" w:eastAsia="zh-TW" w:bidi="en-GB"/>
        </w:rPr>
      </w:pPr>
      <w:r w:rsidRPr="00E00270">
        <w:rPr>
          <w:rFonts w:ascii="Simplified Arabic"/>
          <w:sz w:val="18"/>
          <w:szCs w:val="18"/>
          <w:rtl/>
        </w:rPr>
        <w:t>**</w:t>
      </w:r>
      <w:r w:rsidR="007A6E1A" w:rsidRPr="00E00270">
        <w:rPr>
          <w:sz w:val="18"/>
          <w:szCs w:val="18"/>
          <w:rtl/>
        </w:rPr>
        <w:tab/>
        <w:t>لا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يُستخدم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هذا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الجدول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إلا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بالنسبة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لمخلفات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الذخائر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العنقودية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التي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لم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تُدمر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أثناء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برنامج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إزالة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الذخائر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(مثل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مخلفات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الذخائر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العنقودية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التي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أزيلت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ثم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دمرت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في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مكان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آخر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أو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الذخائر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العنقودية</w:t>
      </w:r>
      <w:r w:rsidR="00C82729">
        <w:rPr>
          <w:sz w:val="18"/>
          <w:szCs w:val="18"/>
          <w:rtl/>
        </w:rPr>
        <w:t xml:space="preserve"> </w:t>
      </w:r>
      <w:r w:rsidR="007A6E1A" w:rsidRPr="00E00270">
        <w:rPr>
          <w:sz w:val="18"/>
          <w:szCs w:val="18"/>
          <w:rtl/>
        </w:rPr>
        <w:t>المتروكة).</w:t>
      </w:r>
    </w:p>
    <w:p w14:paraId="301CCA3B" w14:textId="2EEA8660" w:rsidR="007A6E1A" w:rsidRPr="00E700AE" w:rsidRDefault="007A6E1A" w:rsidP="00E00270">
      <w:pPr>
        <w:pStyle w:val="H23GA"/>
        <w:rPr>
          <w:color w:val="000000"/>
          <w:szCs w:val="20"/>
          <w:lang w:val="ar-SA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معلومات</w:t>
      </w:r>
      <w:r w:rsidR="00C82729" w:rsidRPr="00E700AE">
        <w:rPr>
          <w:rtl/>
        </w:rPr>
        <w:t xml:space="preserve"> </w:t>
      </w:r>
      <w:r w:rsidRPr="00E700AE">
        <w:rPr>
          <w:rtl/>
        </w:rPr>
        <w:t>تكميلية</w:t>
      </w:r>
    </w:p>
    <w:tbl>
      <w:tblPr>
        <w:bidiVisual/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7"/>
      </w:tblGrid>
      <w:tr w:rsidR="007A6E1A" w14:paraId="03F74B63" w14:textId="77777777" w:rsidTr="001E224E">
        <w:tc>
          <w:tcPr>
            <w:tcW w:w="7227" w:type="dxa"/>
            <w:shd w:val="clear" w:color="auto" w:fill="E0E0E0"/>
          </w:tcPr>
          <w:p w14:paraId="5B8712E6" w14:textId="77777777" w:rsidR="007A6E1A" w:rsidRDefault="007A6E1A" w:rsidP="000207DD">
            <w:pPr>
              <w:spacing w:before="40" w:after="80" w:line="360" w:lineRule="exact"/>
              <w:ind w:left="57" w:right="57"/>
            </w:pPr>
          </w:p>
          <w:p w14:paraId="67ECD6BF" w14:textId="77777777" w:rsidR="007A6E1A" w:rsidRDefault="007A6E1A" w:rsidP="000207DD">
            <w:pPr>
              <w:spacing w:before="40" w:after="80" w:line="360" w:lineRule="exact"/>
              <w:ind w:left="57" w:right="57"/>
            </w:pPr>
          </w:p>
        </w:tc>
      </w:tr>
    </w:tbl>
    <w:p w14:paraId="4113BAF4" w14:textId="12CFF368" w:rsidR="007A6E1A" w:rsidRPr="00E700AE" w:rsidRDefault="00E00270" w:rsidP="00E00270">
      <w:pPr>
        <w:pStyle w:val="H23GA"/>
        <w:rPr>
          <w:color w:val="000000"/>
          <w:lang w:val="ar-SA" w:eastAsia="zh-TW" w:bidi="en-GB"/>
        </w:rPr>
      </w:pPr>
      <w:r w:rsidRPr="00E700AE">
        <w:rPr>
          <w:rFonts w:ascii="Simplified Arabic"/>
          <w:rtl/>
        </w:rPr>
        <w:tab/>
      </w:r>
      <w:r w:rsidR="007A6E1A" w:rsidRPr="00E700AE">
        <w:rPr>
          <w:rFonts w:ascii="Simplified Arabic"/>
          <w:rtl/>
        </w:rPr>
        <w:t>5-</w:t>
      </w:r>
      <w:r w:rsidR="007A6E1A" w:rsidRPr="00E700AE">
        <w:rPr>
          <w:rtl/>
        </w:rPr>
        <w:tab/>
        <w:t>حالة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برامج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إزالة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الألغام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وتدميرها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المتعلقة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بالمادة</w:t>
      </w:r>
      <w:r w:rsidR="00C82729" w:rsidRPr="00E700AE">
        <w:rPr>
          <w:rtl/>
        </w:rPr>
        <w:t xml:space="preserve"> </w:t>
      </w:r>
      <w:r w:rsidR="007A6E1A" w:rsidRPr="00E700AE">
        <w:rPr>
          <w:rFonts w:ascii="Simplified Arabic"/>
          <w:rtl/>
        </w:rPr>
        <w:t>4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والتقدم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المحرز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(بما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ذلك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خطط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العمل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والجدول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الزمني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وتاريخ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الانتهاء،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إن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أمكن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ذلك)</w:t>
      </w:r>
    </w:p>
    <w:tbl>
      <w:tblPr>
        <w:bidiVisual/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</w:tblGrid>
      <w:tr w:rsidR="007A6E1A" w14:paraId="3FA3094F" w14:textId="77777777" w:rsidTr="001E224E">
        <w:tc>
          <w:tcPr>
            <w:tcW w:w="7230" w:type="dxa"/>
            <w:shd w:val="clear" w:color="auto" w:fill="FFFFFF" w:themeFill="background1"/>
          </w:tcPr>
          <w:p w14:paraId="2CF80001" w14:textId="77777777" w:rsidR="007A6E1A" w:rsidRPr="00E00270" w:rsidRDefault="007A6E1A" w:rsidP="00E00270">
            <w:pPr>
              <w:spacing w:before="40" w:after="80" w:line="360" w:lineRule="exact"/>
              <w:ind w:left="57" w:right="57"/>
            </w:pPr>
          </w:p>
          <w:p w14:paraId="4124E647" w14:textId="77777777" w:rsidR="007A6E1A" w:rsidRDefault="007A6E1A" w:rsidP="00E00270">
            <w:pPr>
              <w:spacing w:before="40" w:after="80" w:line="360" w:lineRule="exact"/>
              <w:ind w:left="57" w:right="57"/>
              <w:rPr>
                <w:color w:val="000000"/>
                <w:rtl/>
              </w:rPr>
            </w:pPr>
          </w:p>
        </w:tc>
      </w:tr>
    </w:tbl>
    <w:p w14:paraId="6CA8FB88" w14:textId="2EE5A301" w:rsidR="007A6E1A" w:rsidRPr="00E700AE" w:rsidRDefault="00E00270" w:rsidP="00E00270">
      <w:pPr>
        <w:pStyle w:val="H23GA"/>
        <w:rPr>
          <w:lang w:val="ar-SA" w:eastAsia="zh-TW" w:bidi="en-GB"/>
        </w:rPr>
      </w:pPr>
      <w:r w:rsidRPr="00E700AE">
        <w:rPr>
          <w:rFonts w:ascii="Simplified Arabic"/>
          <w:rtl/>
        </w:rPr>
        <w:tab/>
      </w:r>
      <w:r w:rsidR="007A6E1A" w:rsidRPr="00E700AE">
        <w:rPr>
          <w:rFonts w:ascii="Simplified Arabic"/>
          <w:rtl/>
        </w:rPr>
        <w:t>6-</w:t>
      </w:r>
      <w:r w:rsidR="007A6E1A" w:rsidRPr="00E700AE">
        <w:rPr>
          <w:rtl/>
        </w:rPr>
        <w:tab/>
        <w:t>التحديات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والعقبات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تعترض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تنفيذ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Fonts w:ascii="Simplified Arabic"/>
          <w:rtl/>
        </w:rPr>
        <w:t>4</w:t>
      </w:r>
    </w:p>
    <w:tbl>
      <w:tblPr>
        <w:bidiVisual/>
        <w:tblW w:w="0" w:type="auto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2"/>
        <w:gridCol w:w="3436"/>
      </w:tblGrid>
      <w:tr w:rsidR="007A6E1A" w:rsidRPr="007A6E1A" w14:paraId="55EAA742" w14:textId="77777777" w:rsidTr="00723194">
        <w:trPr>
          <w:tblHeader/>
        </w:trPr>
        <w:tc>
          <w:tcPr>
            <w:tcW w:w="3792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9C67676" w14:textId="50C00D9F" w:rsidR="007A6E1A" w:rsidRPr="00E00270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التحديات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والعقبات</w:t>
            </w:r>
            <w:r w:rsidR="003715A3" w:rsidRPr="00E700AE">
              <w:rPr>
                <w:i/>
                <w:iCs/>
                <w:sz w:val="18"/>
                <w:szCs w:val="18"/>
                <w:rtl/>
              </w:rPr>
              <w:t>*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DBB4FA1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الوصف</w:t>
            </w:r>
          </w:p>
        </w:tc>
      </w:tr>
      <w:tr w:rsidR="00914E85" w:rsidRPr="007A6E1A" w14:paraId="1C42DDD2" w14:textId="77777777" w:rsidTr="001F3864">
        <w:trPr>
          <w:trHeight w:val="391"/>
          <w:tblHeader/>
        </w:trPr>
        <w:tc>
          <w:tcPr>
            <w:tcW w:w="3792" w:type="dxa"/>
            <w:tcBorders>
              <w:top w:val="single" w:sz="12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61F6BAA" w14:textId="77777777" w:rsidR="00914E85" w:rsidRPr="007A6E1A" w:rsidRDefault="00914E85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E7226B0" w14:textId="77777777" w:rsidR="00914E85" w:rsidRPr="007A6E1A" w:rsidRDefault="00914E85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45AF242F" w14:textId="77777777" w:rsidTr="001F3864">
        <w:tc>
          <w:tcPr>
            <w:tcW w:w="379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FB79A8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1AFF0A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5074FEB0" w14:textId="77777777" w:rsidTr="001F3864">
        <w:tc>
          <w:tcPr>
            <w:tcW w:w="379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B0BF4C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4BAE1C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509D2DFC" w14:textId="77777777" w:rsidTr="001F3864">
        <w:tc>
          <w:tcPr>
            <w:tcW w:w="3792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35B8CE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A38D05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38FA05F9" w14:textId="26A6441C" w:rsidR="007A6E1A" w:rsidRPr="00E00270" w:rsidRDefault="003715A3" w:rsidP="00E00270">
      <w:pPr>
        <w:pStyle w:val="SingleTxtGA"/>
        <w:spacing w:after="60" w:line="300" w:lineRule="exact"/>
        <w:ind w:left="1927" w:hanging="680"/>
        <w:rPr>
          <w:rFonts w:ascii="Simplified Arabic"/>
          <w:sz w:val="18"/>
          <w:szCs w:val="18"/>
        </w:rPr>
      </w:pPr>
      <w:r w:rsidRPr="00E00270">
        <w:rPr>
          <w:rFonts w:ascii="Simplified Arabic"/>
          <w:sz w:val="18"/>
          <w:szCs w:val="18"/>
          <w:rtl/>
        </w:rPr>
        <w:t>*</w:t>
      </w:r>
      <w:r w:rsidR="007A6E1A" w:rsidRPr="00E00270">
        <w:rPr>
          <w:rFonts w:ascii="Simplified Arabic"/>
          <w:sz w:val="18"/>
          <w:szCs w:val="18"/>
          <w:rtl/>
        </w:rPr>
        <w:tab/>
        <w:t>تحديد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التحديات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والعقبات،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بما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في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ذلك،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على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سبيل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المثال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لا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الحصر،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الفئات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التالية</w:t>
      </w:r>
      <w:r w:rsidR="00C82729" w:rsidRPr="00E00270">
        <w:rPr>
          <w:rFonts w:ascii="Simplified Arabic"/>
          <w:sz w:val="18"/>
          <w:szCs w:val="18"/>
          <w:rtl/>
        </w:rPr>
        <w:t>: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القانون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الوطني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والسياسة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الوطنية،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والإدارة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والتنسيق،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والتعاون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والمساعدة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الدوليان،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والتحديات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والعقبات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المالية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والبيئية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والمتعلقة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بالسلامة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والأمن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والتحديات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والعقبات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التقنية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E00270">
        <w:rPr>
          <w:rFonts w:ascii="Simplified Arabic"/>
          <w:sz w:val="18"/>
          <w:szCs w:val="18"/>
          <w:rtl/>
        </w:rPr>
        <w:t>واللوجستية.</w:t>
      </w:r>
    </w:p>
    <w:p w14:paraId="791120DC" w14:textId="4880442B" w:rsidR="007A6E1A" w:rsidRPr="00E700AE" w:rsidRDefault="007A6E1A" w:rsidP="00E00270">
      <w:pPr>
        <w:pStyle w:val="HChGA"/>
        <w:pageBreakBefore/>
        <w:rPr>
          <w:szCs w:val="20"/>
          <w:lang w:val="ar-SA" w:eastAsia="zh-TW" w:bidi="en-GB"/>
        </w:rPr>
      </w:pPr>
      <w:r w:rsidRPr="00E700AE">
        <w:rPr>
          <w:rtl/>
        </w:rPr>
        <w:lastRenderedPageBreak/>
        <w:tab/>
      </w:r>
      <w:r w:rsidRPr="00E700AE">
        <w:rPr>
          <w:rtl/>
        </w:rPr>
        <w:tab/>
        <w:t>النموذج</w:t>
      </w:r>
      <w:r w:rsidR="00C82729" w:rsidRPr="00E700AE">
        <w:rPr>
          <w:rtl/>
        </w:rPr>
        <w:t xml:space="preserve"> </w:t>
      </w:r>
      <w:r w:rsidRPr="00E700AE">
        <w:rPr>
          <w:rtl/>
        </w:rPr>
        <w:t>زاي-</w:t>
      </w:r>
      <w:r w:rsidR="00C82729" w:rsidRPr="00E700AE">
        <w:rPr>
          <w:rtl/>
        </w:rPr>
        <w:t xml:space="preserve"> </w:t>
      </w:r>
      <w:r w:rsidRPr="00E700AE">
        <w:rPr>
          <w:rtl/>
        </w:rPr>
        <w:t>تدابير</w:t>
      </w:r>
      <w:r w:rsidR="00C82729" w:rsidRPr="00E700AE">
        <w:rPr>
          <w:rtl/>
        </w:rPr>
        <w:t xml:space="preserve"> </w:t>
      </w:r>
      <w:r w:rsidRPr="00E700AE">
        <w:rPr>
          <w:rtl/>
        </w:rPr>
        <w:t>لتحذير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السكان</w:t>
      </w:r>
      <w:r w:rsidR="00C82729" w:rsidRPr="00E700AE">
        <w:rPr>
          <w:rtl/>
        </w:rPr>
        <w:t xml:space="preserve"> </w:t>
      </w:r>
      <w:r w:rsidRPr="00E700AE">
        <w:rPr>
          <w:rtl/>
        </w:rPr>
        <w:t>والتوعية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بالمخاطر</w:t>
      </w:r>
    </w:p>
    <w:p w14:paraId="21268DB6" w14:textId="1202DE79" w:rsidR="007A6E1A" w:rsidRPr="00E700AE" w:rsidRDefault="007A6E1A" w:rsidP="00E00270">
      <w:pPr>
        <w:pStyle w:val="SingleTxtGA"/>
        <w:rPr>
          <w:b/>
          <w:bCs/>
          <w:color w:val="000000"/>
          <w:lang w:val="ar-SA" w:eastAsia="zh-TW" w:bidi="en-GB"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rFonts w:ascii="Simplified Arabic"/>
          <w:b/>
          <w:bCs/>
          <w:rtl/>
        </w:rPr>
        <w:t>7</w:t>
      </w:r>
      <w:r w:rsidRPr="00E700AE">
        <w:rPr>
          <w:b/>
          <w:bCs/>
          <w:rtl/>
        </w:rPr>
        <w:t>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rFonts w:ascii="Simplified Arabic"/>
          <w:b/>
          <w:bCs/>
          <w:rtl/>
        </w:rPr>
        <w:t>1</w:t>
      </w:r>
    </w:p>
    <w:p w14:paraId="5F174746" w14:textId="46825115" w:rsidR="007A6E1A" w:rsidRPr="00E700AE" w:rsidRDefault="007A6E1A" w:rsidP="00E00270">
      <w:pPr>
        <w:pStyle w:val="SingleTxtGA"/>
        <w:rPr>
          <w:b/>
          <w:bCs/>
          <w:color w:val="000000"/>
          <w:szCs w:val="20"/>
          <w:lang w:val="ar-SA" w:eastAsia="zh-TW" w:bidi="en-GB"/>
        </w:rPr>
      </w:pPr>
      <w:r w:rsidRPr="00E700AE">
        <w:rPr>
          <w:b/>
          <w:bCs/>
          <w:rtl/>
        </w:rPr>
        <w:tab/>
        <w:t>"تقدم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...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عن</w:t>
      </w:r>
      <w:r w:rsidR="00C82729" w:rsidRPr="00E700AE">
        <w:rPr>
          <w:rFonts w:ascii="Simplified Arabic"/>
          <w:b/>
          <w:bCs/>
          <w:szCs w:val="20"/>
          <w:rtl/>
        </w:rPr>
        <w:t>:</w:t>
      </w:r>
      <w:r w:rsidR="00C82729" w:rsidRPr="00E700AE">
        <w:rPr>
          <w:b/>
          <w:bCs/>
          <w:rtl/>
        </w:rPr>
        <w:t xml:space="preserve"> </w:t>
      </w:r>
    </w:p>
    <w:p w14:paraId="1B161F33" w14:textId="522BDAA7" w:rsidR="007A6E1A" w:rsidRPr="00E700AE" w:rsidRDefault="00E00270" w:rsidP="00E00270">
      <w:pPr>
        <w:pStyle w:val="SingleTxtGA"/>
        <w:ind w:left="3289" w:hanging="2042"/>
        <w:rPr>
          <w:b/>
          <w:bCs/>
          <w:color w:val="000000"/>
          <w:szCs w:val="20"/>
          <w:lang w:val="ar-SA" w:eastAsia="zh-TW" w:bidi="en-GB"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(ي)</w:t>
      </w:r>
      <w:r w:rsidR="007A6E1A" w:rsidRPr="00E700AE">
        <w:rPr>
          <w:b/>
          <w:bCs/>
          <w:rtl/>
        </w:rPr>
        <w:tab/>
        <w:t>التدابير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المتخذة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لتوفير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التثقيف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للحد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المخاطر،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وبخاصيتها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7568FF" w:rsidRPr="00E700AE">
        <w:rPr>
          <w:rFonts w:hint="cs"/>
          <w:b/>
          <w:bCs/>
          <w:rtl/>
        </w:rPr>
        <w:t> </w:t>
      </w:r>
      <w:r w:rsidR="007A6E1A" w:rsidRPr="00E700AE">
        <w:rPr>
          <w:b/>
          <w:bCs/>
          <w:rtl/>
        </w:rPr>
        <w:t>سيطرتها،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لإصدار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تحذير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فوري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وفعال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للمدنيين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الذين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يعيشون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مناطق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ملوثة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ومشمولة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بولايتها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خاضعة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لسيطرتها"؛</w:t>
      </w:r>
    </w:p>
    <w:p w14:paraId="752CED24" w14:textId="609FB51A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Fonts w:ascii="Simplified Arabic"/>
          <w:rtl/>
        </w:rPr>
        <w:t xml:space="preserve">: </w:t>
      </w:r>
      <w:r w:rsidRPr="00E700AE">
        <w:rPr>
          <w:rFonts w:ascii="Simplified Arabic" w:hint="cs"/>
          <w:rtl/>
        </w:rPr>
        <w:t>...........................................................................</w:t>
      </w:r>
      <w:r w:rsidR="0037335C" w:rsidRPr="00E700AE">
        <w:rPr>
          <w:rFonts w:ascii="Simplified Arabic"/>
          <w:rtl/>
        </w:rPr>
        <w:t>..........</w:t>
      </w:r>
    </w:p>
    <w:p w14:paraId="57927058" w14:textId="4AFC0087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</w:p>
    <w:p w14:paraId="27ECB9F6" w14:textId="759BF684" w:rsidR="002349E7" w:rsidRPr="00E700AE" w:rsidRDefault="002349E7" w:rsidP="00B3429E">
      <w:pPr>
        <w:pStyle w:val="SingleTxtGA"/>
        <w:spacing w:before="240" w:after="240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p w14:paraId="6989A3B8" w14:textId="3BF36288" w:rsidR="007A6E1A" w:rsidRPr="00E700AE" w:rsidRDefault="001E224E" w:rsidP="001E224E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1-</w:t>
      </w:r>
      <w:r w:rsidR="007A6E1A" w:rsidRPr="00E700AE">
        <w:rPr>
          <w:rtl/>
        </w:rPr>
        <w:tab/>
        <w:t>التدابير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المتخذة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للتوعية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أجل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الحد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المخاطر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7"/>
      </w:tblGrid>
      <w:tr w:rsidR="007A6E1A" w:rsidRPr="001E224E" w14:paraId="11547618" w14:textId="77777777" w:rsidTr="001E224E"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B50C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rtl/>
              </w:rPr>
            </w:pPr>
            <w:r w:rsidRPr="001E224E">
              <w:rPr>
                <w:rFonts w:hint="cs"/>
                <w:rtl/>
              </w:rPr>
              <w:t>[السرد]</w:t>
            </w:r>
          </w:p>
          <w:p w14:paraId="39BE2685" w14:textId="77777777" w:rsidR="009744AD" w:rsidRDefault="009744AD" w:rsidP="000207DD">
            <w:pPr>
              <w:spacing w:before="40" w:after="80" w:line="360" w:lineRule="exact"/>
              <w:ind w:left="57" w:right="57"/>
              <w:rPr>
                <w:rtl/>
              </w:rPr>
            </w:pPr>
          </w:p>
          <w:p w14:paraId="605AAAB9" w14:textId="77777777" w:rsidR="009744AD" w:rsidRPr="001E224E" w:rsidRDefault="009744AD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eastAsia="zh-TW" w:bidi="en-GB"/>
              </w:rPr>
            </w:pPr>
          </w:p>
        </w:tc>
      </w:tr>
    </w:tbl>
    <w:p w14:paraId="704325FF" w14:textId="42293CE8" w:rsidR="007A6E1A" w:rsidRPr="00E700AE" w:rsidRDefault="007A6E1A" w:rsidP="001E224E">
      <w:pPr>
        <w:pStyle w:val="H23GA"/>
        <w:rPr>
          <w:szCs w:val="20"/>
          <w:rtl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معلومات</w:t>
      </w:r>
      <w:r w:rsidR="00C82729" w:rsidRPr="00E700AE">
        <w:rPr>
          <w:rtl/>
        </w:rPr>
        <w:t xml:space="preserve"> </w:t>
      </w:r>
      <w:r w:rsidRPr="00E700AE">
        <w:rPr>
          <w:rtl/>
        </w:rPr>
        <w:t>تكميلية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7"/>
      </w:tblGrid>
      <w:tr w:rsidR="007A6E1A" w:rsidRPr="001E224E" w14:paraId="669E6E67" w14:textId="77777777" w:rsidTr="001E224E"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6268D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rtl/>
              </w:rPr>
            </w:pPr>
            <w:r w:rsidRPr="001E224E">
              <w:rPr>
                <w:rFonts w:hint="cs"/>
                <w:rtl/>
              </w:rPr>
              <w:t>(على</w:t>
            </w:r>
            <w:r w:rsidR="00C82729">
              <w:rPr>
                <w:rFonts w:hint="cs"/>
                <w:rtl/>
              </w:rPr>
              <w:t xml:space="preserve"> </w:t>
            </w:r>
            <w:r w:rsidRPr="001E224E">
              <w:rPr>
                <w:rFonts w:hint="cs"/>
                <w:rtl/>
              </w:rPr>
              <w:t>سبيل</w:t>
            </w:r>
            <w:r w:rsidR="00C82729">
              <w:rPr>
                <w:rFonts w:hint="cs"/>
                <w:rtl/>
              </w:rPr>
              <w:t xml:space="preserve"> </w:t>
            </w:r>
            <w:r w:rsidRPr="001E224E">
              <w:rPr>
                <w:rFonts w:hint="cs"/>
                <w:rtl/>
              </w:rPr>
              <w:t>المثال،</w:t>
            </w:r>
            <w:r w:rsidR="00C82729">
              <w:rPr>
                <w:rFonts w:hint="cs"/>
                <w:rtl/>
              </w:rPr>
              <w:t xml:space="preserve"> </w:t>
            </w:r>
            <w:r w:rsidRPr="001E224E">
              <w:rPr>
                <w:rFonts w:hint="cs"/>
                <w:rtl/>
              </w:rPr>
              <w:t>معلومات</w:t>
            </w:r>
            <w:r w:rsidR="00C82729">
              <w:rPr>
                <w:rFonts w:hint="cs"/>
                <w:rtl/>
              </w:rPr>
              <w:t xml:space="preserve"> </w:t>
            </w:r>
            <w:r w:rsidRPr="001E224E">
              <w:rPr>
                <w:rFonts w:hint="cs"/>
                <w:rtl/>
              </w:rPr>
              <w:t>عن</w:t>
            </w:r>
            <w:r w:rsidR="00C82729">
              <w:rPr>
                <w:rFonts w:hint="cs"/>
                <w:rtl/>
              </w:rPr>
              <w:t xml:space="preserve"> </w:t>
            </w:r>
            <w:r w:rsidRPr="001E224E">
              <w:rPr>
                <w:rFonts w:hint="cs"/>
                <w:rtl/>
              </w:rPr>
              <w:t>أنواع</w:t>
            </w:r>
            <w:r w:rsidR="00C82729">
              <w:rPr>
                <w:rFonts w:hint="cs"/>
                <w:rtl/>
              </w:rPr>
              <w:t xml:space="preserve"> </w:t>
            </w:r>
            <w:r w:rsidRPr="001E224E">
              <w:rPr>
                <w:rFonts w:hint="cs"/>
                <w:rtl/>
              </w:rPr>
              <w:t>الحد</w:t>
            </w:r>
            <w:r w:rsidR="00C82729">
              <w:rPr>
                <w:rFonts w:hint="cs"/>
                <w:rtl/>
              </w:rPr>
              <w:t xml:space="preserve"> </w:t>
            </w:r>
            <w:r w:rsidRPr="001E224E">
              <w:rPr>
                <w:rFonts w:hint="cs"/>
                <w:rtl/>
              </w:rPr>
              <w:t>من</w:t>
            </w:r>
            <w:r w:rsidR="00C82729">
              <w:rPr>
                <w:rFonts w:hint="cs"/>
                <w:rtl/>
              </w:rPr>
              <w:t xml:space="preserve"> </w:t>
            </w:r>
            <w:r w:rsidRPr="001E224E">
              <w:rPr>
                <w:rFonts w:hint="cs"/>
                <w:rtl/>
              </w:rPr>
              <w:t>المخاطر)</w:t>
            </w:r>
          </w:p>
          <w:p w14:paraId="5E341610" w14:textId="77777777" w:rsidR="009744AD" w:rsidRDefault="009744AD" w:rsidP="000207DD">
            <w:pPr>
              <w:spacing w:before="40" w:after="80" w:line="360" w:lineRule="exact"/>
              <w:ind w:left="57" w:right="57"/>
              <w:rPr>
                <w:rtl/>
              </w:rPr>
            </w:pPr>
          </w:p>
          <w:p w14:paraId="09E4CD8E" w14:textId="77777777" w:rsidR="009744AD" w:rsidRDefault="009744AD" w:rsidP="000207DD">
            <w:pPr>
              <w:spacing w:before="40" w:after="80" w:line="360" w:lineRule="exact"/>
              <w:ind w:left="57" w:right="57"/>
              <w:rPr>
                <w:rtl/>
              </w:rPr>
            </w:pPr>
          </w:p>
          <w:p w14:paraId="5B159914" w14:textId="423381B0" w:rsidR="009744AD" w:rsidRPr="001E224E" w:rsidRDefault="009744AD" w:rsidP="000207DD">
            <w:pPr>
              <w:spacing w:before="40" w:after="80" w:line="360" w:lineRule="exact"/>
              <w:ind w:left="57" w:right="57"/>
              <w:rPr>
                <w:color w:val="000000"/>
                <w:sz w:val="21"/>
                <w:szCs w:val="20"/>
                <w:lang w:eastAsia="zh-TW" w:bidi="en-GB"/>
              </w:rPr>
            </w:pPr>
          </w:p>
        </w:tc>
      </w:tr>
    </w:tbl>
    <w:p w14:paraId="327AE9E3" w14:textId="77777777" w:rsidR="00BA51E6" w:rsidRDefault="00BA51E6" w:rsidP="001E224E">
      <w:pPr>
        <w:pStyle w:val="H23GA"/>
      </w:pPr>
      <w:bookmarkStart w:id="3" w:name="_Hlk135325805"/>
    </w:p>
    <w:p w14:paraId="66FE52F6" w14:textId="339D3EB1" w:rsidR="007A6E1A" w:rsidRPr="00E700AE" w:rsidRDefault="001E224E" w:rsidP="001E224E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2-</w:t>
      </w:r>
      <w:r w:rsidR="007A6E1A" w:rsidRPr="00E700AE">
        <w:rPr>
          <w:rtl/>
        </w:rPr>
        <w:tab/>
        <w:t>التدابير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المتخذة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لإنذار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السكان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إنذارا</w:t>
      </w:r>
      <w:r w:rsidRPr="00E700AE">
        <w:rPr>
          <w:rFonts w:hint="cs"/>
          <w:rtl/>
        </w:rPr>
        <w:t>ً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فعالا</w:t>
      </w:r>
      <w:r w:rsidRPr="00E700AE">
        <w:rPr>
          <w:rFonts w:hint="cs"/>
          <w:rtl/>
        </w:rPr>
        <w:t>ً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7"/>
      </w:tblGrid>
      <w:tr w:rsidR="007A6E1A" w:rsidRPr="001E224E" w14:paraId="2EBCBAF1" w14:textId="77777777" w:rsidTr="001E224E"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D6E3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rtl/>
              </w:rPr>
            </w:pPr>
            <w:r w:rsidRPr="001E224E"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7FCEA94B" w14:textId="77777777" w:rsidR="009744AD" w:rsidRDefault="009744AD" w:rsidP="000207DD">
            <w:pPr>
              <w:spacing w:before="40" w:after="80" w:line="360" w:lineRule="exact"/>
              <w:ind w:left="57" w:right="57"/>
              <w:rPr>
                <w:rtl/>
              </w:rPr>
            </w:pPr>
          </w:p>
          <w:p w14:paraId="599362BB" w14:textId="77777777" w:rsidR="00E2473E" w:rsidRDefault="00E2473E" w:rsidP="00E2473E">
            <w:pPr>
              <w:spacing w:before="40" w:after="80" w:line="360" w:lineRule="exact"/>
              <w:ind w:right="57"/>
              <w:rPr>
                <w:color w:val="000000"/>
                <w:sz w:val="21"/>
                <w:szCs w:val="20"/>
                <w:lang w:eastAsia="zh-TW"/>
              </w:rPr>
            </w:pPr>
          </w:p>
          <w:p w14:paraId="45C196A3" w14:textId="6AAE7656" w:rsidR="00E2473E" w:rsidRPr="001E224E" w:rsidRDefault="00E2473E" w:rsidP="000207DD">
            <w:pPr>
              <w:spacing w:before="40" w:after="80" w:line="360" w:lineRule="exact"/>
              <w:ind w:left="57" w:right="57"/>
              <w:rPr>
                <w:color w:val="000000"/>
                <w:sz w:val="21"/>
                <w:szCs w:val="20"/>
                <w:lang w:eastAsia="zh-TW" w:bidi="en-GB"/>
              </w:rPr>
            </w:pPr>
          </w:p>
        </w:tc>
      </w:tr>
      <w:bookmarkEnd w:id="3"/>
    </w:tbl>
    <w:p w14:paraId="00405679" w14:textId="77777777" w:rsidR="00E2473E" w:rsidRDefault="00E2473E" w:rsidP="008221F5">
      <w:pPr>
        <w:pStyle w:val="H23GA"/>
        <w:ind w:left="0" w:firstLine="0"/>
      </w:pPr>
    </w:p>
    <w:p w14:paraId="195C6D38" w14:textId="757ABA0C" w:rsidR="007A6E1A" w:rsidRPr="00E700AE" w:rsidRDefault="001E224E" w:rsidP="001E224E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3-</w:t>
      </w:r>
      <w:r w:rsidR="007A6E1A" w:rsidRPr="00E700AE">
        <w:rPr>
          <w:rtl/>
        </w:rPr>
        <w:tab/>
        <w:t>المستفيدون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المساعدة</w:t>
      </w:r>
    </w:p>
    <w:p w14:paraId="09D6C3A1" w14:textId="16571C36" w:rsidR="007A6E1A" w:rsidRPr="001E224E" w:rsidRDefault="001E224E" w:rsidP="009744AD">
      <w:pPr>
        <w:pStyle w:val="SingleTxtGA"/>
        <w:keepNext/>
        <w:keepLines/>
        <w:rPr>
          <w:spacing w:val="-4"/>
          <w:szCs w:val="20"/>
          <w:lang w:val="ar-SA" w:eastAsia="zh-TW" w:bidi="en-GB"/>
        </w:rPr>
      </w:pPr>
      <w:r w:rsidRPr="001E224E">
        <w:rPr>
          <w:spacing w:val="-4"/>
          <w:rtl/>
        </w:rPr>
        <w:tab/>
      </w:r>
      <w:r w:rsidR="007A6E1A" w:rsidRPr="001E224E">
        <w:rPr>
          <w:spacing w:val="-4"/>
          <w:rtl/>
        </w:rPr>
        <w:t>يجوز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للدول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الأطراف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المتضررة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أن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تقدم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معلومات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عن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عدد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المستفيدين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حسب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نوع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الحد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من</w:t>
      </w:r>
      <w:r w:rsidR="00C82729">
        <w:rPr>
          <w:spacing w:val="-4"/>
          <w:rtl/>
        </w:rPr>
        <w:t xml:space="preserve"> </w:t>
      </w:r>
      <w:r w:rsidR="007A6E1A" w:rsidRPr="001E224E">
        <w:rPr>
          <w:spacing w:val="-4"/>
          <w:rtl/>
        </w:rPr>
        <w:t>المخاطر</w:t>
      </w:r>
      <w:r w:rsidR="00C82729" w:rsidRPr="001E224E">
        <w:rPr>
          <w:rFonts w:ascii="Simplified Arabic"/>
          <w:spacing w:val="-4"/>
          <w:szCs w:val="20"/>
          <w:rtl/>
        </w:rPr>
        <w:t>:</w:t>
      </w:r>
      <w:r w:rsidR="00C82729">
        <w:rPr>
          <w:spacing w:val="-4"/>
          <w:rtl/>
        </w:rPr>
        <w:t xml:space="preserve"> </w:t>
      </w:r>
    </w:p>
    <w:tbl>
      <w:tblPr>
        <w:bidiVisual/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279"/>
        <w:gridCol w:w="2330"/>
        <w:gridCol w:w="1615"/>
      </w:tblGrid>
      <w:tr w:rsidR="007A6E1A" w:rsidRPr="001E224E" w14:paraId="1FF778F0" w14:textId="77777777" w:rsidTr="00D41E2E">
        <w:trPr>
          <w:tblHeader/>
        </w:trPr>
        <w:tc>
          <w:tcPr>
            <w:tcW w:w="1998" w:type="dxa"/>
            <w:shd w:val="clear" w:color="auto" w:fill="D9D9D9" w:themeFill="background1" w:themeFillShade="D9"/>
            <w:vAlign w:val="bottom"/>
          </w:tcPr>
          <w:p w14:paraId="0F1BB981" w14:textId="63A5F600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التوعية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للحد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من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المخاطر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>: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bottom"/>
          </w:tcPr>
          <w:p w14:paraId="35A83E50" w14:textId="4ED88585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عدد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الجلسات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>/</w:t>
            </w:r>
            <w:r w:rsidR="009744AD" w:rsidRPr="00E700AE">
              <w:rPr>
                <w:rFonts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الحملات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الإعلامية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bottom"/>
          </w:tcPr>
          <w:p w14:paraId="126B6299" w14:textId="3CDF44A3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عدد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المستفيدين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المباشرين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(بيانات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مصنفة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حسب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الجنس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والسن</w:t>
            </w:r>
            <w:r w:rsidR="003715A3" w:rsidRPr="0066437D">
              <w:rPr>
                <w:sz w:val="18"/>
                <w:szCs w:val="18"/>
                <w:rtl/>
              </w:rPr>
              <w:t>*</w:t>
            </w:r>
            <w:r w:rsidRPr="00E700AE">
              <w:rPr>
                <w:i/>
                <w:iCs/>
                <w:sz w:val="18"/>
                <w:szCs w:val="18"/>
                <w:rtl/>
              </w:rPr>
              <w:t>)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bottom"/>
          </w:tcPr>
          <w:p w14:paraId="3CB251C3" w14:textId="55C81C16" w:rsidR="007A6E1A" w:rsidRPr="00E700AE" w:rsidRDefault="007A6E1A" w:rsidP="009744AD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عدد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المستفيدين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المباشرين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من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ذوي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الإعاقة</w:t>
            </w:r>
          </w:p>
        </w:tc>
      </w:tr>
      <w:tr w:rsidR="007A6E1A" w:rsidRPr="001E224E" w14:paraId="1BAB3594" w14:textId="77777777" w:rsidTr="00D41E2E">
        <w:tc>
          <w:tcPr>
            <w:tcW w:w="1998" w:type="dxa"/>
            <w:vMerge w:val="restart"/>
            <w:shd w:val="clear" w:color="auto" w:fill="FFFFFF" w:themeFill="background1"/>
          </w:tcPr>
          <w:p w14:paraId="1E22A28B" w14:textId="24C9154B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170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التوعية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بالمخاطر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بين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الأفراد</w:t>
            </w:r>
          </w:p>
        </w:tc>
        <w:tc>
          <w:tcPr>
            <w:tcW w:w="1279" w:type="dxa"/>
            <w:vMerge w:val="restart"/>
            <w:shd w:val="clear" w:color="auto" w:fill="FFFFFF" w:themeFill="background1"/>
          </w:tcPr>
          <w:p w14:paraId="31C264F8" w14:textId="77777777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09A859F6" w14:textId="03500733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نساء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15" w:type="dxa"/>
            <w:shd w:val="clear" w:color="auto" w:fill="FFFFFF" w:themeFill="background1"/>
          </w:tcPr>
          <w:p w14:paraId="1A8FDA02" w14:textId="77777777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410961EF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123320BF" w14:textId="77777777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4E7BF8C8" w14:textId="77777777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0503EFBF" w14:textId="77777777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البنات</w:t>
            </w:r>
          </w:p>
        </w:tc>
        <w:tc>
          <w:tcPr>
            <w:tcW w:w="1615" w:type="dxa"/>
            <w:shd w:val="clear" w:color="auto" w:fill="FFFFFF" w:themeFill="background1"/>
          </w:tcPr>
          <w:p w14:paraId="031112C3" w14:textId="77777777" w:rsidR="007A6E1A" w:rsidRPr="001E224E" w:rsidRDefault="007A6E1A" w:rsidP="009744AD">
            <w:pPr>
              <w:keepNext/>
              <w:keepLines/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09ED11B2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1FFEF647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133AD438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52EC1453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الأولاد</w:t>
            </w:r>
          </w:p>
        </w:tc>
        <w:tc>
          <w:tcPr>
            <w:tcW w:w="1615" w:type="dxa"/>
            <w:shd w:val="clear" w:color="auto" w:fill="FFFFFF" w:themeFill="background1"/>
          </w:tcPr>
          <w:p w14:paraId="45D4A5E5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3CC4B766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66CC826C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4EB4623E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7929CBC5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الرجال</w:t>
            </w:r>
          </w:p>
        </w:tc>
        <w:tc>
          <w:tcPr>
            <w:tcW w:w="1615" w:type="dxa"/>
            <w:shd w:val="clear" w:color="auto" w:fill="FFFFFF" w:themeFill="background1"/>
          </w:tcPr>
          <w:p w14:paraId="537B504F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03F7AA2E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61BC8F95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19DD2491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53D0958F" w14:textId="75814B59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615" w:type="dxa"/>
            <w:shd w:val="clear" w:color="auto" w:fill="FFFFFF" w:themeFill="background1"/>
          </w:tcPr>
          <w:p w14:paraId="04066259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5590D6B0" w14:textId="77777777" w:rsidTr="00D41E2E">
        <w:tc>
          <w:tcPr>
            <w:tcW w:w="1998" w:type="dxa"/>
            <w:vMerge w:val="restart"/>
            <w:shd w:val="clear" w:color="auto" w:fill="FFFFFF" w:themeFill="background1"/>
          </w:tcPr>
          <w:p w14:paraId="4F4862E1" w14:textId="50C5F928" w:rsidR="007A6E1A" w:rsidRPr="001E224E" w:rsidRDefault="007A6E1A" w:rsidP="001E224E">
            <w:pPr>
              <w:spacing w:before="20" w:after="40" w:line="280" w:lineRule="exact"/>
              <w:ind w:left="57" w:right="170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تدريب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المدربين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على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تقديم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التوعية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بالمخاطر</w:t>
            </w:r>
          </w:p>
        </w:tc>
        <w:tc>
          <w:tcPr>
            <w:tcW w:w="1279" w:type="dxa"/>
            <w:vMerge w:val="restart"/>
            <w:shd w:val="clear" w:color="auto" w:fill="FFFFFF" w:themeFill="background1"/>
          </w:tcPr>
          <w:p w14:paraId="2706261C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31F0C7E1" w14:textId="16719C65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النساء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15" w:type="dxa"/>
            <w:shd w:val="clear" w:color="auto" w:fill="FFFFFF" w:themeFill="background1"/>
          </w:tcPr>
          <w:p w14:paraId="7D30D60E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54485CA1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308904AA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1384C8B9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68152850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البنات</w:t>
            </w:r>
          </w:p>
        </w:tc>
        <w:tc>
          <w:tcPr>
            <w:tcW w:w="1615" w:type="dxa"/>
            <w:shd w:val="clear" w:color="auto" w:fill="FFFFFF" w:themeFill="background1"/>
          </w:tcPr>
          <w:p w14:paraId="0EB86D5E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03DE4482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77167024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32D9053F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4AAB1894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الأولاد</w:t>
            </w:r>
          </w:p>
        </w:tc>
        <w:tc>
          <w:tcPr>
            <w:tcW w:w="1615" w:type="dxa"/>
            <w:shd w:val="clear" w:color="auto" w:fill="FFFFFF" w:themeFill="background1"/>
          </w:tcPr>
          <w:p w14:paraId="20DAC5AD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1FAEB715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00F6EDB9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1C0A720E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57C63E21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الرجال</w:t>
            </w:r>
          </w:p>
        </w:tc>
        <w:tc>
          <w:tcPr>
            <w:tcW w:w="1615" w:type="dxa"/>
            <w:shd w:val="clear" w:color="auto" w:fill="FFFFFF" w:themeFill="background1"/>
          </w:tcPr>
          <w:p w14:paraId="6B4A626C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2B9E585B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0CB25F33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31FACE57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7DCABCE3" w14:textId="47FB9E4F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615" w:type="dxa"/>
            <w:shd w:val="clear" w:color="auto" w:fill="FFFFFF" w:themeFill="background1"/>
          </w:tcPr>
          <w:p w14:paraId="65BD5623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20E30E1D" w14:textId="77777777" w:rsidTr="00D41E2E">
        <w:tc>
          <w:tcPr>
            <w:tcW w:w="1998" w:type="dxa"/>
            <w:vMerge w:val="restart"/>
            <w:shd w:val="clear" w:color="auto" w:fill="FFFFFF" w:themeFill="background1"/>
          </w:tcPr>
          <w:p w14:paraId="74B05427" w14:textId="7CCC4DAE" w:rsidR="007A6E1A" w:rsidRPr="001E224E" w:rsidRDefault="007A6E1A" w:rsidP="001E224E">
            <w:pPr>
              <w:spacing w:before="20" w:after="40" w:line="280" w:lineRule="exact"/>
              <w:ind w:left="57" w:right="170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وسائل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الإعلام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(بما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في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ذلك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الوسائل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الرقمية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الجماهيرية)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للتوعية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1E224E">
              <w:rPr>
                <w:sz w:val="18"/>
                <w:szCs w:val="18"/>
                <w:rtl/>
              </w:rPr>
              <w:t>بالمخاطر</w:t>
            </w:r>
          </w:p>
        </w:tc>
        <w:tc>
          <w:tcPr>
            <w:tcW w:w="1279" w:type="dxa"/>
            <w:vMerge w:val="restart"/>
            <w:shd w:val="clear" w:color="auto" w:fill="FFFFFF" w:themeFill="background1"/>
          </w:tcPr>
          <w:p w14:paraId="2B9945BE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32156151" w14:textId="0B369B41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النساء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15" w:type="dxa"/>
            <w:shd w:val="clear" w:color="auto" w:fill="FFFFFF" w:themeFill="background1"/>
          </w:tcPr>
          <w:p w14:paraId="79432B5A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718E7184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41A13019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5FBF0672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3E673BAD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البنات</w:t>
            </w:r>
          </w:p>
        </w:tc>
        <w:tc>
          <w:tcPr>
            <w:tcW w:w="1615" w:type="dxa"/>
            <w:shd w:val="clear" w:color="auto" w:fill="FFFFFF" w:themeFill="background1"/>
          </w:tcPr>
          <w:p w14:paraId="196923C8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671C2E01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00A5C832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72FDE7B9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11AFA1F1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الأولاد</w:t>
            </w:r>
          </w:p>
        </w:tc>
        <w:tc>
          <w:tcPr>
            <w:tcW w:w="1615" w:type="dxa"/>
            <w:shd w:val="clear" w:color="auto" w:fill="FFFFFF" w:themeFill="background1"/>
          </w:tcPr>
          <w:p w14:paraId="19E451A0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640E3E36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3F1DD61F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76AC4377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49A53520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1E224E">
              <w:rPr>
                <w:sz w:val="18"/>
                <w:szCs w:val="18"/>
                <w:rtl/>
              </w:rPr>
              <w:t>الرجال</w:t>
            </w:r>
          </w:p>
        </w:tc>
        <w:tc>
          <w:tcPr>
            <w:tcW w:w="1615" w:type="dxa"/>
            <w:shd w:val="clear" w:color="auto" w:fill="FFFFFF" w:themeFill="background1"/>
          </w:tcPr>
          <w:p w14:paraId="61F3E111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59E22EBF" w14:textId="77777777" w:rsidTr="00D41E2E">
        <w:tc>
          <w:tcPr>
            <w:tcW w:w="1998" w:type="dxa"/>
            <w:vMerge/>
            <w:shd w:val="clear" w:color="auto" w:fill="FFFFFF" w:themeFill="background1"/>
          </w:tcPr>
          <w:p w14:paraId="1175932F" w14:textId="77777777" w:rsidR="007A6E1A" w:rsidRPr="001E224E" w:rsidRDefault="007A6E1A" w:rsidP="001E224E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669C2553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0F50C449" w14:textId="5CF84BB4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b/>
                <w:bCs/>
                <w:sz w:val="18"/>
                <w:szCs w:val="18"/>
              </w:rPr>
            </w:pPr>
            <w:r w:rsidRPr="00E700AE">
              <w:rPr>
                <w:b/>
                <w:bCs/>
                <w:sz w:val="18"/>
                <w:szCs w:val="18"/>
                <w:rtl/>
              </w:rPr>
              <w:t>المجموع</w:t>
            </w:r>
            <w:r w:rsidR="00C82729" w:rsidRPr="00E700AE">
              <w:rPr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615" w:type="dxa"/>
            <w:shd w:val="clear" w:color="auto" w:fill="FFFFFF" w:themeFill="background1"/>
          </w:tcPr>
          <w:p w14:paraId="2886E3E9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55282BB4" w14:textId="7D575185" w:rsidR="007A6E1A" w:rsidRPr="001E224E" w:rsidRDefault="003715A3" w:rsidP="001E224E">
      <w:pPr>
        <w:pStyle w:val="SingleTxtGA"/>
        <w:spacing w:after="60" w:line="300" w:lineRule="exact"/>
        <w:ind w:left="1927" w:hanging="680"/>
        <w:textDirection w:val="tbRlV"/>
        <w:rPr>
          <w:rFonts w:ascii="Simplified Arabic"/>
          <w:sz w:val="18"/>
          <w:szCs w:val="18"/>
        </w:rPr>
      </w:pPr>
      <w:r w:rsidRPr="001E224E">
        <w:rPr>
          <w:rFonts w:ascii="Simplified Arabic"/>
          <w:sz w:val="18"/>
          <w:szCs w:val="18"/>
          <w:rtl/>
        </w:rPr>
        <w:t>*</w:t>
      </w:r>
      <w:r w:rsidR="007A6E1A" w:rsidRPr="001E224E">
        <w:rPr>
          <w:rFonts w:ascii="Simplified Arabic"/>
          <w:sz w:val="18"/>
          <w:szCs w:val="18"/>
          <w:rtl/>
        </w:rPr>
        <w:tab/>
        <w:t>بيانات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متمايزة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حسب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الجنس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والعمر.</w:t>
      </w:r>
    </w:p>
    <w:p w14:paraId="01217BD3" w14:textId="1DDE37A7" w:rsidR="007A6E1A" w:rsidRPr="00E700AE" w:rsidRDefault="001E224E" w:rsidP="001E224E">
      <w:pPr>
        <w:pStyle w:val="H23GA"/>
      </w:pPr>
      <w:bookmarkStart w:id="4" w:name="_Hlk135329240"/>
      <w:r w:rsidRPr="00E700AE">
        <w:rPr>
          <w:rtl/>
        </w:rPr>
        <w:tab/>
      </w:r>
      <w:r w:rsidR="007A6E1A" w:rsidRPr="00E700AE">
        <w:rPr>
          <w:rtl/>
        </w:rPr>
        <w:t>4-</w:t>
      </w:r>
      <w:r w:rsidR="007A6E1A" w:rsidRPr="00E700AE">
        <w:rPr>
          <w:rtl/>
        </w:rPr>
        <w:tab/>
        <w:t>التحديات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والعقبات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تعترض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التوعية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أجل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الحد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المخاطر</w:t>
      </w:r>
    </w:p>
    <w:tbl>
      <w:tblPr>
        <w:bidiVisual/>
        <w:tblW w:w="0" w:type="auto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3509"/>
      </w:tblGrid>
      <w:tr w:rsidR="007A6E1A" w:rsidRPr="001E224E" w14:paraId="0DDBB453" w14:textId="77777777" w:rsidTr="00723194">
        <w:trPr>
          <w:tblHeader/>
        </w:trPr>
        <w:tc>
          <w:tcPr>
            <w:tcW w:w="3717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7C98028C" w14:textId="1EB04482" w:rsidR="007A6E1A" w:rsidRPr="001E224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التحديات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والعقبات</w:t>
            </w:r>
            <w:r w:rsidR="003715A3" w:rsidRPr="00E700AE">
              <w:rPr>
                <w:i/>
                <w:iCs/>
                <w:sz w:val="18"/>
                <w:szCs w:val="18"/>
                <w:rtl/>
              </w:rPr>
              <w:t>*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EA6BE34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الوصف</w:t>
            </w:r>
          </w:p>
        </w:tc>
      </w:tr>
      <w:tr w:rsidR="007A6E1A" w:rsidRPr="001E224E" w14:paraId="0AEBFB30" w14:textId="77777777" w:rsidTr="00AF72B5">
        <w:tc>
          <w:tcPr>
            <w:tcW w:w="3717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2F3EDCC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509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2F6A385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6B4BDCA2" w14:textId="77777777" w:rsidTr="00AF72B5">
        <w:tc>
          <w:tcPr>
            <w:tcW w:w="371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A101A0F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6C47F12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1E224E" w14:paraId="5EF4F4BA" w14:textId="77777777" w:rsidTr="00AF72B5">
        <w:tc>
          <w:tcPr>
            <w:tcW w:w="3717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85C1FDF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13F92F0" w14:textId="77777777" w:rsidR="007A6E1A" w:rsidRPr="001E224E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765D60DA" w14:textId="77700CBC" w:rsidR="007A6E1A" w:rsidRPr="001E224E" w:rsidRDefault="003715A3" w:rsidP="001E224E">
      <w:pPr>
        <w:pStyle w:val="SingleTxtGA"/>
        <w:spacing w:after="60" w:line="300" w:lineRule="exact"/>
        <w:ind w:left="1927" w:hanging="680"/>
        <w:textDirection w:val="tbRlV"/>
        <w:rPr>
          <w:rFonts w:ascii="Simplified Arabic"/>
          <w:sz w:val="18"/>
          <w:szCs w:val="18"/>
        </w:rPr>
      </w:pPr>
      <w:r w:rsidRPr="001E224E">
        <w:rPr>
          <w:rFonts w:ascii="Simplified Arabic"/>
          <w:sz w:val="18"/>
          <w:szCs w:val="18"/>
          <w:rtl/>
        </w:rPr>
        <w:t>*</w:t>
      </w:r>
      <w:r w:rsidR="007A6E1A" w:rsidRPr="001E224E">
        <w:rPr>
          <w:rFonts w:ascii="Simplified Arabic"/>
          <w:sz w:val="18"/>
          <w:szCs w:val="18"/>
          <w:rtl/>
        </w:rPr>
        <w:tab/>
        <w:t>تحديد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التحديات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والعقبات،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بما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في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ذلك</w:t>
      </w:r>
      <w:r w:rsidR="00C82729">
        <w:rPr>
          <w:rFonts w:ascii="Simplified Arabic"/>
          <w:sz w:val="18"/>
          <w:szCs w:val="18"/>
          <w:rtl/>
        </w:rPr>
        <w:t>،</w:t>
      </w:r>
      <w:r w:rsidR="007568FF">
        <w:rPr>
          <w:rFonts w:ascii="Simplified Arabic" w:hint="cs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على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سبيل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المثال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لا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الحصر،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الفئات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التالية</w:t>
      </w:r>
      <w:r w:rsidR="00C82729" w:rsidRPr="001E224E">
        <w:rPr>
          <w:rFonts w:ascii="Simplified Arabic"/>
          <w:sz w:val="18"/>
          <w:szCs w:val="18"/>
          <w:rtl/>
        </w:rPr>
        <w:t>: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القانون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الوطني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والسياسة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الوطنية،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والإدارة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والتنسيق،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والتعاون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والمساعدة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الدوليان،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والتحديات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والعقبات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المالية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والبيئية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والمتعلقة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بالسلامة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والأمن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والتحديات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والعقبات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التقنية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1E224E">
        <w:rPr>
          <w:rFonts w:ascii="Simplified Arabic"/>
          <w:sz w:val="18"/>
          <w:szCs w:val="18"/>
          <w:rtl/>
        </w:rPr>
        <w:t>واللوجستية.</w:t>
      </w:r>
    </w:p>
    <w:bookmarkEnd w:id="4"/>
    <w:p w14:paraId="775990DD" w14:textId="15EA0E01" w:rsidR="007A6E1A" w:rsidRPr="00E700AE" w:rsidRDefault="001E224E" w:rsidP="001E224E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5-</w:t>
      </w:r>
      <w:r w:rsidR="007A6E1A" w:rsidRPr="00E700AE">
        <w:rPr>
          <w:rtl/>
        </w:rPr>
        <w:tab/>
        <w:t>معلومات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تكميلية</w:t>
      </w:r>
    </w:p>
    <w:p w14:paraId="42177049" w14:textId="6BF875CA" w:rsidR="007A6E1A" w:rsidRPr="00145BBF" w:rsidRDefault="007A6E1A" w:rsidP="001E224E">
      <w:pPr>
        <w:pStyle w:val="SingleTxtGA"/>
        <w:rPr>
          <w:lang w:val="ar-SA" w:eastAsia="zh-TW" w:bidi="en-GB"/>
        </w:rPr>
      </w:pPr>
      <w:r w:rsidRPr="00E700AE">
        <w:rPr>
          <w:rFonts w:ascii="Simplified Arabic"/>
          <w:rtl/>
        </w:rPr>
        <w:t>5</w:t>
      </w:r>
      <w:r w:rsidR="008221F5">
        <w:rPr>
          <w:rFonts w:ascii="Simplified Arabic"/>
        </w:rPr>
        <w:t xml:space="preserve"> .</w:t>
      </w:r>
      <w:r>
        <w:rPr>
          <w:rFonts w:ascii="Simplified Arabic"/>
          <w:rtl/>
        </w:rPr>
        <w:t>(</w:t>
      </w:r>
      <w:r w:rsidRPr="00145BBF">
        <w:rPr>
          <w:rtl/>
        </w:rPr>
        <w:t>أ</w:t>
      </w:r>
      <w:r>
        <w:rPr>
          <w:rtl/>
        </w:rPr>
        <w:t>)</w:t>
      </w:r>
      <w:r w:rsidR="00C82729">
        <w:rPr>
          <w:rtl/>
        </w:rPr>
        <w:t xml:space="preserve"> </w:t>
      </w:r>
      <w:r w:rsidRPr="00145BBF">
        <w:rPr>
          <w:rtl/>
        </w:rPr>
        <w:tab/>
        <w:t>معلومات</w:t>
      </w:r>
      <w:r w:rsidR="00C82729">
        <w:rPr>
          <w:rtl/>
        </w:rPr>
        <w:t xml:space="preserve"> </w:t>
      </w:r>
      <w:r w:rsidRPr="00145BBF">
        <w:rPr>
          <w:rtl/>
        </w:rPr>
        <w:t>عن</w:t>
      </w:r>
      <w:r w:rsidR="00C82729">
        <w:rPr>
          <w:rtl/>
        </w:rPr>
        <w:t xml:space="preserve"> </w:t>
      </w:r>
      <w:r w:rsidRPr="00145BBF">
        <w:rPr>
          <w:rtl/>
        </w:rPr>
        <w:t>الكيفية</w:t>
      </w:r>
      <w:r w:rsidR="00C82729">
        <w:rPr>
          <w:rtl/>
        </w:rPr>
        <w:t xml:space="preserve"> </w:t>
      </w:r>
      <w:r w:rsidRPr="00145BBF">
        <w:rPr>
          <w:rtl/>
        </w:rPr>
        <w:t>التي</w:t>
      </w:r>
      <w:r w:rsidR="00C82729">
        <w:rPr>
          <w:rtl/>
        </w:rPr>
        <w:t xml:space="preserve"> </w:t>
      </w:r>
      <w:r w:rsidRPr="00145BBF">
        <w:rPr>
          <w:rtl/>
        </w:rPr>
        <w:t>تدمج</w:t>
      </w:r>
      <w:r w:rsidR="00C82729">
        <w:rPr>
          <w:rtl/>
        </w:rPr>
        <w:t xml:space="preserve"> </w:t>
      </w:r>
      <w:r w:rsidRPr="00145BBF">
        <w:rPr>
          <w:rtl/>
        </w:rPr>
        <w:t>بها</w:t>
      </w:r>
      <w:r w:rsidR="00C82729">
        <w:rPr>
          <w:rtl/>
        </w:rPr>
        <w:t xml:space="preserve"> </w:t>
      </w:r>
      <w:r w:rsidRPr="00145BBF">
        <w:rPr>
          <w:rtl/>
        </w:rPr>
        <w:t>الاستراتيجيات</w:t>
      </w:r>
      <w:r w:rsidR="00C82729">
        <w:rPr>
          <w:rtl/>
        </w:rPr>
        <w:t xml:space="preserve"> </w:t>
      </w:r>
      <w:r w:rsidRPr="00145BBF">
        <w:rPr>
          <w:rtl/>
        </w:rPr>
        <w:t>وخطط</w:t>
      </w:r>
      <w:r w:rsidR="00C82729">
        <w:rPr>
          <w:rtl/>
        </w:rPr>
        <w:t xml:space="preserve"> </w:t>
      </w:r>
      <w:r w:rsidRPr="00145BBF">
        <w:rPr>
          <w:rtl/>
        </w:rPr>
        <w:t>العمل</w:t>
      </w:r>
      <w:r w:rsidR="00C82729">
        <w:rPr>
          <w:rtl/>
        </w:rPr>
        <w:t xml:space="preserve"> </w:t>
      </w:r>
      <w:r w:rsidRPr="00145BBF">
        <w:rPr>
          <w:rtl/>
        </w:rPr>
        <w:t>الوطنية</w:t>
      </w:r>
      <w:r w:rsidR="00C82729">
        <w:rPr>
          <w:rtl/>
        </w:rPr>
        <w:t xml:space="preserve"> </w:t>
      </w:r>
      <w:r w:rsidRPr="00145BBF">
        <w:rPr>
          <w:rtl/>
        </w:rPr>
        <w:t>التوعية</w:t>
      </w:r>
      <w:r w:rsidR="00C82729">
        <w:rPr>
          <w:rtl/>
        </w:rPr>
        <w:t xml:space="preserve"> </w:t>
      </w:r>
      <w:r w:rsidRPr="00145BBF">
        <w:rPr>
          <w:rtl/>
        </w:rPr>
        <w:t>بمخاطر</w:t>
      </w:r>
      <w:r w:rsidR="00C82729">
        <w:rPr>
          <w:rtl/>
        </w:rPr>
        <w:t xml:space="preserve"> </w:t>
      </w:r>
      <w:r w:rsidRPr="00145BBF">
        <w:rPr>
          <w:rtl/>
        </w:rPr>
        <w:t>الذخائر</w:t>
      </w:r>
      <w:r w:rsidR="00C82729">
        <w:rPr>
          <w:rtl/>
        </w:rPr>
        <w:t xml:space="preserve"> </w:t>
      </w:r>
      <w:r w:rsidRPr="00145BBF">
        <w:rPr>
          <w:rtl/>
        </w:rPr>
        <w:t>العنقودية</w:t>
      </w:r>
      <w:r w:rsidR="00C82729">
        <w:rPr>
          <w:rtl/>
        </w:rPr>
        <w:t xml:space="preserve"> </w:t>
      </w:r>
      <w:r w:rsidRPr="00145BBF">
        <w:rPr>
          <w:rtl/>
        </w:rPr>
        <w:t>في</w:t>
      </w:r>
      <w:r w:rsidR="00C82729">
        <w:rPr>
          <w:rtl/>
        </w:rPr>
        <w:t xml:space="preserve"> </w:t>
      </w:r>
      <w:r w:rsidRPr="00145BBF">
        <w:rPr>
          <w:rtl/>
        </w:rPr>
        <w:t>أنشطة</w:t>
      </w:r>
      <w:r w:rsidR="00C82729">
        <w:rPr>
          <w:rtl/>
        </w:rPr>
        <w:t xml:space="preserve"> </w:t>
      </w:r>
      <w:r w:rsidRPr="00145BBF">
        <w:rPr>
          <w:rtl/>
        </w:rPr>
        <w:t>المسح</w:t>
      </w:r>
      <w:r w:rsidR="00C82729">
        <w:rPr>
          <w:rtl/>
        </w:rPr>
        <w:t xml:space="preserve"> </w:t>
      </w:r>
      <w:r w:rsidRPr="00145BBF">
        <w:rPr>
          <w:rtl/>
        </w:rPr>
        <w:t>والإزالة</w:t>
      </w:r>
      <w:r w:rsidR="00C82729">
        <w:rPr>
          <w:rtl/>
        </w:rPr>
        <w:t xml:space="preserve"> </w:t>
      </w:r>
      <w:r w:rsidRPr="00145BBF">
        <w:rPr>
          <w:rtl/>
        </w:rPr>
        <w:t>ومساعدة</w:t>
      </w:r>
      <w:r w:rsidR="00C82729">
        <w:rPr>
          <w:rtl/>
        </w:rPr>
        <w:t xml:space="preserve"> </w:t>
      </w:r>
      <w:r w:rsidRPr="00145BBF">
        <w:rPr>
          <w:rtl/>
        </w:rPr>
        <w:t>الضحايا</w:t>
      </w:r>
      <w:r w:rsidR="00C82729">
        <w:rPr>
          <w:rtl/>
        </w:rPr>
        <w:t xml:space="preserve"> </w:t>
      </w:r>
      <w:r w:rsidRPr="00145BBF">
        <w:rPr>
          <w:rtl/>
        </w:rPr>
        <w:t>الجارية،</w:t>
      </w:r>
      <w:r w:rsidR="00C82729">
        <w:rPr>
          <w:rtl/>
        </w:rPr>
        <w:t xml:space="preserve"> </w:t>
      </w:r>
      <w:r w:rsidRPr="00145BBF">
        <w:rPr>
          <w:rtl/>
        </w:rPr>
        <w:t>وتعزز</w:t>
      </w:r>
      <w:r w:rsidR="00C82729">
        <w:rPr>
          <w:rtl/>
        </w:rPr>
        <w:t xml:space="preserve"> </w:t>
      </w:r>
      <w:r w:rsidRPr="00145BBF">
        <w:rPr>
          <w:rtl/>
        </w:rPr>
        <w:t>إدماج</w:t>
      </w:r>
      <w:r w:rsidR="00C82729">
        <w:rPr>
          <w:rtl/>
        </w:rPr>
        <w:t xml:space="preserve"> </w:t>
      </w:r>
      <w:r w:rsidRPr="00145BBF">
        <w:rPr>
          <w:rtl/>
        </w:rPr>
        <w:t>التوعية</w:t>
      </w:r>
      <w:r w:rsidR="00C82729">
        <w:rPr>
          <w:rtl/>
        </w:rPr>
        <w:t xml:space="preserve"> </w:t>
      </w:r>
      <w:r w:rsidRPr="00145BBF">
        <w:rPr>
          <w:rtl/>
        </w:rPr>
        <w:t>بالمخاطر</w:t>
      </w:r>
      <w:r w:rsidR="00C82729">
        <w:rPr>
          <w:rtl/>
        </w:rPr>
        <w:t xml:space="preserve"> </w:t>
      </w:r>
      <w:r w:rsidRPr="00145BBF">
        <w:rPr>
          <w:rtl/>
        </w:rPr>
        <w:t>في</w:t>
      </w:r>
      <w:r w:rsidR="00C82729">
        <w:rPr>
          <w:rtl/>
        </w:rPr>
        <w:t xml:space="preserve"> </w:t>
      </w:r>
      <w:r w:rsidRPr="00145BBF">
        <w:rPr>
          <w:rtl/>
        </w:rPr>
        <w:t>الجهود</w:t>
      </w:r>
      <w:r w:rsidR="00C82729">
        <w:rPr>
          <w:rtl/>
        </w:rPr>
        <w:t xml:space="preserve"> </w:t>
      </w:r>
      <w:r w:rsidRPr="00145BBF">
        <w:rPr>
          <w:rtl/>
        </w:rPr>
        <w:t>الإنسانية</w:t>
      </w:r>
      <w:r w:rsidR="00C82729">
        <w:rPr>
          <w:rtl/>
        </w:rPr>
        <w:t xml:space="preserve"> </w:t>
      </w:r>
      <w:r w:rsidRPr="00145BBF">
        <w:rPr>
          <w:rtl/>
        </w:rPr>
        <w:t>والإنمائية</w:t>
      </w:r>
      <w:r w:rsidR="00C82729">
        <w:rPr>
          <w:rtl/>
        </w:rPr>
        <w:t xml:space="preserve"> </w:t>
      </w:r>
      <w:r w:rsidRPr="00145BBF">
        <w:rPr>
          <w:rtl/>
        </w:rPr>
        <w:t>وجهود</w:t>
      </w:r>
      <w:r w:rsidR="00C82729">
        <w:rPr>
          <w:rtl/>
        </w:rPr>
        <w:t xml:space="preserve"> </w:t>
      </w:r>
      <w:r w:rsidRPr="00145BBF">
        <w:rPr>
          <w:rtl/>
        </w:rPr>
        <w:t>حقوق</w:t>
      </w:r>
      <w:r w:rsidR="00C82729">
        <w:rPr>
          <w:rtl/>
        </w:rPr>
        <w:t xml:space="preserve"> </w:t>
      </w:r>
      <w:r w:rsidRPr="00145BBF">
        <w:rPr>
          <w:rtl/>
        </w:rPr>
        <w:t>الإنسان</w:t>
      </w:r>
      <w:r w:rsidR="00C82729">
        <w:rPr>
          <w:rtl/>
        </w:rPr>
        <w:t xml:space="preserve"> </w:t>
      </w:r>
      <w:r w:rsidRPr="00145BBF">
        <w:rPr>
          <w:rtl/>
        </w:rPr>
        <w:t>والبيئة</w:t>
      </w:r>
      <w:r w:rsidR="00C82729">
        <w:rPr>
          <w:rtl/>
        </w:rPr>
        <w:t xml:space="preserve"> </w:t>
      </w:r>
      <w:r w:rsidRPr="00145BBF">
        <w:rPr>
          <w:rtl/>
        </w:rPr>
        <w:t>والحماية</w:t>
      </w:r>
      <w:r w:rsidR="00C82729">
        <w:rPr>
          <w:rtl/>
        </w:rPr>
        <w:t xml:space="preserve"> </w:t>
      </w:r>
      <w:r w:rsidRPr="00145BBF">
        <w:rPr>
          <w:rtl/>
        </w:rPr>
        <w:t>والت</w:t>
      </w:r>
      <w:r>
        <w:rPr>
          <w:rtl/>
        </w:rPr>
        <w:t>وعية</w:t>
      </w:r>
      <w:r w:rsidR="00C82729">
        <w:rPr>
          <w:rtl/>
        </w:rPr>
        <w:t xml:space="preserve"> </w:t>
      </w:r>
      <w:r w:rsidRPr="00145BBF">
        <w:rPr>
          <w:rtl/>
        </w:rPr>
        <w:t>الأوسع</w:t>
      </w:r>
      <w:r w:rsidR="00C82729">
        <w:rPr>
          <w:rtl/>
        </w:rPr>
        <w:t xml:space="preserve"> </w:t>
      </w:r>
      <w:r w:rsidRPr="00145BBF">
        <w:rPr>
          <w:rtl/>
        </w:rPr>
        <w:t>نطاقا</w:t>
      </w:r>
      <w:r w:rsidR="007568FF">
        <w:rPr>
          <w:rFonts w:hint="cs"/>
          <w:rtl/>
        </w:rPr>
        <w:t>ً</w:t>
      </w:r>
      <w:r w:rsidRPr="00145BBF">
        <w:rPr>
          <w:rtl/>
        </w:rPr>
        <w:t>.</w:t>
      </w:r>
      <w:r w:rsidR="00C82729">
        <w:rPr>
          <w:rtl/>
        </w:rPr>
        <w:t xml:space="preserve"> 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</w:tblGrid>
      <w:tr w:rsidR="007A6E1A" w:rsidRPr="001E224E" w14:paraId="6B6A4ECE" w14:textId="77777777" w:rsidTr="00DA799F"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B800E" w14:textId="2CD76062" w:rsidR="007A6E1A" w:rsidRPr="001E224E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eastAsia="zh-TW" w:bidi="en-GB"/>
              </w:rPr>
            </w:pPr>
            <w:r w:rsidRPr="001E224E"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3DAC6344" w14:textId="77777777" w:rsidR="007A6E1A" w:rsidRPr="001E224E" w:rsidRDefault="007A6E1A" w:rsidP="008221F5">
            <w:pPr>
              <w:spacing w:before="40" w:after="80" w:line="360" w:lineRule="exact"/>
              <w:ind w:right="57"/>
              <w:rPr>
                <w:color w:val="000000"/>
              </w:rPr>
            </w:pPr>
          </w:p>
          <w:p w14:paraId="1968FACD" w14:textId="77777777" w:rsidR="007A6E1A" w:rsidRPr="001E224E" w:rsidRDefault="007A6E1A" w:rsidP="008221F5">
            <w:pPr>
              <w:spacing w:before="40" w:after="80" w:line="360" w:lineRule="exact"/>
              <w:ind w:right="57"/>
              <w:rPr>
                <w:color w:val="000000"/>
              </w:rPr>
            </w:pPr>
          </w:p>
        </w:tc>
      </w:tr>
    </w:tbl>
    <w:p w14:paraId="685E27D9" w14:textId="06A6D32D" w:rsidR="007A6E1A" w:rsidRPr="00145BBF" w:rsidRDefault="007A6E1A" w:rsidP="00DA799F">
      <w:pPr>
        <w:pStyle w:val="SingleTxtGA"/>
        <w:spacing w:before="240"/>
        <w:rPr>
          <w:lang w:val="ar-SA" w:eastAsia="zh-TW" w:bidi="en-GB"/>
        </w:rPr>
      </w:pPr>
      <w:r w:rsidRPr="00E700AE">
        <w:rPr>
          <w:rFonts w:ascii="Simplified Arabic"/>
          <w:rtl/>
        </w:rPr>
        <w:lastRenderedPageBreak/>
        <w:t>5</w:t>
      </w:r>
      <w:r w:rsidR="008221F5">
        <w:rPr>
          <w:rFonts w:ascii="Simplified Arabic"/>
        </w:rPr>
        <w:t xml:space="preserve"> .</w:t>
      </w:r>
      <w:r w:rsidR="00DA799F">
        <w:rPr>
          <w:rFonts w:ascii="Simplified Arabic" w:hint="cs"/>
          <w:rtl/>
        </w:rPr>
        <w:t>(</w:t>
      </w:r>
      <w:r w:rsidRPr="00145BBF">
        <w:rPr>
          <w:rtl/>
        </w:rPr>
        <w:t>ب</w:t>
      </w:r>
      <w:r w:rsidR="00DA799F">
        <w:rPr>
          <w:rFonts w:hint="cs"/>
          <w:rtl/>
        </w:rPr>
        <w:t>)</w:t>
      </w:r>
      <w:r w:rsidRPr="00145BBF">
        <w:rPr>
          <w:rtl/>
        </w:rPr>
        <w:tab/>
        <w:t>يجوز</w:t>
      </w:r>
      <w:r w:rsidR="00C82729">
        <w:rPr>
          <w:rtl/>
        </w:rPr>
        <w:t xml:space="preserve"> </w:t>
      </w:r>
      <w:r w:rsidRPr="00145BBF">
        <w:rPr>
          <w:rtl/>
        </w:rPr>
        <w:t>للدول</w:t>
      </w:r>
      <w:r w:rsidR="00C82729">
        <w:rPr>
          <w:rtl/>
        </w:rPr>
        <w:t xml:space="preserve"> </w:t>
      </w:r>
      <w:r w:rsidRPr="00145BBF">
        <w:rPr>
          <w:rtl/>
        </w:rPr>
        <w:t>الأطراف</w:t>
      </w:r>
      <w:r w:rsidR="00C82729">
        <w:rPr>
          <w:rtl/>
        </w:rPr>
        <w:t xml:space="preserve"> </w:t>
      </w:r>
      <w:r w:rsidRPr="00145BBF">
        <w:rPr>
          <w:rtl/>
        </w:rPr>
        <w:t>المتضررة</w:t>
      </w:r>
      <w:r w:rsidR="00C82729">
        <w:rPr>
          <w:rtl/>
        </w:rPr>
        <w:t xml:space="preserve"> </w:t>
      </w:r>
      <w:r w:rsidRPr="00145BBF">
        <w:rPr>
          <w:rtl/>
        </w:rPr>
        <w:t>أن</w:t>
      </w:r>
      <w:r w:rsidR="00C82729">
        <w:rPr>
          <w:rtl/>
        </w:rPr>
        <w:t xml:space="preserve"> </w:t>
      </w:r>
      <w:r w:rsidRPr="00145BBF">
        <w:rPr>
          <w:rtl/>
        </w:rPr>
        <w:t>تدرج</w:t>
      </w:r>
      <w:r w:rsidR="00C82729">
        <w:rPr>
          <w:rtl/>
        </w:rPr>
        <w:t xml:space="preserve"> </w:t>
      </w:r>
      <w:r w:rsidRPr="00145BBF">
        <w:rPr>
          <w:rtl/>
        </w:rPr>
        <w:t>معلومات</w:t>
      </w:r>
      <w:r w:rsidR="00C82729">
        <w:rPr>
          <w:rtl/>
        </w:rPr>
        <w:t xml:space="preserve"> </w:t>
      </w:r>
      <w:r w:rsidRPr="00145BBF">
        <w:rPr>
          <w:rtl/>
        </w:rPr>
        <w:t>عن</w:t>
      </w:r>
      <w:r w:rsidR="00C82729">
        <w:rPr>
          <w:rtl/>
        </w:rPr>
        <w:t xml:space="preserve"> </w:t>
      </w:r>
      <w:r w:rsidRPr="00145BBF">
        <w:rPr>
          <w:rtl/>
        </w:rPr>
        <w:t>الجهود</w:t>
      </w:r>
      <w:r w:rsidR="00C82729">
        <w:rPr>
          <w:rtl/>
        </w:rPr>
        <w:t xml:space="preserve"> </w:t>
      </w:r>
      <w:r w:rsidRPr="00145BBF">
        <w:rPr>
          <w:rtl/>
        </w:rPr>
        <w:t>المبذولة</w:t>
      </w:r>
      <w:r w:rsidR="00C82729">
        <w:rPr>
          <w:rtl/>
        </w:rPr>
        <w:t xml:space="preserve"> </w:t>
      </w:r>
      <w:r>
        <w:rPr>
          <w:rtl/>
        </w:rPr>
        <w:t>لإتاحة</w:t>
      </w:r>
      <w:r w:rsidR="00C82729">
        <w:rPr>
          <w:rtl/>
        </w:rPr>
        <w:t xml:space="preserve"> </w:t>
      </w:r>
      <w:r w:rsidRPr="00145BBF">
        <w:rPr>
          <w:rtl/>
        </w:rPr>
        <w:t>التوعية</w:t>
      </w:r>
      <w:r w:rsidR="00C82729">
        <w:rPr>
          <w:rtl/>
        </w:rPr>
        <w:t xml:space="preserve"> </w:t>
      </w:r>
      <w:r w:rsidRPr="00145BBF">
        <w:rPr>
          <w:rtl/>
        </w:rPr>
        <w:t>بمخاطر</w:t>
      </w:r>
      <w:r w:rsidR="00C82729">
        <w:rPr>
          <w:rtl/>
        </w:rPr>
        <w:t xml:space="preserve"> </w:t>
      </w:r>
      <w:r w:rsidRPr="00145BBF">
        <w:rPr>
          <w:rtl/>
        </w:rPr>
        <w:t>الذخائر</w:t>
      </w:r>
      <w:r w:rsidR="00C82729">
        <w:rPr>
          <w:rtl/>
        </w:rPr>
        <w:t xml:space="preserve"> </w:t>
      </w:r>
      <w:r w:rsidRPr="00145BBF">
        <w:rPr>
          <w:rtl/>
        </w:rPr>
        <w:t>العنقودية</w:t>
      </w:r>
      <w:r w:rsidR="00C82729">
        <w:rPr>
          <w:rtl/>
        </w:rPr>
        <w:t xml:space="preserve"> </w:t>
      </w:r>
      <w:r w:rsidRPr="00145BBF">
        <w:rPr>
          <w:rtl/>
        </w:rPr>
        <w:t>والحد</w:t>
      </w:r>
      <w:r w:rsidR="00C82729">
        <w:rPr>
          <w:rtl/>
        </w:rPr>
        <w:t xml:space="preserve"> </w:t>
      </w:r>
      <w:r w:rsidRPr="00145BBF">
        <w:rPr>
          <w:rtl/>
        </w:rPr>
        <w:t>منها</w:t>
      </w:r>
      <w:r w:rsidR="00C82729">
        <w:rPr>
          <w:rtl/>
        </w:rPr>
        <w:t xml:space="preserve"> </w:t>
      </w:r>
      <w:r w:rsidRPr="00145BBF">
        <w:rPr>
          <w:rtl/>
        </w:rPr>
        <w:t>لجميع</w:t>
      </w:r>
      <w:r w:rsidR="00C82729">
        <w:rPr>
          <w:rtl/>
        </w:rPr>
        <w:t xml:space="preserve"> </w:t>
      </w:r>
      <w:r w:rsidRPr="00145BBF">
        <w:rPr>
          <w:rtl/>
        </w:rPr>
        <w:t>السكان</w:t>
      </w:r>
      <w:r w:rsidR="00C82729">
        <w:rPr>
          <w:rtl/>
        </w:rPr>
        <w:t xml:space="preserve"> </w:t>
      </w:r>
      <w:r w:rsidRPr="00145BBF">
        <w:rPr>
          <w:rtl/>
        </w:rPr>
        <w:t>المتضررين</w:t>
      </w:r>
      <w:r w:rsidR="00C82729">
        <w:rPr>
          <w:rtl/>
        </w:rPr>
        <w:t xml:space="preserve"> </w:t>
      </w:r>
      <w:r w:rsidRPr="00145BBF">
        <w:rPr>
          <w:rtl/>
        </w:rPr>
        <w:t>والفئات</w:t>
      </w:r>
      <w:r w:rsidR="00C82729">
        <w:rPr>
          <w:rtl/>
        </w:rPr>
        <w:t xml:space="preserve"> </w:t>
      </w:r>
      <w:r w:rsidRPr="00145BBF">
        <w:rPr>
          <w:rtl/>
        </w:rPr>
        <w:t>المعرضة</w:t>
      </w:r>
      <w:r w:rsidR="00C82729">
        <w:rPr>
          <w:rtl/>
        </w:rPr>
        <w:t xml:space="preserve"> </w:t>
      </w:r>
      <w:r w:rsidRPr="00145BBF">
        <w:rPr>
          <w:rtl/>
        </w:rPr>
        <w:t>للمخاطر</w:t>
      </w:r>
      <w:r w:rsidR="00C82729">
        <w:rPr>
          <w:rtl/>
        </w:rPr>
        <w:t xml:space="preserve"> </w:t>
      </w:r>
      <w:r w:rsidRPr="00145BBF">
        <w:rPr>
          <w:rtl/>
        </w:rPr>
        <w:t>التي</w:t>
      </w:r>
      <w:r w:rsidR="00C82729">
        <w:rPr>
          <w:rtl/>
        </w:rPr>
        <w:t xml:space="preserve"> </w:t>
      </w:r>
      <w:r w:rsidRPr="00145BBF">
        <w:rPr>
          <w:rtl/>
        </w:rPr>
        <w:t>تعيش</w:t>
      </w:r>
      <w:r w:rsidR="00C82729">
        <w:rPr>
          <w:rtl/>
        </w:rPr>
        <w:t xml:space="preserve"> </w:t>
      </w:r>
      <w:r w:rsidRPr="00145BBF">
        <w:rPr>
          <w:rtl/>
        </w:rPr>
        <w:t>في</w:t>
      </w:r>
      <w:r w:rsidR="00C82729">
        <w:rPr>
          <w:rtl/>
        </w:rPr>
        <w:t xml:space="preserve"> </w:t>
      </w:r>
      <w:r w:rsidRPr="00145BBF">
        <w:rPr>
          <w:rtl/>
        </w:rPr>
        <w:t>المناطق</w:t>
      </w:r>
      <w:r w:rsidR="00C82729">
        <w:rPr>
          <w:rtl/>
        </w:rPr>
        <w:t xml:space="preserve"> </w:t>
      </w:r>
      <w:r w:rsidRPr="00145BBF">
        <w:rPr>
          <w:rtl/>
        </w:rPr>
        <w:t>الملوثة</w:t>
      </w:r>
      <w:r w:rsidR="00C82729">
        <w:rPr>
          <w:rtl/>
        </w:rPr>
        <w:t xml:space="preserve"> </w:t>
      </w:r>
      <w:r w:rsidRPr="00145BBF">
        <w:rPr>
          <w:rtl/>
        </w:rPr>
        <w:t>بالذخائر</w:t>
      </w:r>
      <w:r w:rsidR="00C82729">
        <w:rPr>
          <w:rtl/>
        </w:rPr>
        <w:t xml:space="preserve"> </w:t>
      </w:r>
      <w:r w:rsidRPr="00145BBF">
        <w:rPr>
          <w:rtl/>
        </w:rPr>
        <w:t>العنقودية</w:t>
      </w:r>
      <w:r w:rsidR="00C82729">
        <w:rPr>
          <w:rtl/>
        </w:rPr>
        <w:t xml:space="preserve"> </w:t>
      </w:r>
      <w:r w:rsidRPr="00145BBF">
        <w:rPr>
          <w:rtl/>
        </w:rPr>
        <w:t>أو</w:t>
      </w:r>
      <w:r w:rsidR="00C82729">
        <w:rPr>
          <w:rtl/>
        </w:rPr>
        <w:t xml:space="preserve"> </w:t>
      </w:r>
      <w:r w:rsidRPr="00145BBF">
        <w:rPr>
          <w:rtl/>
        </w:rPr>
        <w:t>حولها</w:t>
      </w:r>
      <w:r w:rsidR="00C82729">
        <w:rPr>
          <w:rtl/>
        </w:rPr>
        <w:t xml:space="preserve"> </w:t>
      </w:r>
      <w:r>
        <w:rPr>
          <w:rtl/>
        </w:rPr>
        <w:t>على</w:t>
      </w:r>
      <w:r w:rsidR="00C82729">
        <w:rPr>
          <w:rtl/>
        </w:rPr>
        <w:t xml:space="preserve"> </w:t>
      </w:r>
      <w:r>
        <w:rPr>
          <w:rtl/>
        </w:rPr>
        <w:t>أن</w:t>
      </w:r>
      <w:r w:rsidR="00C82729">
        <w:rPr>
          <w:rtl/>
        </w:rPr>
        <w:t xml:space="preserve"> </w:t>
      </w:r>
      <w:r w:rsidRPr="00145BBF">
        <w:rPr>
          <w:rtl/>
        </w:rPr>
        <w:t>تكون</w:t>
      </w:r>
      <w:r w:rsidR="00C82729">
        <w:rPr>
          <w:rtl/>
        </w:rPr>
        <w:t xml:space="preserve"> </w:t>
      </w:r>
      <w:r>
        <w:rPr>
          <w:rtl/>
        </w:rPr>
        <w:t>هذه</w:t>
      </w:r>
      <w:r w:rsidR="00C82729">
        <w:rPr>
          <w:rtl/>
        </w:rPr>
        <w:t xml:space="preserve"> </w:t>
      </w:r>
      <w:r>
        <w:rPr>
          <w:rtl/>
        </w:rPr>
        <w:t>الجهود</w:t>
      </w:r>
      <w:r w:rsidR="00C82729">
        <w:rPr>
          <w:rtl/>
        </w:rPr>
        <w:t xml:space="preserve"> </w:t>
      </w:r>
      <w:r w:rsidRPr="00145BBF">
        <w:rPr>
          <w:rtl/>
        </w:rPr>
        <w:t>محددة</w:t>
      </w:r>
      <w:r w:rsidR="00C82729">
        <w:rPr>
          <w:rtl/>
        </w:rPr>
        <w:t xml:space="preserve"> </w:t>
      </w:r>
      <w:r w:rsidRPr="00145BBF">
        <w:rPr>
          <w:rtl/>
        </w:rPr>
        <w:t>السياق</w:t>
      </w:r>
      <w:r w:rsidR="00C82729">
        <w:rPr>
          <w:rtl/>
        </w:rPr>
        <w:t xml:space="preserve"> </w:t>
      </w:r>
      <w:r w:rsidRPr="00145BBF">
        <w:rPr>
          <w:rtl/>
        </w:rPr>
        <w:t>ومصممة</w:t>
      </w:r>
      <w:r w:rsidR="00C82729">
        <w:rPr>
          <w:rtl/>
        </w:rPr>
        <w:t xml:space="preserve"> </w:t>
      </w:r>
      <w:r w:rsidRPr="00145BBF">
        <w:rPr>
          <w:rtl/>
        </w:rPr>
        <w:t>خصيصا</w:t>
      </w:r>
      <w:r w:rsidR="007568FF">
        <w:rPr>
          <w:rFonts w:hint="cs"/>
          <w:rtl/>
        </w:rPr>
        <w:t>ً</w:t>
      </w:r>
      <w:r w:rsidR="00C82729">
        <w:rPr>
          <w:rtl/>
        </w:rPr>
        <w:t xml:space="preserve"> </w:t>
      </w:r>
      <w:r w:rsidRPr="00145BBF">
        <w:rPr>
          <w:rtl/>
        </w:rPr>
        <w:t>وتعطي</w:t>
      </w:r>
      <w:r w:rsidR="00C82729">
        <w:rPr>
          <w:rtl/>
        </w:rPr>
        <w:t xml:space="preserve"> </w:t>
      </w:r>
      <w:r w:rsidRPr="00145BBF">
        <w:rPr>
          <w:rtl/>
        </w:rPr>
        <w:t>الأولوية</w:t>
      </w:r>
      <w:r w:rsidR="00C82729">
        <w:rPr>
          <w:rtl/>
        </w:rPr>
        <w:t xml:space="preserve"> </w:t>
      </w:r>
      <w:r>
        <w:rPr>
          <w:rtl/>
        </w:rPr>
        <w:t>لأشد</w:t>
      </w:r>
      <w:r w:rsidR="00C82729">
        <w:rPr>
          <w:rtl/>
        </w:rPr>
        <w:t xml:space="preserve"> </w:t>
      </w:r>
      <w:r>
        <w:rPr>
          <w:rtl/>
        </w:rPr>
        <w:t>ا</w:t>
      </w:r>
      <w:r w:rsidRPr="00145BBF">
        <w:rPr>
          <w:rtl/>
        </w:rPr>
        <w:t>لسكان</w:t>
      </w:r>
      <w:r w:rsidR="00C82729">
        <w:rPr>
          <w:rtl/>
        </w:rPr>
        <w:t xml:space="preserve"> </w:t>
      </w:r>
      <w:r w:rsidRPr="00145BBF">
        <w:rPr>
          <w:rtl/>
        </w:rPr>
        <w:t>عرضة</w:t>
      </w:r>
      <w:r w:rsidR="00C82729">
        <w:rPr>
          <w:rtl/>
        </w:rPr>
        <w:t xml:space="preserve"> </w:t>
      </w:r>
      <w:r w:rsidRPr="00145BBF">
        <w:rPr>
          <w:rtl/>
        </w:rPr>
        <w:t>للمخاطر</w:t>
      </w:r>
      <w:r w:rsidR="00C82729">
        <w:rPr>
          <w:rtl/>
        </w:rPr>
        <w:t xml:space="preserve"> </w:t>
      </w:r>
      <w:r w:rsidRPr="00145BBF">
        <w:rPr>
          <w:rtl/>
        </w:rPr>
        <w:t>وتراعي</w:t>
      </w:r>
      <w:r w:rsidR="00C82729">
        <w:rPr>
          <w:rtl/>
        </w:rPr>
        <w:t xml:space="preserve"> </w:t>
      </w:r>
      <w:r w:rsidRPr="00145BBF">
        <w:rPr>
          <w:rtl/>
        </w:rPr>
        <w:t>نوع</w:t>
      </w:r>
      <w:r w:rsidR="00C82729">
        <w:rPr>
          <w:rtl/>
        </w:rPr>
        <w:t xml:space="preserve"> </w:t>
      </w:r>
      <w:r w:rsidRPr="00145BBF">
        <w:rPr>
          <w:rtl/>
        </w:rPr>
        <w:t>الجنس</w:t>
      </w:r>
      <w:r w:rsidR="00C82729">
        <w:rPr>
          <w:rtl/>
        </w:rPr>
        <w:t xml:space="preserve"> </w:t>
      </w:r>
      <w:r w:rsidRPr="00145BBF">
        <w:rPr>
          <w:rtl/>
        </w:rPr>
        <w:t>والعمر</w:t>
      </w:r>
      <w:r w:rsidR="00C82729">
        <w:rPr>
          <w:rtl/>
        </w:rPr>
        <w:t xml:space="preserve"> </w:t>
      </w:r>
      <w:r w:rsidRPr="00145BBF">
        <w:rPr>
          <w:rtl/>
        </w:rPr>
        <w:t>والإعاقة،</w:t>
      </w:r>
      <w:r w:rsidR="00C82729">
        <w:rPr>
          <w:rtl/>
        </w:rPr>
        <w:t xml:space="preserve"> </w:t>
      </w:r>
      <w:r w:rsidRPr="00145BBF">
        <w:rPr>
          <w:rtl/>
        </w:rPr>
        <w:t>فضلا</w:t>
      </w:r>
      <w:r w:rsidR="007568FF">
        <w:rPr>
          <w:rFonts w:hint="cs"/>
          <w:rtl/>
        </w:rPr>
        <w:t>ً</w:t>
      </w:r>
      <w:r w:rsidR="00C82729">
        <w:rPr>
          <w:rtl/>
        </w:rPr>
        <w:t xml:space="preserve"> </w:t>
      </w:r>
      <w:r w:rsidRPr="00145BBF">
        <w:rPr>
          <w:rtl/>
        </w:rPr>
        <w:t>عن</w:t>
      </w:r>
      <w:r w:rsidR="00C82729">
        <w:rPr>
          <w:rtl/>
        </w:rPr>
        <w:t xml:space="preserve"> </w:t>
      </w:r>
      <w:r w:rsidRPr="00145BBF">
        <w:rPr>
          <w:rtl/>
        </w:rPr>
        <w:t>تنوع</w:t>
      </w:r>
      <w:r w:rsidR="00C82729">
        <w:rPr>
          <w:rtl/>
        </w:rPr>
        <w:t xml:space="preserve"> </w:t>
      </w:r>
      <w:r w:rsidRPr="00145BBF">
        <w:rPr>
          <w:rtl/>
        </w:rPr>
        <w:t>السكان</w:t>
      </w:r>
      <w:r w:rsidR="00C82729">
        <w:rPr>
          <w:rtl/>
        </w:rPr>
        <w:t xml:space="preserve"> </w:t>
      </w:r>
      <w:r w:rsidRPr="00145BBF">
        <w:rPr>
          <w:rtl/>
        </w:rPr>
        <w:t>في</w:t>
      </w:r>
      <w:r w:rsidR="00C82729">
        <w:rPr>
          <w:rtl/>
        </w:rPr>
        <w:t xml:space="preserve"> </w:t>
      </w:r>
      <w:r w:rsidRPr="00145BBF">
        <w:rPr>
          <w:rtl/>
        </w:rPr>
        <w:t>المجتمعات</w:t>
      </w:r>
      <w:r w:rsidR="00C82729">
        <w:rPr>
          <w:rtl/>
        </w:rPr>
        <w:t xml:space="preserve"> </w:t>
      </w:r>
      <w:r w:rsidRPr="00145BBF">
        <w:rPr>
          <w:rtl/>
        </w:rPr>
        <w:t>المتضررة.</w:t>
      </w:r>
      <w:r w:rsidR="00C82729">
        <w:rPr>
          <w:rtl/>
        </w:rPr>
        <w:t xml:space="preserve"> 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</w:tblGrid>
      <w:tr w:rsidR="007A6E1A" w14:paraId="4792A0DD" w14:textId="77777777" w:rsidTr="00DA799F"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BA923" w14:textId="672BE649" w:rsidR="007A6E1A" w:rsidRPr="001E224E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eastAsia="zh-TW" w:bidi="en-GB"/>
              </w:rPr>
            </w:pPr>
            <w:r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4904A6D7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52815B26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</w:tc>
      </w:tr>
    </w:tbl>
    <w:p w14:paraId="5F3212E1" w14:textId="3B6D2555" w:rsidR="007A6E1A" w:rsidRPr="008B521E" w:rsidRDefault="007A6E1A" w:rsidP="00DA799F">
      <w:pPr>
        <w:pStyle w:val="SingleTxtGA"/>
        <w:spacing w:before="240"/>
        <w:rPr>
          <w:lang w:val="ar-SA" w:eastAsia="zh-TW" w:bidi="en-GB"/>
        </w:rPr>
      </w:pPr>
      <w:r w:rsidRPr="00E700AE">
        <w:rPr>
          <w:rtl/>
        </w:rPr>
        <w:t>5</w:t>
      </w:r>
      <w:r w:rsidR="00646797">
        <w:rPr>
          <w:rFonts w:hint="cs"/>
          <w:rtl/>
          <w:lang w:bidi="ar-IQ"/>
        </w:rPr>
        <w:t>.</w:t>
      </w:r>
      <w:r w:rsidR="00646797" w:rsidRPr="00646797">
        <w:rPr>
          <w:rFonts w:hint="cs"/>
          <w:rtl/>
        </w:rPr>
        <w:t xml:space="preserve"> </w:t>
      </w:r>
      <w:r w:rsidR="00646797">
        <w:rPr>
          <w:rFonts w:hint="cs"/>
          <w:rtl/>
        </w:rPr>
        <w:t>(</w:t>
      </w:r>
      <w:r w:rsidR="00646797">
        <w:rPr>
          <w:rtl/>
        </w:rPr>
        <w:t>ج</w:t>
      </w:r>
      <w:r w:rsidR="00646797">
        <w:rPr>
          <w:rFonts w:hint="cs"/>
          <w:rtl/>
        </w:rPr>
        <w:t>)</w:t>
      </w:r>
      <w:r w:rsidRPr="008B521E">
        <w:rPr>
          <w:rtl/>
        </w:rPr>
        <w:tab/>
        <w:t>يجوز</w:t>
      </w:r>
      <w:r w:rsidR="00C82729">
        <w:rPr>
          <w:rtl/>
        </w:rPr>
        <w:t xml:space="preserve"> </w:t>
      </w:r>
      <w:r w:rsidRPr="008B521E">
        <w:rPr>
          <w:rtl/>
        </w:rPr>
        <w:t>للدول</w:t>
      </w:r>
      <w:r w:rsidR="00C82729">
        <w:rPr>
          <w:rtl/>
        </w:rPr>
        <w:t xml:space="preserve"> </w:t>
      </w:r>
      <w:r w:rsidRPr="008B521E">
        <w:rPr>
          <w:rtl/>
        </w:rPr>
        <w:t>الأطراف</w:t>
      </w:r>
      <w:r w:rsidR="00C82729">
        <w:rPr>
          <w:rtl/>
        </w:rPr>
        <w:t xml:space="preserve"> </w:t>
      </w:r>
      <w:r w:rsidRPr="008B521E">
        <w:rPr>
          <w:rtl/>
        </w:rPr>
        <w:t>المتضررة</w:t>
      </w:r>
      <w:r w:rsidR="00C82729">
        <w:rPr>
          <w:rtl/>
        </w:rPr>
        <w:t xml:space="preserve"> </w:t>
      </w:r>
      <w:r w:rsidRPr="008B521E">
        <w:rPr>
          <w:rtl/>
        </w:rPr>
        <w:t>أن</w:t>
      </w:r>
      <w:r w:rsidR="00C82729">
        <w:rPr>
          <w:rtl/>
        </w:rPr>
        <w:t xml:space="preserve"> </w:t>
      </w:r>
      <w:r w:rsidRPr="008B521E">
        <w:rPr>
          <w:rtl/>
        </w:rPr>
        <w:t>تدرج</w:t>
      </w:r>
      <w:r w:rsidR="00C82729">
        <w:rPr>
          <w:rtl/>
        </w:rPr>
        <w:t xml:space="preserve"> </w:t>
      </w:r>
      <w:r w:rsidRPr="008B521E">
        <w:rPr>
          <w:rtl/>
        </w:rPr>
        <w:t>معلومات</w:t>
      </w:r>
      <w:r w:rsidR="00C82729">
        <w:rPr>
          <w:rtl/>
        </w:rPr>
        <w:t xml:space="preserve"> </w:t>
      </w:r>
      <w:r w:rsidRPr="008B521E">
        <w:rPr>
          <w:rtl/>
        </w:rPr>
        <w:t>عن</w:t>
      </w:r>
      <w:r w:rsidR="00C82729">
        <w:rPr>
          <w:rtl/>
        </w:rPr>
        <w:t xml:space="preserve"> </w:t>
      </w:r>
      <w:r w:rsidRPr="008B521E">
        <w:rPr>
          <w:rtl/>
        </w:rPr>
        <w:t>المعايير</w:t>
      </w:r>
      <w:r w:rsidR="00C82729">
        <w:rPr>
          <w:rtl/>
        </w:rPr>
        <w:t xml:space="preserve"> </w:t>
      </w:r>
      <w:r w:rsidRPr="008B521E">
        <w:rPr>
          <w:rtl/>
        </w:rPr>
        <w:t>الوطنية</w:t>
      </w:r>
      <w:r w:rsidR="00C82729">
        <w:rPr>
          <w:rtl/>
        </w:rPr>
        <w:t xml:space="preserve"> </w:t>
      </w:r>
      <w:r w:rsidRPr="008B521E">
        <w:rPr>
          <w:rtl/>
        </w:rPr>
        <w:t>للإجراءات</w:t>
      </w:r>
      <w:r w:rsidR="00C82729">
        <w:rPr>
          <w:rtl/>
        </w:rPr>
        <w:t xml:space="preserve"> </w:t>
      </w:r>
      <w:r w:rsidRPr="008B521E">
        <w:rPr>
          <w:rtl/>
        </w:rPr>
        <w:t>المتعلقة</w:t>
      </w:r>
      <w:r w:rsidR="00C82729">
        <w:rPr>
          <w:rtl/>
        </w:rPr>
        <w:t xml:space="preserve"> </w:t>
      </w:r>
      <w:r w:rsidRPr="008B521E">
        <w:rPr>
          <w:rtl/>
        </w:rPr>
        <w:t>بالألغام</w:t>
      </w:r>
      <w:r w:rsidR="00C82729">
        <w:rPr>
          <w:rtl/>
        </w:rPr>
        <w:t xml:space="preserve"> </w:t>
      </w:r>
      <w:r w:rsidRPr="008B521E">
        <w:rPr>
          <w:rtl/>
        </w:rPr>
        <w:t>المعمول</w:t>
      </w:r>
      <w:r w:rsidR="00C82729">
        <w:rPr>
          <w:rtl/>
        </w:rPr>
        <w:t xml:space="preserve"> </w:t>
      </w:r>
      <w:r w:rsidRPr="008B521E">
        <w:rPr>
          <w:rtl/>
        </w:rPr>
        <w:t>بها</w:t>
      </w:r>
      <w:r w:rsidR="00C82729">
        <w:rPr>
          <w:rtl/>
        </w:rPr>
        <w:t xml:space="preserve"> </w:t>
      </w:r>
      <w:r w:rsidRPr="008B521E">
        <w:rPr>
          <w:rtl/>
        </w:rPr>
        <w:t>للتوعية</w:t>
      </w:r>
      <w:r w:rsidR="00C82729">
        <w:rPr>
          <w:rtl/>
        </w:rPr>
        <w:t xml:space="preserve"> </w:t>
      </w:r>
      <w:r w:rsidRPr="008B521E">
        <w:rPr>
          <w:rtl/>
        </w:rPr>
        <w:t>بمخاطر</w:t>
      </w:r>
      <w:r w:rsidR="00C82729">
        <w:rPr>
          <w:rtl/>
        </w:rPr>
        <w:t xml:space="preserve"> </w:t>
      </w:r>
      <w:r w:rsidRPr="008B521E">
        <w:rPr>
          <w:rtl/>
        </w:rPr>
        <w:t>الذخائر</w:t>
      </w:r>
      <w:r w:rsidR="00C82729">
        <w:rPr>
          <w:rtl/>
        </w:rPr>
        <w:t xml:space="preserve"> </w:t>
      </w:r>
      <w:r w:rsidRPr="008B521E">
        <w:rPr>
          <w:rtl/>
        </w:rPr>
        <w:t>العنقودية.</w:t>
      </w:r>
      <w:r w:rsidR="00C82729">
        <w:rPr>
          <w:rtl/>
        </w:rPr>
        <w:t xml:space="preserve"> 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2"/>
      </w:tblGrid>
      <w:tr w:rsidR="007A6E1A" w14:paraId="43F3FCFE" w14:textId="77777777" w:rsidTr="006569F3"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B1E5A" w14:textId="5768B5EF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val="ar-SA" w:eastAsia="zh-TW" w:bidi="en-GB"/>
              </w:rPr>
            </w:pPr>
            <w:r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089829A8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5082C608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</w:tc>
      </w:tr>
    </w:tbl>
    <w:p w14:paraId="023D7F2F" w14:textId="1F093DCF" w:rsidR="007A6E1A" w:rsidRDefault="007A6E1A" w:rsidP="006569F3">
      <w:pPr>
        <w:pStyle w:val="SingleTxtGA"/>
        <w:spacing w:before="240"/>
        <w:rPr>
          <w:szCs w:val="20"/>
          <w:lang w:val="ar-SA" w:eastAsia="zh-TW" w:bidi="en-GB"/>
        </w:rPr>
      </w:pPr>
      <w:r w:rsidRPr="00E700AE">
        <w:rPr>
          <w:rFonts w:ascii="Simplified Arabic"/>
          <w:sz w:val="30"/>
          <w:rtl/>
        </w:rPr>
        <w:t>5</w:t>
      </w:r>
      <w:r w:rsidR="00646797">
        <w:rPr>
          <w:rFonts w:ascii="Simplified Arabic" w:hint="cs"/>
          <w:sz w:val="30"/>
          <w:rtl/>
        </w:rPr>
        <w:t xml:space="preserve">. </w:t>
      </w:r>
      <w:r w:rsidR="006569F3">
        <w:rPr>
          <w:rFonts w:ascii="Simplified Arabic" w:hint="cs"/>
          <w:sz w:val="30"/>
          <w:rtl/>
        </w:rPr>
        <w:t>(</w:t>
      </w:r>
      <w:r w:rsidRPr="002E77D8">
        <w:rPr>
          <w:sz w:val="30"/>
          <w:rtl/>
        </w:rPr>
        <w:t>د</w:t>
      </w:r>
      <w:r w:rsidR="006569F3">
        <w:rPr>
          <w:rFonts w:hint="cs"/>
          <w:sz w:val="30"/>
          <w:rtl/>
        </w:rPr>
        <w:t>)</w:t>
      </w:r>
      <w:r w:rsidRPr="002E77D8">
        <w:rPr>
          <w:sz w:val="30"/>
          <w:rtl/>
        </w:rPr>
        <w:tab/>
      </w:r>
      <w:r>
        <w:rPr>
          <w:rtl/>
        </w:rPr>
        <w:t>يجوز</w:t>
      </w:r>
      <w:r w:rsidR="00C82729">
        <w:rPr>
          <w:rtl/>
        </w:rPr>
        <w:t xml:space="preserve"> </w:t>
      </w:r>
      <w:r>
        <w:rPr>
          <w:rtl/>
        </w:rPr>
        <w:t>للدول</w:t>
      </w:r>
      <w:r w:rsidR="00C82729">
        <w:rPr>
          <w:rtl/>
        </w:rPr>
        <w:t xml:space="preserve"> </w:t>
      </w:r>
      <w:r>
        <w:rPr>
          <w:rtl/>
        </w:rPr>
        <w:t>الأطراف</w:t>
      </w:r>
      <w:r w:rsidR="00C82729">
        <w:rPr>
          <w:rtl/>
        </w:rPr>
        <w:t xml:space="preserve"> </w:t>
      </w:r>
      <w:r>
        <w:rPr>
          <w:rtl/>
        </w:rPr>
        <w:t>المتضررة</w:t>
      </w:r>
      <w:r w:rsidR="00C82729">
        <w:rPr>
          <w:rtl/>
        </w:rPr>
        <w:t xml:space="preserve"> </w:t>
      </w:r>
      <w:r>
        <w:rPr>
          <w:rtl/>
        </w:rPr>
        <w:t>أن</w:t>
      </w:r>
      <w:r w:rsidR="00C82729">
        <w:rPr>
          <w:rtl/>
        </w:rPr>
        <w:t xml:space="preserve"> </w:t>
      </w:r>
      <w:r>
        <w:rPr>
          <w:rtl/>
        </w:rPr>
        <w:t>تدرج</w:t>
      </w:r>
      <w:r w:rsidR="00C82729">
        <w:rPr>
          <w:rtl/>
        </w:rPr>
        <w:t xml:space="preserve"> </w:t>
      </w:r>
      <w:r>
        <w:rPr>
          <w:rtl/>
        </w:rPr>
        <w:t>معلومات</w:t>
      </w:r>
      <w:r w:rsidR="00C82729">
        <w:rPr>
          <w:rtl/>
        </w:rPr>
        <w:t xml:space="preserve"> </w:t>
      </w:r>
      <w:r>
        <w:rPr>
          <w:rtl/>
        </w:rPr>
        <w:t>عن</w:t>
      </w:r>
      <w:r w:rsidR="00C82729">
        <w:rPr>
          <w:rtl/>
        </w:rPr>
        <w:t xml:space="preserve"> </w:t>
      </w:r>
      <w:r>
        <w:rPr>
          <w:rtl/>
        </w:rPr>
        <w:t>الخطط</w:t>
      </w:r>
      <w:r w:rsidR="00C82729">
        <w:rPr>
          <w:rtl/>
        </w:rPr>
        <w:t xml:space="preserve"> </w:t>
      </w:r>
      <w:r>
        <w:rPr>
          <w:rtl/>
        </w:rPr>
        <w:t>الرامية</w:t>
      </w:r>
      <w:r w:rsidR="00C82729">
        <w:rPr>
          <w:rtl/>
        </w:rPr>
        <w:t xml:space="preserve"> </w:t>
      </w:r>
      <w:r>
        <w:rPr>
          <w:rtl/>
        </w:rPr>
        <w:t>إلى</w:t>
      </w:r>
      <w:r w:rsidR="00C82729">
        <w:rPr>
          <w:rtl/>
        </w:rPr>
        <w:t xml:space="preserve"> </w:t>
      </w:r>
      <w:r>
        <w:rPr>
          <w:rtl/>
        </w:rPr>
        <w:t>تطوير</w:t>
      </w:r>
      <w:r w:rsidR="00C82729">
        <w:rPr>
          <w:rtl/>
        </w:rPr>
        <w:t xml:space="preserve"> </w:t>
      </w:r>
      <w:r>
        <w:rPr>
          <w:rtl/>
        </w:rPr>
        <w:t>قدرات</w:t>
      </w:r>
      <w:r w:rsidR="00C82729">
        <w:rPr>
          <w:rtl/>
        </w:rPr>
        <w:t xml:space="preserve"> </w:t>
      </w:r>
      <w:r>
        <w:rPr>
          <w:rtl/>
        </w:rPr>
        <w:t>وطنية</w:t>
      </w:r>
      <w:r w:rsidR="00C82729">
        <w:rPr>
          <w:rtl/>
        </w:rPr>
        <w:t xml:space="preserve"> </w:t>
      </w:r>
      <w:r>
        <w:rPr>
          <w:rtl/>
        </w:rPr>
        <w:t>مستدامة</w:t>
      </w:r>
      <w:r w:rsidR="00C82729">
        <w:rPr>
          <w:rtl/>
        </w:rPr>
        <w:t xml:space="preserve"> </w:t>
      </w:r>
      <w:r>
        <w:rPr>
          <w:rtl/>
        </w:rPr>
        <w:t>للتوعية</w:t>
      </w:r>
      <w:r w:rsidR="00C82729">
        <w:rPr>
          <w:rtl/>
        </w:rPr>
        <w:t xml:space="preserve"> </w:t>
      </w:r>
      <w:r>
        <w:rPr>
          <w:rtl/>
        </w:rPr>
        <w:t>بمخاطر</w:t>
      </w:r>
      <w:r w:rsidR="00C82729">
        <w:rPr>
          <w:rtl/>
        </w:rPr>
        <w:t xml:space="preserve"> </w:t>
      </w:r>
      <w:r>
        <w:rPr>
          <w:rtl/>
        </w:rPr>
        <w:t>الذخائر</w:t>
      </w:r>
      <w:r w:rsidR="00C82729">
        <w:rPr>
          <w:rtl/>
        </w:rPr>
        <w:t xml:space="preserve"> </w:t>
      </w:r>
      <w:r>
        <w:rPr>
          <w:rtl/>
        </w:rPr>
        <w:t>العنقودية،</w:t>
      </w:r>
      <w:r w:rsidR="00C82729">
        <w:rPr>
          <w:rtl/>
        </w:rPr>
        <w:t xml:space="preserve"> </w:t>
      </w:r>
      <w:r>
        <w:rPr>
          <w:rtl/>
        </w:rPr>
        <w:t>بما</w:t>
      </w:r>
      <w:r w:rsidR="00C82729">
        <w:rPr>
          <w:rtl/>
        </w:rPr>
        <w:t xml:space="preserve"> </w:t>
      </w:r>
      <w:r>
        <w:rPr>
          <w:rtl/>
        </w:rPr>
        <w:t>في</w:t>
      </w:r>
      <w:r w:rsidR="00C82729">
        <w:rPr>
          <w:rtl/>
        </w:rPr>
        <w:t xml:space="preserve"> </w:t>
      </w:r>
      <w:r>
        <w:rPr>
          <w:rtl/>
        </w:rPr>
        <w:t>ذلك</w:t>
      </w:r>
      <w:r w:rsidR="00C82729">
        <w:rPr>
          <w:rtl/>
        </w:rPr>
        <w:t xml:space="preserve"> </w:t>
      </w:r>
      <w:r>
        <w:rPr>
          <w:rtl/>
        </w:rPr>
        <w:t>مراعاة</w:t>
      </w:r>
      <w:r w:rsidR="00C82729">
        <w:rPr>
          <w:rtl/>
        </w:rPr>
        <w:t xml:space="preserve"> </w:t>
      </w:r>
      <w:r>
        <w:rPr>
          <w:rtl/>
        </w:rPr>
        <w:t>المخاطر</w:t>
      </w:r>
      <w:r w:rsidR="00C82729">
        <w:rPr>
          <w:rtl/>
        </w:rPr>
        <w:t xml:space="preserve"> </w:t>
      </w:r>
      <w:r>
        <w:rPr>
          <w:rtl/>
        </w:rPr>
        <w:t>التي</w:t>
      </w:r>
      <w:r w:rsidR="00C82729">
        <w:rPr>
          <w:rtl/>
        </w:rPr>
        <w:t xml:space="preserve"> </w:t>
      </w:r>
      <w:r>
        <w:rPr>
          <w:rtl/>
        </w:rPr>
        <w:t>يثيرها</w:t>
      </w:r>
      <w:r w:rsidR="00C82729">
        <w:rPr>
          <w:rtl/>
        </w:rPr>
        <w:t xml:space="preserve"> </w:t>
      </w:r>
      <w:r>
        <w:rPr>
          <w:rtl/>
        </w:rPr>
        <w:t>التلوث</w:t>
      </w:r>
      <w:r w:rsidR="00C82729">
        <w:rPr>
          <w:rtl/>
        </w:rPr>
        <w:t xml:space="preserve"> </w:t>
      </w:r>
      <w:r>
        <w:rPr>
          <w:rtl/>
        </w:rPr>
        <w:t>المتبقي</w:t>
      </w:r>
      <w:r w:rsidR="00C82729">
        <w:rPr>
          <w:rtl/>
        </w:rPr>
        <w:t xml:space="preserve"> </w:t>
      </w:r>
      <w:r>
        <w:rPr>
          <w:rtl/>
        </w:rPr>
        <w:t>بعد</w:t>
      </w:r>
      <w:r w:rsidR="00C82729">
        <w:rPr>
          <w:rtl/>
        </w:rPr>
        <w:t xml:space="preserve"> </w:t>
      </w:r>
      <w:r>
        <w:rPr>
          <w:rtl/>
        </w:rPr>
        <w:t>اكتمال</w:t>
      </w:r>
      <w:r w:rsidR="00C82729">
        <w:rPr>
          <w:rtl/>
        </w:rPr>
        <w:t xml:space="preserve"> </w:t>
      </w:r>
      <w:r>
        <w:rPr>
          <w:rtl/>
        </w:rPr>
        <w:t>الالتزامات</w:t>
      </w:r>
      <w:r w:rsidR="00C82729">
        <w:rPr>
          <w:rtl/>
        </w:rPr>
        <w:t xml:space="preserve"> </w:t>
      </w:r>
      <w:r>
        <w:rPr>
          <w:rtl/>
        </w:rPr>
        <w:t>المنصوص</w:t>
      </w:r>
      <w:r w:rsidR="00C82729">
        <w:rPr>
          <w:rtl/>
        </w:rPr>
        <w:t xml:space="preserve"> </w:t>
      </w:r>
      <w:r>
        <w:rPr>
          <w:rtl/>
        </w:rPr>
        <w:t>عليها</w:t>
      </w:r>
      <w:r w:rsidR="00C82729">
        <w:rPr>
          <w:rtl/>
        </w:rPr>
        <w:t xml:space="preserve"> </w:t>
      </w:r>
      <w:r>
        <w:rPr>
          <w:rtl/>
        </w:rPr>
        <w:t>في</w:t>
      </w:r>
      <w:r w:rsidR="00C82729">
        <w:rPr>
          <w:rtl/>
        </w:rPr>
        <w:t xml:space="preserve"> </w:t>
      </w:r>
      <w:r w:rsidRPr="00581F61">
        <w:rPr>
          <w:sz w:val="30"/>
          <w:rtl/>
        </w:rPr>
        <w:t>المادة</w:t>
      </w:r>
      <w:r w:rsidR="00C82729">
        <w:rPr>
          <w:sz w:val="30"/>
          <w:rtl/>
        </w:rPr>
        <w:t xml:space="preserve"> </w:t>
      </w:r>
      <w:r w:rsidRPr="00E700AE">
        <w:rPr>
          <w:rFonts w:ascii="Simplified Arabic"/>
          <w:sz w:val="30"/>
          <w:rtl/>
        </w:rPr>
        <w:t>4</w:t>
      </w:r>
      <w:r w:rsidRPr="00581F61">
        <w:rPr>
          <w:sz w:val="30"/>
          <w:rtl/>
        </w:rPr>
        <w:t>،</w:t>
      </w:r>
      <w:r w:rsidR="00C82729">
        <w:rPr>
          <w:rtl/>
        </w:rPr>
        <w:t xml:space="preserve"> </w:t>
      </w:r>
      <w:r>
        <w:rPr>
          <w:rtl/>
        </w:rPr>
        <w:t>فضلاً</w:t>
      </w:r>
      <w:r w:rsidR="00C82729">
        <w:rPr>
          <w:rtl/>
        </w:rPr>
        <w:t xml:space="preserve"> </w:t>
      </w:r>
      <w:r>
        <w:rPr>
          <w:rtl/>
        </w:rPr>
        <w:t>عن</w:t>
      </w:r>
      <w:r w:rsidR="00C82729">
        <w:rPr>
          <w:rtl/>
        </w:rPr>
        <w:t xml:space="preserve"> </w:t>
      </w:r>
      <w:r>
        <w:rPr>
          <w:rtl/>
        </w:rPr>
        <w:t>المخاطر</w:t>
      </w:r>
      <w:r w:rsidR="00C82729">
        <w:rPr>
          <w:rtl/>
        </w:rPr>
        <w:t xml:space="preserve"> </w:t>
      </w:r>
      <w:r>
        <w:rPr>
          <w:rtl/>
        </w:rPr>
        <w:t>المحتملة</w:t>
      </w:r>
      <w:r w:rsidR="00C82729">
        <w:rPr>
          <w:rtl/>
        </w:rPr>
        <w:t xml:space="preserve"> </w:t>
      </w:r>
      <w:r>
        <w:rPr>
          <w:rtl/>
        </w:rPr>
        <w:t>الناجمة</w:t>
      </w:r>
      <w:r w:rsidR="00C82729">
        <w:rPr>
          <w:rtl/>
        </w:rPr>
        <w:t xml:space="preserve"> </w:t>
      </w:r>
      <w:r>
        <w:rPr>
          <w:rtl/>
        </w:rPr>
        <w:t>عن</w:t>
      </w:r>
      <w:r w:rsidR="00C82729">
        <w:rPr>
          <w:rtl/>
        </w:rPr>
        <w:t xml:space="preserve"> </w:t>
      </w:r>
      <w:r>
        <w:rPr>
          <w:rtl/>
        </w:rPr>
        <w:t>تغير</w:t>
      </w:r>
      <w:r w:rsidR="00C82729">
        <w:rPr>
          <w:rtl/>
        </w:rPr>
        <w:t xml:space="preserve"> </w:t>
      </w:r>
      <w:r>
        <w:rPr>
          <w:rtl/>
        </w:rPr>
        <w:t>الظروف</w:t>
      </w:r>
      <w:r w:rsidR="00C82729">
        <w:rPr>
          <w:rtl/>
        </w:rPr>
        <w:t xml:space="preserve"> </w:t>
      </w:r>
      <w:r>
        <w:rPr>
          <w:rtl/>
        </w:rPr>
        <w:t>المناخية</w:t>
      </w:r>
      <w:r w:rsidR="00C82729">
        <w:rPr>
          <w:rtl/>
        </w:rPr>
        <w:t xml:space="preserve"> </w:t>
      </w:r>
      <w:r>
        <w:rPr>
          <w:rtl/>
        </w:rPr>
        <w:t>والبيئية.</w:t>
      </w:r>
      <w:r w:rsidR="00C82729">
        <w:rPr>
          <w:rtl/>
        </w:rPr>
        <w:t xml:space="preserve"> 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8"/>
      </w:tblGrid>
      <w:tr w:rsidR="007A6E1A" w14:paraId="5E9F4F4E" w14:textId="77777777" w:rsidTr="006569F3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44D890" w14:textId="5EE4E485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val="ar-SA" w:eastAsia="zh-TW" w:bidi="en-GB"/>
              </w:rPr>
            </w:pPr>
            <w:r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4834BF6A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2AA031B2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</w:tc>
      </w:tr>
    </w:tbl>
    <w:p w14:paraId="20B254C8" w14:textId="2B8E30EB" w:rsidR="007A6E1A" w:rsidRPr="004C0AF6" w:rsidRDefault="007A6E1A" w:rsidP="006569F3">
      <w:pPr>
        <w:pStyle w:val="SingleTxtGA"/>
        <w:spacing w:before="240"/>
        <w:rPr>
          <w:szCs w:val="20"/>
          <w:lang w:val="ar-SA" w:eastAsia="zh-TW" w:bidi="en-GB"/>
        </w:rPr>
      </w:pPr>
      <w:r w:rsidRPr="00E700AE">
        <w:rPr>
          <w:rFonts w:ascii="Simplified Arabic"/>
          <w:rtl/>
        </w:rPr>
        <w:t>5</w:t>
      </w:r>
      <w:r w:rsidR="00646797">
        <w:rPr>
          <w:rFonts w:ascii="Simplified Arabic" w:hint="cs"/>
          <w:rtl/>
        </w:rPr>
        <w:t xml:space="preserve">. </w:t>
      </w:r>
      <w:r w:rsidR="006569F3">
        <w:rPr>
          <w:rFonts w:ascii="Simplified Arabic" w:hint="cs"/>
          <w:rtl/>
        </w:rPr>
        <w:t>(</w:t>
      </w:r>
      <w:r w:rsidR="00962B01">
        <w:rPr>
          <w:rtl/>
        </w:rPr>
        <w:t>ه</w:t>
      </w:r>
      <w:r w:rsidR="006569F3">
        <w:rPr>
          <w:rFonts w:hint="cs"/>
          <w:rtl/>
        </w:rPr>
        <w:t>)</w:t>
      </w:r>
      <w:r w:rsidRPr="008B521E">
        <w:rPr>
          <w:rtl/>
        </w:rPr>
        <w:tab/>
        <w:t>يجوز</w:t>
      </w:r>
      <w:r w:rsidR="00C82729">
        <w:rPr>
          <w:rtl/>
        </w:rPr>
        <w:t xml:space="preserve"> </w:t>
      </w:r>
      <w:r w:rsidRPr="008B521E">
        <w:rPr>
          <w:rtl/>
        </w:rPr>
        <w:t>للدول</w:t>
      </w:r>
      <w:r w:rsidR="00C82729">
        <w:rPr>
          <w:rtl/>
        </w:rPr>
        <w:t xml:space="preserve"> </w:t>
      </w:r>
      <w:r w:rsidRPr="008B521E">
        <w:rPr>
          <w:rtl/>
        </w:rPr>
        <w:t>الأطراف</w:t>
      </w:r>
      <w:r w:rsidR="00C82729">
        <w:rPr>
          <w:rtl/>
        </w:rPr>
        <w:t xml:space="preserve"> </w:t>
      </w:r>
      <w:r w:rsidRPr="008B521E">
        <w:rPr>
          <w:rtl/>
        </w:rPr>
        <w:t>المتضررة</w:t>
      </w:r>
      <w:r w:rsidR="00C82729">
        <w:rPr>
          <w:rtl/>
        </w:rPr>
        <w:t xml:space="preserve"> </w:t>
      </w:r>
      <w:r w:rsidRPr="008B521E">
        <w:rPr>
          <w:rtl/>
        </w:rPr>
        <w:t>أن</w:t>
      </w:r>
      <w:r w:rsidR="00C82729">
        <w:rPr>
          <w:rtl/>
        </w:rPr>
        <w:t xml:space="preserve"> </w:t>
      </w:r>
      <w:r w:rsidRPr="008B521E">
        <w:rPr>
          <w:rtl/>
        </w:rPr>
        <w:t>تدرج</w:t>
      </w:r>
      <w:r w:rsidR="00C82729">
        <w:rPr>
          <w:rtl/>
        </w:rPr>
        <w:t xml:space="preserve"> </w:t>
      </w:r>
      <w:r w:rsidRPr="008B521E">
        <w:rPr>
          <w:rtl/>
        </w:rPr>
        <w:t>معلومات</w:t>
      </w:r>
      <w:r w:rsidR="00C82729">
        <w:rPr>
          <w:rtl/>
        </w:rPr>
        <w:t xml:space="preserve"> </w:t>
      </w:r>
      <w:r w:rsidRPr="008B521E">
        <w:rPr>
          <w:rtl/>
        </w:rPr>
        <w:t>عن</w:t>
      </w:r>
      <w:r w:rsidR="00C82729">
        <w:rPr>
          <w:rtl/>
        </w:rPr>
        <w:t xml:space="preserve"> </w:t>
      </w:r>
      <w:r w:rsidRPr="008B521E">
        <w:rPr>
          <w:rtl/>
        </w:rPr>
        <w:t>الجهود</w:t>
      </w:r>
      <w:r w:rsidR="00C82729">
        <w:rPr>
          <w:rtl/>
        </w:rPr>
        <w:t xml:space="preserve"> </w:t>
      </w:r>
      <w:r w:rsidRPr="008B521E">
        <w:rPr>
          <w:rtl/>
        </w:rPr>
        <w:t>المبذولة</w:t>
      </w:r>
      <w:r w:rsidR="00C82729">
        <w:rPr>
          <w:rtl/>
        </w:rPr>
        <w:t xml:space="preserve"> </w:t>
      </w:r>
      <w:r w:rsidRPr="008B521E">
        <w:rPr>
          <w:rtl/>
        </w:rPr>
        <w:t>لجمع</w:t>
      </w:r>
      <w:r w:rsidR="00C82729">
        <w:rPr>
          <w:rtl/>
        </w:rPr>
        <w:t xml:space="preserve"> </w:t>
      </w:r>
      <w:r w:rsidRPr="008B521E">
        <w:rPr>
          <w:rtl/>
        </w:rPr>
        <w:t>وتحليل</w:t>
      </w:r>
      <w:r w:rsidR="00C82729">
        <w:rPr>
          <w:rtl/>
        </w:rPr>
        <w:t xml:space="preserve"> </w:t>
      </w:r>
      <w:r w:rsidRPr="008B521E">
        <w:rPr>
          <w:rtl/>
        </w:rPr>
        <w:t>البيانات</w:t>
      </w:r>
      <w:r w:rsidR="00C82729">
        <w:rPr>
          <w:rtl/>
        </w:rPr>
        <w:t xml:space="preserve"> </w:t>
      </w:r>
      <w:r w:rsidRPr="008B521E">
        <w:rPr>
          <w:rtl/>
        </w:rPr>
        <w:t>عن</w:t>
      </w:r>
      <w:r w:rsidR="00C82729">
        <w:rPr>
          <w:rtl/>
        </w:rPr>
        <w:t xml:space="preserve"> </w:t>
      </w:r>
      <w:r w:rsidRPr="008B521E">
        <w:rPr>
          <w:rtl/>
        </w:rPr>
        <w:t>التلوث</w:t>
      </w:r>
      <w:r w:rsidR="00C82729">
        <w:rPr>
          <w:rtl/>
        </w:rPr>
        <w:t xml:space="preserve"> </w:t>
      </w:r>
      <w:r w:rsidRPr="008B521E">
        <w:rPr>
          <w:rtl/>
        </w:rPr>
        <w:t>والإصابات</w:t>
      </w:r>
      <w:r w:rsidR="00C82729">
        <w:rPr>
          <w:rtl/>
        </w:rPr>
        <w:t xml:space="preserve"> </w:t>
      </w:r>
      <w:r w:rsidRPr="008B521E">
        <w:rPr>
          <w:rtl/>
        </w:rPr>
        <w:t>المصنفة</w:t>
      </w:r>
      <w:r w:rsidR="00C82729">
        <w:rPr>
          <w:rtl/>
        </w:rPr>
        <w:t xml:space="preserve"> </w:t>
      </w:r>
      <w:r w:rsidRPr="008B521E">
        <w:rPr>
          <w:rtl/>
        </w:rPr>
        <w:t>حسب</w:t>
      </w:r>
      <w:r w:rsidR="00C82729">
        <w:rPr>
          <w:rtl/>
        </w:rPr>
        <w:t xml:space="preserve"> </w:t>
      </w:r>
      <w:r w:rsidRPr="008B521E">
        <w:rPr>
          <w:rtl/>
        </w:rPr>
        <w:t>نوع</w:t>
      </w:r>
      <w:r w:rsidR="00C82729">
        <w:rPr>
          <w:rtl/>
        </w:rPr>
        <w:t xml:space="preserve"> </w:t>
      </w:r>
      <w:r w:rsidRPr="008B521E">
        <w:rPr>
          <w:rtl/>
        </w:rPr>
        <w:t>الجنس</w:t>
      </w:r>
      <w:r w:rsidR="00C82729">
        <w:rPr>
          <w:rtl/>
        </w:rPr>
        <w:t xml:space="preserve"> </w:t>
      </w:r>
      <w:r w:rsidRPr="008B521E">
        <w:rPr>
          <w:rtl/>
        </w:rPr>
        <w:t>والعمر</w:t>
      </w:r>
      <w:r w:rsidR="00C82729">
        <w:rPr>
          <w:rtl/>
        </w:rPr>
        <w:t xml:space="preserve"> </w:t>
      </w:r>
      <w:r>
        <w:rPr>
          <w:rtl/>
        </w:rPr>
        <w:t>والإعاقة،</w:t>
      </w:r>
      <w:r w:rsidR="00C82729">
        <w:rPr>
          <w:rtl/>
        </w:rPr>
        <w:t xml:space="preserve"> </w:t>
      </w:r>
      <w:r>
        <w:rPr>
          <w:rtl/>
        </w:rPr>
        <w:t>سعيا</w:t>
      </w:r>
      <w:r w:rsidR="007568FF">
        <w:rPr>
          <w:rFonts w:hint="cs"/>
          <w:rtl/>
        </w:rPr>
        <w:t>ً</w:t>
      </w:r>
      <w:r w:rsidR="00C82729">
        <w:rPr>
          <w:rtl/>
        </w:rPr>
        <w:t xml:space="preserve"> </w:t>
      </w:r>
      <w:r>
        <w:rPr>
          <w:rtl/>
        </w:rPr>
        <w:t>لتحديد</w:t>
      </w:r>
      <w:r w:rsidR="00C82729">
        <w:rPr>
          <w:rtl/>
        </w:rPr>
        <w:t xml:space="preserve"> </w:t>
      </w:r>
      <w:r>
        <w:rPr>
          <w:rtl/>
        </w:rPr>
        <w:t>تدخلات</w:t>
      </w:r>
      <w:r w:rsidR="00C82729">
        <w:rPr>
          <w:rtl/>
        </w:rPr>
        <w:t xml:space="preserve"> </w:t>
      </w:r>
      <w:r>
        <w:rPr>
          <w:rtl/>
        </w:rPr>
        <w:t>التوعية</w:t>
      </w:r>
      <w:r w:rsidR="00C82729">
        <w:rPr>
          <w:rtl/>
        </w:rPr>
        <w:t xml:space="preserve"> </w:t>
      </w:r>
      <w:r>
        <w:rPr>
          <w:rtl/>
        </w:rPr>
        <w:t>بالمخاطر</w:t>
      </w:r>
      <w:r w:rsidR="00C82729">
        <w:rPr>
          <w:rtl/>
        </w:rPr>
        <w:t xml:space="preserve"> </w:t>
      </w:r>
      <w:r>
        <w:rPr>
          <w:rtl/>
        </w:rPr>
        <w:t>وتوجيهها</w:t>
      </w:r>
      <w:r w:rsidR="00C82729">
        <w:rPr>
          <w:rtl/>
        </w:rPr>
        <w:t xml:space="preserve"> </w:t>
      </w:r>
      <w:r>
        <w:rPr>
          <w:rtl/>
        </w:rPr>
        <w:t>نحو</w:t>
      </w:r>
      <w:r w:rsidR="00C82729">
        <w:rPr>
          <w:rtl/>
        </w:rPr>
        <w:t xml:space="preserve"> </w:t>
      </w:r>
      <w:r>
        <w:rPr>
          <w:rtl/>
        </w:rPr>
        <w:t>أكثر</w:t>
      </w:r>
      <w:r w:rsidR="00C82729">
        <w:rPr>
          <w:rtl/>
        </w:rPr>
        <w:t xml:space="preserve"> </w:t>
      </w:r>
      <w:r>
        <w:rPr>
          <w:rtl/>
        </w:rPr>
        <w:t>الفئات</w:t>
      </w:r>
      <w:r w:rsidR="00C82729">
        <w:rPr>
          <w:rtl/>
        </w:rPr>
        <w:t xml:space="preserve"> </w:t>
      </w:r>
      <w:r>
        <w:rPr>
          <w:rtl/>
        </w:rPr>
        <w:t>تعرضا</w:t>
      </w:r>
      <w:r w:rsidR="007568FF">
        <w:rPr>
          <w:rFonts w:hint="cs"/>
          <w:rtl/>
        </w:rPr>
        <w:t>ً</w:t>
      </w:r>
      <w:r w:rsidR="00C82729">
        <w:rPr>
          <w:rtl/>
        </w:rPr>
        <w:t xml:space="preserve"> </w:t>
      </w:r>
      <w:r>
        <w:rPr>
          <w:rtl/>
        </w:rPr>
        <w:t>للمخاطر</w:t>
      </w:r>
      <w:r w:rsidR="00C82729">
        <w:rPr>
          <w:rtl/>
        </w:rPr>
        <w:t xml:space="preserve"> </w:t>
      </w:r>
      <w:r>
        <w:rPr>
          <w:rtl/>
        </w:rPr>
        <w:t>وفهم</w:t>
      </w:r>
      <w:r w:rsidR="00C82729">
        <w:rPr>
          <w:rtl/>
        </w:rPr>
        <w:t xml:space="preserve"> </w:t>
      </w:r>
      <w:r>
        <w:rPr>
          <w:rtl/>
        </w:rPr>
        <w:t>أثر</w:t>
      </w:r>
      <w:r w:rsidR="00C82729">
        <w:rPr>
          <w:rtl/>
        </w:rPr>
        <w:t xml:space="preserve"> </w:t>
      </w:r>
      <w:r>
        <w:rPr>
          <w:rtl/>
        </w:rPr>
        <w:t>التوعية</w:t>
      </w:r>
      <w:r w:rsidR="00C82729">
        <w:rPr>
          <w:rtl/>
        </w:rPr>
        <w:t xml:space="preserve"> </w:t>
      </w:r>
      <w:r>
        <w:rPr>
          <w:rtl/>
        </w:rPr>
        <w:t>بالمخاطر.</w:t>
      </w:r>
      <w:r w:rsidR="00C82729">
        <w:rPr>
          <w:rtl/>
        </w:rPr>
        <w:t xml:space="preserve"> 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</w:tblGrid>
      <w:tr w:rsidR="007A6E1A" w14:paraId="247E5CAC" w14:textId="77777777" w:rsidTr="006569F3"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B3047" w14:textId="2970571D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val="ar-SA" w:eastAsia="zh-TW" w:bidi="en-GB"/>
              </w:rPr>
            </w:pPr>
            <w:r w:rsidRPr="00D251BD"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4F2819C4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5071455A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</w:tc>
      </w:tr>
    </w:tbl>
    <w:p w14:paraId="1EB5F732" w14:textId="083648C3" w:rsidR="007A6E1A" w:rsidRPr="00E700AE" w:rsidRDefault="006569F3" w:rsidP="006569F3">
      <w:pPr>
        <w:pStyle w:val="HChGA"/>
        <w:pageBreakBefore/>
      </w:pPr>
      <w:r w:rsidRPr="00E700AE">
        <w:rPr>
          <w:rtl/>
        </w:rPr>
        <w:lastRenderedPageBreak/>
        <w:tab/>
      </w:r>
      <w:r w:rsidRPr="00E700AE">
        <w:rPr>
          <w:rtl/>
        </w:rPr>
        <w:tab/>
      </w:r>
      <w:r w:rsidR="007A6E1A" w:rsidRPr="00E700AE">
        <w:rPr>
          <w:rtl/>
        </w:rPr>
        <w:t>النموذج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حاء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مساعدة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الضحايا</w:t>
      </w:r>
      <w:r w:rsidR="00C82729" w:rsidRPr="00E700AE">
        <w:rPr>
          <w:rtl/>
        </w:rPr>
        <w:t xml:space="preserve">: </w:t>
      </w:r>
      <w:r w:rsidR="007A6E1A" w:rsidRPr="00E700AE">
        <w:rPr>
          <w:rtl/>
        </w:rPr>
        <w:t>حالة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الالتزامات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بموجب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5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والتقدم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المحرز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تنفيذها</w:t>
      </w:r>
    </w:p>
    <w:p w14:paraId="45D9024B" w14:textId="0CA517A6" w:rsidR="007A6E1A" w:rsidRPr="00E700AE" w:rsidRDefault="007A6E1A" w:rsidP="00866B29">
      <w:pPr>
        <w:pStyle w:val="SingleTxtGA"/>
        <w:rPr>
          <w:b/>
          <w:bCs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1</w:t>
      </w:r>
    </w:p>
    <w:p w14:paraId="3139DBE0" w14:textId="09AEB738" w:rsidR="007A6E1A" w:rsidRPr="00E700AE" w:rsidRDefault="007A6E1A" w:rsidP="006569F3">
      <w:pPr>
        <w:pStyle w:val="SingleTxtGA"/>
        <w:rPr>
          <w:b/>
          <w:bCs/>
          <w:color w:val="000000"/>
          <w:szCs w:val="20"/>
          <w:lang w:val="ar-SA" w:eastAsia="zh-TW" w:bidi="en-GB"/>
        </w:rPr>
      </w:pPr>
      <w:r w:rsidRPr="00E700AE">
        <w:rPr>
          <w:b/>
          <w:bCs/>
          <w:rtl/>
        </w:rPr>
        <w:tab/>
        <w:t>"تقدم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...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عن</w:t>
      </w:r>
      <w:r w:rsidR="00866B29" w:rsidRPr="00E700AE">
        <w:rPr>
          <w:rFonts w:hint="cs"/>
          <w:b/>
          <w:bCs/>
          <w:rtl/>
        </w:rPr>
        <w:t>:</w:t>
      </w:r>
    </w:p>
    <w:p w14:paraId="13B4F80B" w14:textId="1BBB8292" w:rsidR="007A6E1A" w:rsidRPr="00E700AE" w:rsidRDefault="006569F3" w:rsidP="006569F3">
      <w:pPr>
        <w:pStyle w:val="SingleTxtGA"/>
        <w:ind w:left="3289" w:hanging="2042"/>
        <w:rPr>
          <w:b/>
          <w:bCs/>
          <w:color w:val="000000"/>
          <w:szCs w:val="20"/>
          <w:lang w:val="ar-SA" w:eastAsia="zh-TW" w:bidi="en-GB"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(ك)</w:t>
      </w:r>
      <w:r w:rsidR="007A6E1A" w:rsidRPr="00E700AE">
        <w:rPr>
          <w:b/>
          <w:bCs/>
          <w:rtl/>
        </w:rPr>
        <w:tab/>
        <w:t>حالة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تنفيذ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التزاماتها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بموجب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rFonts w:ascii="Simplified Arabic"/>
          <w:b/>
          <w:bCs/>
          <w:szCs w:val="20"/>
          <w:rtl/>
        </w:rPr>
        <w:t>5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الاتفاقية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والتقدم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المحرز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الصدد،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وذلك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لتقديم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يكفي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المساعدة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المراعية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للسن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ونوع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الجنس،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بما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الرعاية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الطبية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وإعادة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التأهيل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والدعم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النفسي،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فضلا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عن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توفير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الإدماج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الاجتماعي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والاقتصادي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لضحايا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وجمع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الموثوق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البيانات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ذات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الصلة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فيما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يتعلق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بضحايا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الذخائر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العنقودية</w:t>
      </w:r>
    </w:p>
    <w:p w14:paraId="74057202" w14:textId="7E0967A9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Fonts w:ascii="Simplified Arabic"/>
          <w:rtl/>
        </w:rPr>
        <w:t xml:space="preserve">: </w:t>
      </w:r>
      <w:r w:rsidRPr="00E700AE">
        <w:rPr>
          <w:rFonts w:ascii="Simplified Arabic" w:hint="cs"/>
          <w:rtl/>
        </w:rPr>
        <w:t>...........................................................................</w:t>
      </w:r>
      <w:r w:rsidR="0037335C" w:rsidRPr="00E700AE">
        <w:rPr>
          <w:rFonts w:ascii="Simplified Arabic"/>
          <w:rtl/>
        </w:rPr>
        <w:t>..........</w:t>
      </w:r>
    </w:p>
    <w:p w14:paraId="0FF3A1BA" w14:textId="7BE051DD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</w:p>
    <w:p w14:paraId="10901EBC" w14:textId="0E83952F" w:rsidR="002349E7" w:rsidRPr="00E700AE" w:rsidRDefault="002349E7" w:rsidP="002349E7">
      <w:pPr>
        <w:pStyle w:val="SingleTxtGA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p w14:paraId="587469A2" w14:textId="7701733E" w:rsidR="007A6E1A" w:rsidRPr="00E700AE" w:rsidRDefault="00466199" w:rsidP="00466199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1-</w:t>
      </w:r>
      <w:r w:rsidR="007A6E1A" w:rsidRPr="00E700AE">
        <w:rPr>
          <w:rtl/>
        </w:rPr>
        <w:tab/>
        <w:t>نقطة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اتصال/آلية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تنسيق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وطنية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لتنفيذ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5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(اذكر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اسم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الهيئة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الحكومية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المسؤولة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ومعلومات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الاتصال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بها)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8"/>
      </w:tblGrid>
      <w:tr w:rsidR="007A6E1A" w14:paraId="3AB91626" w14:textId="77777777" w:rsidTr="00466199"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A232CC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rtl/>
              </w:rPr>
            </w:pPr>
          </w:p>
          <w:p w14:paraId="033BFB88" w14:textId="77777777" w:rsidR="00866B29" w:rsidRDefault="00866B29" w:rsidP="000207DD">
            <w:pPr>
              <w:spacing w:before="40" w:after="80" w:line="360" w:lineRule="exact"/>
              <w:ind w:left="57" w:right="57"/>
              <w:rPr>
                <w:rtl/>
              </w:rPr>
            </w:pPr>
          </w:p>
          <w:p w14:paraId="05056324" w14:textId="77777777" w:rsidR="00866B29" w:rsidRDefault="00866B29" w:rsidP="000207DD">
            <w:pPr>
              <w:spacing w:before="40" w:after="80" w:line="360" w:lineRule="exact"/>
              <w:ind w:left="57" w:right="57"/>
            </w:pPr>
          </w:p>
        </w:tc>
      </w:tr>
    </w:tbl>
    <w:p w14:paraId="699380E0" w14:textId="652A0321" w:rsidR="007A6E1A" w:rsidRPr="00E700AE" w:rsidRDefault="00466199" w:rsidP="00466199">
      <w:pPr>
        <w:pStyle w:val="H23GA"/>
      </w:pPr>
      <w:r w:rsidRPr="00E700AE">
        <w:rPr>
          <w:rtl/>
        </w:rPr>
        <w:tab/>
      </w:r>
      <w:r w:rsidR="007A6E1A" w:rsidRPr="00E700AE">
        <w:rPr>
          <w:rtl/>
        </w:rPr>
        <w:t>2-</w:t>
      </w:r>
      <w:r w:rsidR="007A6E1A" w:rsidRPr="00E700AE">
        <w:rPr>
          <w:rtl/>
        </w:rPr>
        <w:tab/>
        <w:t>على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الدول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الأطراف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لديها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ضحايا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تقدم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معلومات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وضع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وتنفيذ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خطة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عمل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وطنية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قابلة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للقياس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تلبي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احتياجات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الضحايا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وحقوقهم،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وتشمل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الخطة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والميزانية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الوطنيتين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والأطر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لتنفيذ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هذه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الأنشطة،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وما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ذلك.</w:t>
      </w:r>
      <w:r w:rsidR="00C82729" w:rsidRPr="00E700AE">
        <w:rPr>
          <w:rtl/>
        </w:rPr>
        <w:t xml:space="preserve"> </w:t>
      </w:r>
    </w:p>
    <w:p w14:paraId="5AC3FFBE" w14:textId="739F1860" w:rsidR="007A6E1A" w:rsidRPr="00466199" w:rsidRDefault="007A6E1A" w:rsidP="00466199">
      <w:pPr>
        <w:pStyle w:val="SingleTxtGA"/>
      </w:pPr>
      <w:r w:rsidRPr="00466199">
        <w:rPr>
          <w:u w:val="single"/>
          <w:rtl/>
        </w:rPr>
        <w:t>ملاحظة</w:t>
      </w:r>
      <w:r w:rsidR="00C82729" w:rsidRPr="00466199">
        <w:rPr>
          <w:rtl/>
        </w:rPr>
        <w:t>:</w:t>
      </w:r>
      <w:r w:rsidR="00C82729">
        <w:rPr>
          <w:rtl/>
        </w:rPr>
        <w:t xml:space="preserve"> </w:t>
      </w:r>
      <w:r w:rsidRPr="00466199">
        <w:rPr>
          <w:rtl/>
        </w:rPr>
        <w:t>إذا</w:t>
      </w:r>
      <w:r w:rsidR="00C82729">
        <w:rPr>
          <w:rtl/>
        </w:rPr>
        <w:t xml:space="preserve"> </w:t>
      </w:r>
      <w:r w:rsidRPr="00466199">
        <w:rPr>
          <w:rtl/>
        </w:rPr>
        <w:t>لزم</w:t>
      </w:r>
      <w:r w:rsidR="00C82729">
        <w:rPr>
          <w:rtl/>
        </w:rPr>
        <w:t xml:space="preserve"> </w:t>
      </w:r>
      <w:r w:rsidRPr="00466199">
        <w:rPr>
          <w:rtl/>
        </w:rPr>
        <w:t>الأمر،</w:t>
      </w:r>
      <w:r w:rsidR="00C82729">
        <w:rPr>
          <w:rtl/>
        </w:rPr>
        <w:t xml:space="preserve"> </w:t>
      </w:r>
      <w:r w:rsidRPr="00466199">
        <w:rPr>
          <w:rtl/>
        </w:rPr>
        <w:t>يمكن</w:t>
      </w:r>
      <w:r w:rsidR="00C82729">
        <w:rPr>
          <w:rtl/>
        </w:rPr>
        <w:t xml:space="preserve"> </w:t>
      </w:r>
      <w:r w:rsidRPr="00466199">
        <w:rPr>
          <w:rtl/>
        </w:rPr>
        <w:t>تقديم</w:t>
      </w:r>
      <w:r w:rsidR="00C82729">
        <w:rPr>
          <w:rtl/>
        </w:rPr>
        <w:t xml:space="preserve"> </w:t>
      </w:r>
      <w:r w:rsidRPr="00466199">
        <w:rPr>
          <w:rtl/>
        </w:rPr>
        <w:t>الخطط/الميزانيات</w:t>
      </w:r>
      <w:r w:rsidR="00C82729">
        <w:rPr>
          <w:rtl/>
        </w:rPr>
        <w:t xml:space="preserve"> </w:t>
      </w:r>
      <w:r w:rsidRPr="00466199">
        <w:rPr>
          <w:rtl/>
        </w:rPr>
        <w:t>بشكل</w:t>
      </w:r>
      <w:r w:rsidR="00C82729">
        <w:rPr>
          <w:rtl/>
        </w:rPr>
        <w:t xml:space="preserve"> </w:t>
      </w:r>
      <w:r w:rsidRPr="00466199">
        <w:rPr>
          <w:rtl/>
        </w:rPr>
        <w:t>منفصل.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</w:tblGrid>
      <w:tr w:rsidR="007A6E1A" w14:paraId="5070FAB4" w14:textId="77777777" w:rsidTr="00466199"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70B38" w14:textId="77777777" w:rsidR="007A6E1A" w:rsidRDefault="007A6E1A" w:rsidP="000207DD">
            <w:pPr>
              <w:spacing w:before="40" w:after="80" w:line="360" w:lineRule="exact"/>
              <w:ind w:left="57" w:right="57"/>
            </w:pPr>
          </w:p>
          <w:p w14:paraId="56B62C19" w14:textId="77777777" w:rsidR="007A6E1A" w:rsidRDefault="007A6E1A" w:rsidP="000207DD">
            <w:pPr>
              <w:spacing w:before="40" w:after="80" w:line="360" w:lineRule="exact"/>
              <w:ind w:left="57" w:right="57"/>
            </w:pPr>
          </w:p>
          <w:p w14:paraId="25C6A33C" w14:textId="77777777" w:rsidR="007A6E1A" w:rsidRDefault="007A6E1A" w:rsidP="000207DD">
            <w:pPr>
              <w:spacing w:before="40" w:after="80" w:line="360" w:lineRule="exact"/>
              <w:ind w:left="57" w:right="57"/>
            </w:pPr>
          </w:p>
        </w:tc>
      </w:tr>
    </w:tbl>
    <w:p w14:paraId="194EB74A" w14:textId="72D0904A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lastRenderedPageBreak/>
        <w:tab/>
      </w:r>
      <w:r w:rsidR="007A6E1A" w:rsidRPr="00E700AE">
        <w:rPr>
          <w:rtl/>
        </w:rPr>
        <w:t>3-</w:t>
      </w:r>
      <w:r w:rsidR="007A6E1A" w:rsidRPr="00E700AE">
        <w:rPr>
          <w:rtl/>
        </w:rPr>
        <w:tab/>
        <w:t>على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الدول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الأطراف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لديها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ضحايا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تقدم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معلومات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جمع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البيانات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وتقييم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الضحايا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(الناجون،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وأسر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القتلى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أو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المصابين،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والمجتمعات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المحلية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المتضررة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واحتياجاتها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وأولوياتها).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هل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تقوم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دولتكم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بجمع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وتحليل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بيانات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ضحايا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مصنفة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حسب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نوع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الجنس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والإعاقة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والعمر،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وكذلك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احتياجاتهم؟</w:t>
      </w:r>
      <w:r w:rsidR="00C82729" w:rsidRPr="00E700AE">
        <w:rPr>
          <w:rtl/>
        </w:rPr>
        <w:t xml:space="preserve"> 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6"/>
      </w:tblGrid>
      <w:tr w:rsidR="007A6E1A" w14:paraId="02DF86DA" w14:textId="77777777" w:rsidTr="00466199"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47AF" w14:textId="77777777" w:rsidR="007A6E1A" w:rsidRDefault="007A6E1A" w:rsidP="00866B29">
            <w:pPr>
              <w:keepNext/>
              <w:keepLines/>
              <w:spacing w:before="40" w:after="80" w:line="360" w:lineRule="exact"/>
              <w:ind w:left="57" w:right="57"/>
              <w:rPr>
                <w:color w:val="000000"/>
                <w:szCs w:val="20"/>
                <w:lang w:eastAsia="zh-TW" w:bidi="en-GB"/>
              </w:rPr>
            </w:pPr>
            <w:r>
              <w:rPr>
                <w:rtl/>
              </w:rPr>
              <w:t>[السرد]</w:t>
            </w:r>
          </w:p>
          <w:p w14:paraId="7F5B1871" w14:textId="77777777" w:rsidR="00466199" w:rsidRDefault="00466199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eastAsia="zh-TW" w:bidi="en-GB"/>
              </w:rPr>
            </w:pPr>
          </w:p>
          <w:p w14:paraId="7BDA5AEF" w14:textId="77777777" w:rsidR="00466199" w:rsidRPr="00466199" w:rsidRDefault="00466199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eastAsia="zh-TW" w:bidi="en-GB"/>
              </w:rPr>
            </w:pPr>
          </w:p>
        </w:tc>
      </w:tr>
    </w:tbl>
    <w:p w14:paraId="54450EC5" w14:textId="6B8BC042" w:rsidR="007A6E1A" w:rsidRPr="00E700AE" w:rsidRDefault="00466199" w:rsidP="00381F10">
      <w:pPr>
        <w:pStyle w:val="H23GA"/>
        <w:spacing w:after="240"/>
        <w:rPr>
          <w:color w:val="FF0000"/>
          <w:lang w:val="en-US"/>
        </w:rPr>
      </w:pPr>
      <w:r w:rsidRPr="00E700AE">
        <w:rPr>
          <w:color w:val="FF0000"/>
          <w:rtl/>
        </w:rPr>
        <w:tab/>
      </w:r>
      <w:r w:rsidRPr="00E700AE">
        <w:rPr>
          <w:rFonts w:hint="cs"/>
          <w:rtl/>
        </w:rPr>
        <w:t>4-</w:t>
      </w:r>
      <w:r w:rsidRPr="00E700AE">
        <w:rPr>
          <w:color w:val="FF0000"/>
          <w:rtl/>
        </w:rPr>
        <w:tab/>
      </w:r>
      <w:r w:rsidR="00C149FE" w:rsidRPr="00E700AE">
        <w:rPr>
          <w:rtl/>
        </w:rPr>
        <w:t>وضع وتنفيذ قوانين وسياسات وطنية لتنفيذ المادة 5، تتماشى مع اتفاقية حقوق الأشخاص ذوي الإعاقة وأهداف التنمية المستدامة، وتلبي احتياجات وحقوق الناجين وأسر القتلى أو الجرحى والمجتمعات المتضررة</w:t>
      </w:r>
    </w:p>
    <w:tbl>
      <w:tblPr>
        <w:bidiVisual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2"/>
      </w:tblGrid>
      <w:tr w:rsidR="007A6E1A" w14:paraId="385565E3" w14:textId="77777777" w:rsidTr="00466199">
        <w:tc>
          <w:tcPr>
            <w:tcW w:w="7162" w:type="dxa"/>
            <w:shd w:val="clear" w:color="auto" w:fill="FFFFFF" w:themeFill="background1"/>
          </w:tcPr>
          <w:p w14:paraId="78547089" w14:textId="1409C2D0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val="ar-SA" w:eastAsia="zh-TW" w:bidi="en-GB"/>
              </w:rPr>
            </w:pPr>
            <w:r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5A6E27DC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4EFC18EF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</w:tc>
      </w:tr>
    </w:tbl>
    <w:p w14:paraId="3F327FDE" w14:textId="037AD5B4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5-</w:t>
      </w:r>
      <w:r w:rsidR="007A6E1A" w:rsidRPr="00E700AE">
        <w:rPr>
          <w:rtl/>
        </w:rPr>
        <w:tab/>
        <w:t>تدريب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مهنيي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إعادة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التأهيل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متعددي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التخصصات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الماهرين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والمؤهلين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مجال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مساعدة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الضحايا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وتطوير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مهاراتهم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والاعتراف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بهم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رسميا</w:t>
      </w:r>
      <w:r w:rsidR="007568FF" w:rsidRPr="00E700AE">
        <w:rPr>
          <w:rFonts w:hint="cs"/>
          <w:rtl/>
        </w:rPr>
        <w:t>ً</w:t>
      </w:r>
      <w:r w:rsidR="007A6E1A" w:rsidRPr="00E700AE">
        <w:rPr>
          <w:rtl/>
        </w:rPr>
        <w:t>.</w:t>
      </w:r>
      <w:r w:rsidR="00C82729" w:rsidRPr="00E700AE">
        <w:rPr>
          <w:rtl/>
        </w:rPr>
        <w:t xml:space="preserve"> 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8"/>
      </w:tblGrid>
      <w:tr w:rsidR="007A6E1A" w14:paraId="1B966184" w14:textId="77777777" w:rsidTr="00466199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04FA7" w14:textId="1C87869A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val="ar-SA" w:eastAsia="zh-TW" w:bidi="en-GB"/>
              </w:rPr>
            </w:pPr>
            <w:r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7CDC71A3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30006E5B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</w:tc>
      </w:tr>
    </w:tbl>
    <w:p w14:paraId="7327D13A" w14:textId="37AB8300" w:rsidR="007A6E1A" w:rsidRPr="00E700AE" w:rsidRDefault="007A6E1A" w:rsidP="00381F10">
      <w:pPr>
        <w:pStyle w:val="H23GA"/>
        <w:spacing w:after="240"/>
      </w:pPr>
      <w:r w:rsidRPr="00E700AE">
        <w:rPr>
          <w:rtl/>
        </w:rPr>
        <w:tab/>
      </w:r>
      <w:r w:rsidRPr="00E700AE">
        <w:rPr>
          <w:rtl/>
        </w:rPr>
        <w:tab/>
        <w:t>معلومات</w:t>
      </w:r>
      <w:r w:rsidR="00C82729" w:rsidRPr="00E700AE">
        <w:rPr>
          <w:rtl/>
        </w:rPr>
        <w:t xml:space="preserve"> </w:t>
      </w:r>
      <w:r w:rsidRPr="00E700AE">
        <w:rPr>
          <w:rtl/>
        </w:rPr>
        <w:t>تكميلية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8"/>
      </w:tblGrid>
      <w:tr w:rsidR="007A6E1A" w:rsidRPr="00570069" w14:paraId="0C6258BD" w14:textId="77777777" w:rsidTr="00466199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29AD3" w14:textId="038CCFA5" w:rsidR="007A6E1A" w:rsidRPr="00E700AE" w:rsidRDefault="007A6E1A" w:rsidP="000207DD">
            <w:pPr>
              <w:spacing w:before="40" w:after="80" w:line="360" w:lineRule="exact"/>
              <w:ind w:left="57" w:right="57"/>
              <w:rPr>
                <w:b/>
                <w:bCs/>
                <w:szCs w:val="20"/>
                <w:lang w:val="ar-SA" w:eastAsia="zh-TW" w:bidi="en-GB"/>
              </w:rPr>
            </w:pPr>
            <w:r w:rsidRPr="00E700AE">
              <w:rPr>
                <w:b/>
                <w:bCs/>
                <w:rtl/>
              </w:rPr>
              <w:t>وضع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معايير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وطنية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تراعي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المعايير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الدولية،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بما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في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ذلك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المعايير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الدولية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للإجراءات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المتعلقة</w:t>
            </w:r>
            <w:r w:rsidR="00C82729" w:rsidRPr="00E700AE">
              <w:rPr>
                <w:b/>
                <w:bCs/>
                <w:rtl/>
              </w:rPr>
              <w:t xml:space="preserve"> </w:t>
            </w:r>
            <w:r w:rsidRPr="00E700AE">
              <w:rPr>
                <w:b/>
                <w:bCs/>
                <w:rtl/>
              </w:rPr>
              <w:t>بالألغام</w:t>
            </w:r>
          </w:p>
          <w:p w14:paraId="684A7B20" w14:textId="4C068DAF" w:rsidR="007A6E1A" w:rsidRPr="00570069" w:rsidRDefault="00466199" w:rsidP="00466199">
            <w:pPr>
              <w:tabs>
                <w:tab w:val="left" w:pos="731"/>
              </w:tabs>
              <w:spacing w:before="40" w:after="80" w:line="360" w:lineRule="exact"/>
              <w:ind w:left="57" w:right="57"/>
              <w:rPr>
                <w:szCs w:val="20"/>
                <w:lang w:val="ar-SA" w:eastAsia="zh-TW" w:bidi="en-GB"/>
              </w:rPr>
            </w:pPr>
            <w:r>
              <w:rPr>
                <w:rtl/>
              </w:rPr>
              <w:tab/>
            </w:r>
            <w:r w:rsidR="007A6E1A">
              <w:rPr>
                <w:rtl/>
              </w:rPr>
              <w:t>الجهود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المبذولة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للتشاور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الوثيق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مع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ضحايا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الذخائر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العنقودية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والمنظمات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التي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تمثلهم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وإشراكهم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فعليا</w:t>
            </w:r>
            <w:r w:rsidR="007568FF">
              <w:rPr>
                <w:rFonts w:hint="cs"/>
                <w:rtl/>
              </w:rPr>
              <w:t>ً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في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تخطيط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المساعدة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المقدمة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للضحايا</w:t>
            </w:r>
            <w:r w:rsidR="00C82729">
              <w:rPr>
                <w:rtl/>
              </w:rPr>
              <w:t xml:space="preserve"> </w:t>
            </w:r>
            <w:r w:rsidR="007A6E1A">
              <w:rPr>
                <w:rtl/>
              </w:rPr>
              <w:t>وتنفيذها</w:t>
            </w:r>
          </w:p>
        </w:tc>
      </w:tr>
    </w:tbl>
    <w:p w14:paraId="33F30388" w14:textId="77777777" w:rsidR="007A6E1A" w:rsidRDefault="007A6E1A" w:rsidP="00466199">
      <w:pPr>
        <w:pStyle w:val="SingleTxtGA"/>
      </w:pP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</w:tblGrid>
      <w:tr w:rsidR="007A6E1A" w14:paraId="637FC0AB" w14:textId="77777777" w:rsidTr="00466199"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DB4D14" w14:textId="4A1D60F0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val="ar-SA" w:eastAsia="zh-TW" w:bidi="en-GB"/>
              </w:rPr>
            </w:pPr>
            <w:r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5428B57B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38C718E2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491270D7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</w:tc>
      </w:tr>
    </w:tbl>
    <w:p w14:paraId="370F54C9" w14:textId="6C710EA6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lastRenderedPageBreak/>
        <w:tab/>
      </w:r>
      <w:r w:rsidR="007A6E1A" w:rsidRPr="00E700AE">
        <w:rPr>
          <w:rtl/>
        </w:rPr>
        <w:t>6-</w:t>
      </w:r>
      <w:r w:rsidR="007A6E1A" w:rsidRPr="00E700AE">
        <w:rPr>
          <w:rtl/>
        </w:rPr>
        <w:tab/>
        <w:t>خدمات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المساعدة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(بما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ذلك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الرعاية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الطبية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وإعادة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التأهيل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البدني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والدعم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النفسي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والإدماج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الاجتماعي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والاقتصادي)</w:t>
      </w:r>
      <w:r w:rsidR="00C82729" w:rsidRPr="00E700AE">
        <w:rPr>
          <w:rtl/>
        </w:rPr>
        <w:t xml:space="preserve"> </w:t>
      </w:r>
    </w:p>
    <w:tbl>
      <w:tblPr>
        <w:bidiVisual/>
        <w:tblW w:w="3691" w:type="pct"/>
        <w:tblInd w:w="119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1417"/>
        <w:gridCol w:w="2691"/>
      </w:tblGrid>
      <w:tr w:rsidR="007A6E1A" w:rsidRPr="007A6E1A" w14:paraId="42C1C8A2" w14:textId="77777777" w:rsidTr="00B52F55">
        <w:trPr>
          <w:tblHeader/>
        </w:trPr>
        <w:tc>
          <w:tcPr>
            <w:tcW w:w="2111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623475BD" w14:textId="40355189" w:rsidR="007A6E1A" w:rsidRPr="00466199" w:rsidRDefault="007A6E1A" w:rsidP="00466199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الخدمة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(الرعاية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الطبية،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إعادة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التأهيل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البدني،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الدعم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النفسي،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الإدماج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الاجتماعي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والاقتصادي)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1195C1E2" w14:textId="10ABEB15" w:rsidR="007A6E1A" w:rsidRPr="00466199" w:rsidRDefault="007A6E1A" w:rsidP="00466199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الوكالة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القائمة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بالتنفيذ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393BB5FF" w14:textId="055D568B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وصف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الخدمة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(التقدم؛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أنواع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الخدمات؛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عدد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الأشخاص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الذين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يتلقون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المساعدة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وجنسهم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وعمرهم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وإعاقتهم؛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الفترة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الزمنية)،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</w:p>
        </w:tc>
      </w:tr>
      <w:tr w:rsidR="007A6E1A" w:rsidRPr="007A6E1A" w14:paraId="514965F4" w14:textId="77777777" w:rsidTr="003A2219">
        <w:tc>
          <w:tcPr>
            <w:tcW w:w="2111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7C69A3FD" w14:textId="77777777" w:rsidR="007A6E1A" w:rsidRPr="00466199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6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7BC50AE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92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51414D9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3C14C0A2" w14:textId="77777777" w:rsidTr="003A2219">
        <w:tc>
          <w:tcPr>
            <w:tcW w:w="2111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07D916E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2E50B73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92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6992B41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0BFE4631" w14:textId="77777777" w:rsidTr="003A2219">
        <w:tc>
          <w:tcPr>
            <w:tcW w:w="2111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032EE99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39C4C89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92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4D4FDDD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1CCAE30F" w14:textId="77777777" w:rsidTr="003A2219">
        <w:tc>
          <w:tcPr>
            <w:tcW w:w="2111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4D78B6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C0C0B2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92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5154A2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2E7579F6" w14:textId="25E2756D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7-</w:t>
      </w:r>
      <w:r w:rsidR="007A6E1A" w:rsidRPr="00E700AE">
        <w:rPr>
          <w:rtl/>
        </w:rPr>
        <w:tab/>
        <w:t>الخطوات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المتخذة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لتعبئة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الموارد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الوطنية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والدولية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6"/>
      </w:tblGrid>
      <w:tr w:rsidR="007A6E1A" w14:paraId="39B16949" w14:textId="77777777" w:rsidTr="00466199"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49F17" w14:textId="0256BC15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  <w:szCs w:val="20"/>
                <w:lang w:val="ar-SA" w:eastAsia="zh-TW" w:bidi="en-GB"/>
              </w:rPr>
            </w:pPr>
            <w:r>
              <w:rPr>
                <w:rtl/>
              </w:rPr>
              <w:t>[السرد]</w:t>
            </w:r>
            <w:r w:rsidR="00C82729">
              <w:rPr>
                <w:rtl/>
              </w:rPr>
              <w:t xml:space="preserve"> </w:t>
            </w:r>
          </w:p>
          <w:p w14:paraId="56E8358F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255B80B3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  <w:p w14:paraId="42650D06" w14:textId="77777777" w:rsidR="007A6E1A" w:rsidRDefault="007A6E1A" w:rsidP="000207DD">
            <w:pPr>
              <w:spacing w:before="40" w:after="80" w:line="360" w:lineRule="exact"/>
              <w:ind w:left="57" w:right="57"/>
              <w:rPr>
                <w:color w:val="000000"/>
              </w:rPr>
            </w:pPr>
          </w:p>
        </w:tc>
      </w:tr>
    </w:tbl>
    <w:p w14:paraId="6620E1A5" w14:textId="3A9CD742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8-</w:t>
      </w:r>
      <w:r w:rsidR="007A6E1A" w:rsidRPr="00E700AE">
        <w:rPr>
          <w:rtl/>
        </w:rPr>
        <w:tab/>
        <w:t>الجهود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المبذولة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للتوعية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بحقوق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ضحايا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والأشخاص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ذوي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الإعاقات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الأخرى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</w:tblGrid>
      <w:tr w:rsidR="007A6E1A" w14:paraId="3E0BC848" w14:textId="77777777" w:rsidTr="00466199"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D65C3" w14:textId="77777777" w:rsidR="007A6E1A" w:rsidRDefault="007A6E1A" w:rsidP="000207DD">
            <w:pPr>
              <w:spacing w:before="40" w:after="80" w:line="360" w:lineRule="exact"/>
              <w:ind w:left="57" w:right="57"/>
            </w:pPr>
          </w:p>
          <w:p w14:paraId="63B5B61D" w14:textId="77777777" w:rsidR="007A6E1A" w:rsidRDefault="007A6E1A" w:rsidP="000207DD">
            <w:pPr>
              <w:spacing w:before="40" w:after="80" w:line="360" w:lineRule="exact"/>
              <w:ind w:left="57" w:right="57"/>
            </w:pPr>
          </w:p>
          <w:p w14:paraId="4D18734A" w14:textId="77777777" w:rsidR="007A6E1A" w:rsidRDefault="007A6E1A" w:rsidP="000207DD">
            <w:pPr>
              <w:spacing w:before="40" w:after="80" w:line="360" w:lineRule="exact"/>
              <w:ind w:left="57" w:right="57"/>
            </w:pPr>
          </w:p>
        </w:tc>
      </w:tr>
    </w:tbl>
    <w:p w14:paraId="650F494C" w14:textId="34F8521E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9-</w:t>
      </w:r>
      <w:r w:rsidR="007A6E1A" w:rsidRPr="00E700AE">
        <w:rPr>
          <w:rtl/>
        </w:rPr>
        <w:tab/>
        <w:t>التحديات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والعقبات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التي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تعترض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تنفيذ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5</w:t>
      </w:r>
    </w:p>
    <w:tbl>
      <w:tblPr>
        <w:bidiVisual/>
        <w:tblW w:w="0" w:type="auto"/>
        <w:tblInd w:w="1191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3292"/>
      </w:tblGrid>
      <w:tr w:rsidR="007A6E1A" w:rsidRPr="007A6E1A" w14:paraId="634AA847" w14:textId="77777777" w:rsidTr="00B52F55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167BCBF8" w14:textId="1B78F050" w:rsidR="007A6E1A" w:rsidRPr="00466199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التحديات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والعقبات</w:t>
            </w:r>
            <w:r w:rsidR="003715A3" w:rsidRPr="00466199">
              <w:rPr>
                <w:sz w:val="18"/>
                <w:szCs w:val="18"/>
                <w:rtl/>
              </w:rPr>
              <w:t>*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64C9707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الوصف</w:t>
            </w:r>
          </w:p>
        </w:tc>
      </w:tr>
      <w:tr w:rsidR="007A6E1A" w:rsidRPr="007A6E1A" w14:paraId="1B021713" w14:textId="77777777" w:rsidTr="00DB59EE">
        <w:tc>
          <w:tcPr>
            <w:tcW w:w="3794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4F0C91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45F671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4A865E44" w14:textId="77777777" w:rsidTr="00DB59EE">
        <w:tc>
          <w:tcPr>
            <w:tcW w:w="379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A3BFF3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ABA5CC9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18B1820E" w14:textId="77777777" w:rsidTr="00DB59EE">
        <w:tc>
          <w:tcPr>
            <w:tcW w:w="3794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FDB28F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5BFC33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6CD721D5" w14:textId="42C2F3E6" w:rsidR="007A6E1A" w:rsidRPr="00466199" w:rsidRDefault="003715A3" w:rsidP="00466199">
      <w:pPr>
        <w:pStyle w:val="SingleTxtGA"/>
        <w:spacing w:after="60" w:line="300" w:lineRule="exact"/>
        <w:ind w:left="1927" w:hanging="680"/>
        <w:rPr>
          <w:rFonts w:ascii="Simplified Arabic"/>
          <w:sz w:val="18"/>
          <w:szCs w:val="18"/>
        </w:rPr>
      </w:pPr>
      <w:r w:rsidRPr="00466199">
        <w:rPr>
          <w:rFonts w:ascii="Simplified Arabic"/>
          <w:sz w:val="18"/>
          <w:szCs w:val="18"/>
          <w:rtl/>
        </w:rPr>
        <w:t>*</w:t>
      </w:r>
      <w:r w:rsidR="007A6E1A" w:rsidRPr="00466199">
        <w:rPr>
          <w:rFonts w:ascii="Simplified Arabic"/>
          <w:sz w:val="18"/>
          <w:szCs w:val="18"/>
          <w:rtl/>
        </w:rPr>
        <w:tab/>
        <w:t>تحديد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التحديات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والعقبات،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بما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في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ذلك،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على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سبيل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المثال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لا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الحصر،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الفئات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التالية</w:t>
      </w:r>
      <w:r w:rsidR="00C82729" w:rsidRPr="00466199">
        <w:rPr>
          <w:rFonts w:ascii="Simplified Arabic"/>
          <w:sz w:val="18"/>
          <w:szCs w:val="18"/>
          <w:rtl/>
        </w:rPr>
        <w:t>: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القانون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الوطني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والسياسة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الوطنية،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والإدارة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والتنسيق،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والتعاون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والمساعدة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الدوليان،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والتحديات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والعقبات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المالية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والبيئية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والمتعلقة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بالسلامة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والأمن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والتحديات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والعقبات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التقنية</w:t>
      </w:r>
      <w:r w:rsidR="00C82729">
        <w:rPr>
          <w:rFonts w:ascii="Simplified Arabic"/>
          <w:sz w:val="18"/>
          <w:szCs w:val="18"/>
          <w:rtl/>
        </w:rPr>
        <w:t xml:space="preserve"> </w:t>
      </w:r>
      <w:r w:rsidR="007A6E1A" w:rsidRPr="00466199">
        <w:rPr>
          <w:rFonts w:ascii="Simplified Arabic"/>
          <w:sz w:val="18"/>
          <w:szCs w:val="18"/>
          <w:rtl/>
        </w:rPr>
        <w:t>واللوجستية.</w:t>
      </w:r>
    </w:p>
    <w:p w14:paraId="0C0F944B" w14:textId="48CDDF95" w:rsidR="007A6E1A" w:rsidRPr="00E700AE" w:rsidRDefault="007A6E1A" w:rsidP="00466199">
      <w:pPr>
        <w:pStyle w:val="HChGA"/>
        <w:pageBreakBefore/>
      </w:pPr>
      <w:r w:rsidRPr="00E700AE">
        <w:rPr>
          <w:rtl/>
        </w:rPr>
        <w:lastRenderedPageBreak/>
        <w:tab/>
      </w:r>
      <w:r w:rsidRPr="00E700AE">
        <w:rPr>
          <w:rtl/>
        </w:rPr>
        <w:tab/>
        <w:t>النموذج</w:t>
      </w:r>
      <w:r w:rsidR="00C82729" w:rsidRPr="00E700AE">
        <w:rPr>
          <w:rtl/>
        </w:rPr>
        <w:t xml:space="preserve"> </w:t>
      </w:r>
      <w:r w:rsidRPr="00E700AE">
        <w:rPr>
          <w:rtl/>
        </w:rPr>
        <w:t>طاء</w:t>
      </w:r>
      <w:r w:rsidR="00C82729" w:rsidRPr="00E700AE">
        <w:rPr>
          <w:rtl/>
        </w:rPr>
        <w:t xml:space="preserve"> </w:t>
      </w:r>
      <w:r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الموارد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الوطنية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والتعاون</w:t>
      </w:r>
      <w:r w:rsidR="00C82729" w:rsidRPr="00E700AE">
        <w:rPr>
          <w:rtl/>
        </w:rPr>
        <w:t xml:space="preserve"> </w:t>
      </w:r>
      <w:r w:rsidRPr="00E700AE">
        <w:rPr>
          <w:rtl/>
        </w:rPr>
        <w:t>والمساعدة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الدوليان</w:t>
      </w:r>
    </w:p>
    <w:p w14:paraId="4CB8A5F6" w14:textId="3AB0D2F9" w:rsidR="007A6E1A" w:rsidRPr="00E700AE" w:rsidRDefault="007A6E1A" w:rsidP="00466199">
      <w:pPr>
        <w:pStyle w:val="SingleTxtGA"/>
        <w:rPr>
          <w:b/>
          <w:bCs/>
        </w:rPr>
      </w:pP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7،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الفقرة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1</w:t>
      </w:r>
    </w:p>
    <w:p w14:paraId="62C3A85B" w14:textId="32765AE0" w:rsidR="007A6E1A" w:rsidRPr="00E700AE" w:rsidRDefault="007A6E1A" w:rsidP="00466199">
      <w:pPr>
        <w:pStyle w:val="SingleTxtGA"/>
        <w:rPr>
          <w:b/>
          <w:bCs/>
        </w:rPr>
      </w:pPr>
      <w:r w:rsidRPr="00E700AE">
        <w:rPr>
          <w:b/>
          <w:bCs/>
          <w:rtl/>
        </w:rPr>
        <w:tab/>
        <w:t>"تقدم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كل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دولة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طرف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تقريرا</w:t>
      </w:r>
      <w:r w:rsidR="007568FF" w:rsidRPr="00E700AE">
        <w:rPr>
          <w:rFonts w:hint="cs"/>
          <w:b/>
          <w:bCs/>
          <w:rtl/>
        </w:rPr>
        <w:t>ً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إلى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الأمين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العام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...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عن</w:t>
      </w:r>
      <w:r w:rsidR="00C82729" w:rsidRPr="00E700AE">
        <w:rPr>
          <w:b/>
          <w:bCs/>
          <w:rtl/>
        </w:rPr>
        <w:t xml:space="preserve">: </w:t>
      </w:r>
    </w:p>
    <w:p w14:paraId="071E8AAC" w14:textId="04C67067" w:rsidR="007A6E1A" w:rsidRPr="00E700AE" w:rsidRDefault="00466199" w:rsidP="00466199">
      <w:pPr>
        <w:pStyle w:val="SingleTxtGA"/>
        <w:ind w:left="3289" w:hanging="2042"/>
        <w:rPr>
          <w:b/>
          <w:bCs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(م)</w:t>
      </w:r>
      <w:r w:rsidR="007A6E1A" w:rsidRPr="00E700AE">
        <w:rPr>
          <w:b/>
          <w:bCs/>
          <w:rtl/>
        </w:rPr>
        <w:tab/>
        <w:t>مقدار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الموارد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الوطنية،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بما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فيها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الموارد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المالية،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المادية،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أو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العينية،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المخصصة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لتنفيذ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المواد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3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و4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و5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الاتفاقية؛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</w:t>
      </w:r>
      <w:r w:rsidR="00C82729" w:rsidRPr="00E700AE">
        <w:rPr>
          <w:b/>
          <w:bCs/>
          <w:rtl/>
        </w:rPr>
        <w:t xml:space="preserve"> </w:t>
      </w:r>
    </w:p>
    <w:p w14:paraId="39BA9345" w14:textId="0D21DDF9" w:rsidR="007A6E1A" w:rsidRPr="00E700AE" w:rsidRDefault="00466199" w:rsidP="00466199">
      <w:pPr>
        <w:pStyle w:val="SingleTxtGA"/>
        <w:ind w:left="3289" w:hanging="2042"/>
        <w:rPr>
          <w:b/>
          <w:bCs/>
        </w:rPr>
      </w:pPr>
      <w:r w:rsidRPr="00E700AE">
        <w:rPr>
          <w:b/>
          <w:bCs/>
          <w:rtl/>
        </w:rPr>
        <w:tab/>
      </w:r>
      <w:r w:rsidRPr="00E700AE">
        <w:rPr>
          <w:b/>
          <w:bCs/>
          <w:rtl/>
        </w:rPr>
        <w:tab/>
      </w:r>
      <w:r w:rsidR="007A6E1A" w:rsidRPr="00E700AE">
        <w:rPr>
          <w:b/>
          <w:bCs/>
          <w:rtl/>
        </w:rPr>
        <w:t>(ن)</w:t>
      </w:r>
      <w:r w:rsidR="007A6E1A" w:rsidRPr="00E700AE">
        <w:rPr>
          <w:b/>
          <w:bCs/>
          <w:rtl/>
        </w:rPr>
        <w:tab/>
        <w:t>المبالغ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المخصصة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للتعاون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والمساعدة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الدوليين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المقدمين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بموجب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6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من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هذه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الاتفاقية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وأنواعها</w:t>
      </w:r>
      <w:r w:rsidR="00C82729" w:rsidRPr="00E700AE">
        <w:rPr>
          <w:b/>
          <w:bCs/>
          <w:rtl/>
        </w:rPr>
        <w:t xml:space="preserve"> </w:t>
      </w:r>
      <w:r w:rsidR="007A6E1A" w:rsidRPr="00E700AE">
        <w:rPr>
          <w:b/>
          <w:bCs/>
          <w:rtl/>
        </w:rPr>
        <w:t>ووجهاتها.</w:t>
      </w:r>
    </w:p>
    <w:p w14:paraId="6B1FEB1E" w14:textId="0641C63B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Fonts w:ascii="Simplified Arabic"/>
          <w:rtl/>
        </w:rPr>
        <w:t xml:space="preserve">: </w:t>
      </w:r>
      <w:r w:rsidRPr="00E700AE">
        <w:rPr>
          <w:rFonts w:ascii="Simplified Arabic" w:hint="cs"/>
          <w:rtl/>
        </w:rPr>
        <w:t>...........................................................................</w:t>
      </w:r>
      <w:r w:rsidR="0037335C" w:rsidRPr="00E700AE">
        <w:rPr>
          <w:rFonts w:ascii="Simplified Arabic"/>
          <w:rtl/>
        </w:rPr>
        <w:t>..........</w:t>
      </w:r>
    </w:p>
    <w:p w14:paraId="428BD230" w14:textId="556544E5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</w:p>
    <w:p w14:paraId="090B51AF" w14:textId="3D82EC5B" w:rsidR="002349E7" w:rsidRPr="00E700AE" w:rsidRDefault="002349E7" w:rsidP="002349E7">
      <w:pPr>
        <w:pStyle w:val="SingleTxtGA"/>
        <w:rPr>
          <w:b/>
          <w:bCs/>
        </w:rPr>
      </w:pPr>
      <w:r w:rsidRPr="00E700AE">
        <w:rPr>
          <w:b/>
          <w:bCs/>
          <w:u w:val="single"/>
          <w:rtl/>
        </w:rPr>
        <w:t>ملاحظة</w:t>
      </w:r>
      <w:r w:rsidR="00C82729" w:rsidRPr="00E700AE">
        <w:rPr>
          <w:b/>
          <w:bCs/>
          <w:rtl/>
        </w:rPr>
        <w:t xml:space="preserve">: </w:t>
      </w:r>
      <w:r w:rsidRPr="00E700AE">
        <w:rPr>
          <w:b/>
          <w:bCs/>
          <w:rtl/>
        </w:rPr>
        <w:t>تتصل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الفروع</w:t>
      </w:r>
      <w:r w:rsidR="00C82729" w:rsidRPr="00E700AE">
        <w:rPr>
          <w:b/>
          <w:bCs/>
          <w:rtl/>
        </w:rPr>
        <w:t xml:space="preserve"> </w:t>
      </w:r>
      <w:r w:rsidRPr="00706B64">
        <w:rPr>
          <w:b/>
          <w:bCs/>
          <w:highlight w:val="lightGray"/>
          <w:rtl/>
        </w:rPr>
        <w:t>المظللة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باللون</w:t>
      </w:r>
      <w:r w:rsidR="00C82729" w:rsidRPr="00706B64">
        <w:rPr>
          <w:b/>
          <w:bCs/>
          <w:highlight w:val="lightGray"/>
          <w:rtl/>
        </w:rPr>
        <w:t xml:space="preserve"> </w:t>
      </w:r>
      <w:r w:rsidRPr="00706B64">
        <w:rPr>
          <w:b/>
          <w:bCs/>
          <w:highlight w:val="lightGray"/>
          <w:rtl/>
        </w:rPr>
        <w:t>الرمادي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بالمعلومات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التي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يتعين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تقديمها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على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أساس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طوعي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وتتعلق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بالامتثال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والتنفيذ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غير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المشمولين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بمتطلبات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الإبلاغ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الرسمية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الواردة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في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المادة</w:t>
      </w:r>
      <w:r w:rsidR="00C82729" w:rsidRPr="00E700AE">
        <w:rPr>
          <w:b/>
          <w:bCs/>
          <w:rtl/>
        </w:rPr>
        <w:t xml:space="preserve"> </w:t>
      </w:r>
      <w:r w:rsidRPr="00E700AE">
        <w:rPr>
          <w:b/>
          <w:bCs/>
          <w:rtl/>
        </w:rPr>
        <w:t>7.</w:t>
      </w:r>
    </w:p>
    <w:p w14:paraId="5F4C05BB" w14:textId="334145FC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1-</w:t>
      </w:r>
      <w:r w:rsidR="007A6E1A" w:rsidRPr="00E700AE">
        <w:rPr>
          <w:rtl/>
        </w:rPr>
        <w:tab/>
        <w:t>الموارد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الوطنية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المخصصة</w:t>
      </w:r>
    </w:p>
    <w:tbl>
      <w:tblPr>
        <w:bidiVisual/>
        <w:tblW w:w="3747" w:type="pct"/>
        <w:tblInd w:w="119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440"/>
        <w:gridCol w:w="1371"/>
        <w:gridCol w:w="1815"/>
      </w:tblGrid>
      <w:tr w:rsidR="00A61485" w:rsidRPr="007A6E1A" w14:paraId="60C25CF1" w14:textId="77777777" w:rsidTr="00B21F39">
        <w:trPr>
          <w:tblHeader/>
        </w:trPr>
        <w:tc>
          <w:tcPr>
            <w:tcW w:w="408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0284AE9B" w14:textId="77777777" w:rsidR="007A6E1A" w:rsidRPr="00A61485" w:rsidRDefault="007A6E1A" w:rsidP="00A61485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النشاط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372B115A" w14:textId="09093EA2" w:rsidR="007A6E1A" w:rsidRPr="00A61485" w:rsidRDefault="007A6E1A" w:rsidP="00A61485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القطاع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(تدمير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المخزونات،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والتطهير،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والتوعية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بالمخاطر،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ومساعدة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الضحايا،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والدعوة)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shd w:val="clear" w:color="auto" w:fill="auto"/>
            <w:vAlign w:val="bottom"/>
          </w:tcPr>
          <w:p w14:paraId="0A458783" w14:textId="57D0584A" w:rsidR="007A6E1A" w:rsidRPr="00A61485" w:rsidRDefault="007A6E1A" w:rsidP="00A61485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مقدار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الموارد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الوطنية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(أذكر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العملة)</w:t>
            </w:r>
          </w:p>
        </w:tc>
        <w:tc>
          <w:tcPr>
            <w:tcW w:w="1258" w:type="pct"/>
            <w:tcBorders>
              <w:top w:val="single" w:sz="4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286C6098" w14:textId="3E063BB1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الموارد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(مثل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الموارد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المالية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والمادية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والعينية)</w:t>
            </w:r>
          </w:p>
        </w:tc>
      </w:tr>
      <w:tr w:rsidR="00A61485" w:rsidRPr="007A6E1A" w14:paraId="29B89C20" w14:textId="77777777" w:rsidTr="009B27FC">
        <w:tc>
          <w:tcPr>
            <w:tcW w:w="408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6B670843" w14:textId="77777777" w:rsidR="007A6E1A" w:rsidRPr="007A6E1A" w:rsidRDefault="007A6E1A" w:rsidP="00A61485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2384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6AB4CFC6" w14:textId="77777777" w:rsidR="007A6E1A" w:rsidRPr="007A6E1A" w:rsidRDefault="007A6E1A" w:rsidP="00A61485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3593CC40" w14:textId="77777777" w:rsidR="007A6E1A" w:rsidRPr="007A6E1A" w:rsidRDefault="007A6E1A" w:rsidP="00A61485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58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020F8D9E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A61485" w:rsidRPr="007A6E1A" w14:paraId="7505CEB1" w14:textId="77777777" w:rsidTr="009B27FC">
        <w:tc>
          <w:tcPr>
            <w:tcW w:w="408" w:type="pct"/>
            <w:tcBorders>
              <w:top w:val="dotted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A4A342C" w14:textId="77777777" w:rsidR="007A6E1A" w:rsidRPr="007A6E1A" w:rsidRDefault="007A6E1A" w:rsidP="00A61485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2384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7BC03D78" w14:textId="77777777" w:rsidR="007A6E1A" w:rsidRPr="007A6E1A" w:rsidRDefault="007A6E1A" w:rsidP="00A61485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19031B5C" w14:textId="77777777" w:rsidR="007A6E1A" w:rsidRPr="007A6E1A" w:rsidRDefault="007A6E1A" w:rsidP="00A61485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273D482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A61485" w:rsidRPr="007A6E1A" w14:paraId="6C7D8413" w14:textId="77777777" w:rsidTr="009B27FC">
        <w:tc>
          <w:tcPr>
            <w:tcW w:w="408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AD743EC" w14:textId="77777777" w:rsidR="007A6E1A" w:rsidRPr="007A6E1A" w:rsidRDefault="007A6E1A" w:rsidP="00A61485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2384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F55BD08" w14:textId="77777777" w:rsidR="007A6E1A" w:rsidRPr="007A6E1A" w:rsidRDefault="007A6E1A" w:rsidP="00A61485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7419EF9" w14:textId="77777777" w:rsidR="007A6E1A" w:rsidRPr="007A6E1A" w:rsidRDefault="007A6E1A" w:rsidP="00A61485">
            <w:pPr>
              <w:spacing w:before="20" w:after="40" w:line="280" w:lineRule="exact"/>
              <w:ind w:left="57" w:right="170"/>
              <w:rPr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B7C595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2640C2C4" w14:textId="7CACBB00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2-</w:t>
      </w:r>
      <w:r w:rsidR="007A6E1A" w:rsidRPr="00E700AE">
        <w:rPr>
          <w:rtl/>
        </w:rPr>
        <w:tab/>
        <w:t>التعاون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والمساعدة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الدوليان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المقدمان</w:t>
      </w:r>
    </w:p>
    <w:tbl>
      <w:tblPr>
        <w:bidiVisual/>
        <w:tblW w:w="3742" w:type="pct"/>
        <w:tblInd w:w="1191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698"/>
        <w:gridCol w:w="1301"/>
        <w:gridCol w:w="1231"/>
        <w:gridCol w:w="2389"/>
      </w:tblGrid>
      <w:tr w:rsidR="00A61485" w:rsidRPr="007A6E1A" w14:paraId="110AAD7A" w14:textId="77777777" w:rsidTr="0080250A">
        <w:trPr>
          <w:tblHeader/>
        </w:trPr>
        <w:tc>
          <w:tcPr>
            <w:tcW w:w="409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D7CA868" w14:textId="77777777" w:rsidR="007A6E1A" w:rsidRPr="00A61485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الوجهة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52555108" w14:textId="12D7B0A7" w:rsidR="007A6E1A" w:rsidRPr="00A61485" w:rsidRDefault="007A6E1A" w:rsidP="00A61485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القطاع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(تدمير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المخزونات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والإزالة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والتوعية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بالمخاطر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ومساعدة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الضحايا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والدعوة)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E12830A" w14:textId="139808B4" w:rsidR="007A6E1A" w:rsidRPr="00A61485" w:rsidRDefault="007A6E1A" w:rsidP="00A61485">
            <w:pPr>
              <w:spacing w:before="20" w:after="40" w:line="280" w:lineRule="exact"/>
              <w:ind w:left="57" w:right="170"/>
              <w:textDirection w:val="tbRlV"/>
              <w:rPr>
                <w:rFonts w:ascii="Times New Roman Italic" w:hAnsi="Times New Roman Italic"/>
                <w:i/>
                <w:iCs/>
                <w:spacing w:val="-4"/>
                <w:sz w:val="18"/>
                <w:szCs w:val="18"/>
              </w:rPr>
            </w:pPr>
            <w:r w:rsidRPr="00E700AE">
              <w:rPr>
                <w:rFonts w:ascii="Times New Roman Italic" w:hAnsi="Times New Roman Italic"/>
                <w:i/>
                <w:iCs/>
                <w:spacing w:val="-4"/>
                <w:sz w:val="18"/>
                <w:szCs w:val="18"/>
                <w:rtl/>
              </w:rPr>
              <w:t>المبلغ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4"/>
                <w:sz w:val="18"/>
                <w:szCs w:val="18"/>
                <w:rtl/>
              </w:rPr>
              <w:t>(أذكر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4"/>
                <w:sz w:val="18"/>
                <w:szCs w:val="18"/>
                <w:rtl/>
              </w:rPr>
              <w:t>العملة)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739D606" w14:textId="57FCD391" w:rsidR="007A6E1A" w:rsidRPr="00A61485" w:rsidRDefault="007A6E1A" w:rsidP="00A61485">
            <w:pPr>
              <w:spacing w:before="20" w:after="40" w:line="280" w:lineRule="exact"/>
              <w:ind w:left="57" w:right="170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نوع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التعاون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أو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المساعدة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(مالية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أو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مادية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أو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عينية)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0D47148" w14:textId="346D24B5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</w:rPr>
            </w:pP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التفاصيل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(بما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في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ذلك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تاريخ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التخصيص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والوجهات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الوسيطة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مثل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الصناديق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الاستئمانية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وتفاصيل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المشروع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والأطر</w:t>
            </w:r>
            <w:r w:rsidR="00C82729"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 w:rsidRPr="00E700AE">
              <w:rPr>
                <w:rFonts w:ascii="Times New Roman Italic" w:hAnsi="Times New Roman Italic"/>
                <w:i/>
                <w:iCs/>
                <w:spacing w:val="-6"/>
                <w:sz w:val="18"/>
                <w:szCs w:val="18"/>
                <w:rtl/>
              </w:rPr>
              <w:t>الزمنية)</w:t>
            </w:r>
          </w:p>
        </w:tc>
      </w:tr>
      <w:tr w:rsidR="00A61485" w:rsidRPr="007A6E1A" w14:paraId="53B9A172" w14:textId="77777777" w:rsidTr="009B27FC">
        <w:tc>
          <w:tcPr>
            <w:tcW w:w="409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B0EA3F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78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BB40C4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5489ED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E02992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657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4B9B74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A61485" w:rsidRPr="007A6E1A" w14:paraId="1CB00C0F" w14:textId="77777777" w:rsidTr="008815A8">
        <w:tc>
          <w:tcPr>
            <w:tcW w:w="409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3736D2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E2F49BC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72C7F9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127E34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657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247EF3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A61485" w:rsidRPr="007A6E1A" w14:paraId="21E551D6" w14:textId="77777777" w:rsidTr="008815A8">
        <w:tc>
          <w:tcPr>
            <w:tcW w:w="409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8CB6C73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F0C4FD2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65EEF2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30A5A8D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657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F40BED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75814698" w14:textId="397E0524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3-</w:t>
      </w:r>
      <w:r w:rsidR="007A6E1A" w:rsidRPr="00E700AE">
        <w:rPr>
          <w:rtl/>
        </w:rPr>
        <w:tab/>
        <w:t>التعاون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والمساعدة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الدوليان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اللازمان</w:t>
      </w:r>
    </w:p>
    <w:p w14:paraId="7B7E3CD6" w14:textId="2DD940C2" w:rsidR="007A6E1A" w:rsidRPr="00E700AE" w:rsidRDefault="007A6E1A" w:rsidP="00A61485">
      <w:pPr>
        <w:pStyle w:val="SingleTxtGA"/>
        <w:keepNext/>
        <w:keepLines/>
        <w:spacing w:before="240"/>
        <w:rPr>
          <w:i/>
          <w:iCs/>
        </w:rPr>
      </w:pPr>
      <w:r w:rsidRPr="00E700AE">
        <w:rPr>
          <w:i/>
          <w:iCs/>
          <w:rtl/>
        </w:rPr>
        <w:t>(أ)</w:t>
      </w:r>
      <w:r w:rsidRPr="00E700AE">
        <w:rPr>
          <w:i/>
          <w:iCs/>
          <w:rtl/>
        </w:rPr>
        <w:tab/>
        <w:t>لتنفيذ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المادة</w:t>
      </w:r>
      <w:r w:rsidR="00C82729" w:rsidRPr="00E700AE">
        <w:rPr>
          <w:i/>
          <w:iCs/>
          <w:rtl/>
        </w:rPr>
        <w:t xml:space="preserve"> </w:t>
      </w:r>
      <w:r w:rsidR="00A61485" w:rsidRPr="00E700AE">
        <w:rPr>
          <w:rFonts w:hint="cs"/>
          <w:i/>
          <w:iCs/>
          <w:rtl/>
        </w:rPr>
        <w:t>3</w:t>
      </w:r>
      <w:r w:rsidR="00C82729" w:rsidRPr="00E700AE">
        <w:rPr>
          <w:rFonts w:hint="cs"/>
          <w:i/>
          <w:iCs/>
          <w:rtl/>
        </w:rPr>
        <w:t xml:space="preserve">: </w:t>
      </w:r>
      <w:r w:rsidRPr="00E700AE">
        <w:rPr>
          <w:i/>
          <w:iCs/>
          <w:rtl/>
        </w:rPr>
        <w:t>تدمير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المخزونات</w:t>
      </w:r>
    </w:p>
    <w:tbl>
      <w:tblPr>
        <w:bidiVisual/>
        <w:tblW w:w="3738" w:type="pct"/>
        <w:tblInd w:w="1191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1"/>
        <w:gridCol w:w="1801"/>
      </w:tblGrid>
      <w:tr w:rsidR="007A6E1A" w:rsidRPr="007A6E1A" w14:paraId="2BF098AB" w14:textId="77777777" w:rsidTr="00BC1737">
        <w:trPr>
          <w:tblHeader/>
        </w:trPr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4F0D541" w14:textId="77777777" w:rsidR="007A6E1A" w:rsidRPr="00A61485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bookmarkStart w:id="5" w:name="_Hlk141279393"/>
            <w:r w:rsidRPr="00E700AE">
              <w:rPr>
                <w:i/>
                <w:iCs/>
                <w:sz w:val="18"/>
                <w:szCs w:val="18"/>
                <w:rtl/>
              </w:rPr>
              <w:t>النشاط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1631EDAA" w14:textId="77777777" w:rsidR="007A6E1A" w:rsidRPr="00A61485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الوصف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14775E70" w14:textId="14333A3A" w:rsidR="007A6E1A" w:rsidRPr="00A61485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الفترة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الزمنية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426EB3B2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الاحتياج</w:t>
            </w:r>
          </w:p>
        </w:tc>
      </w:tr>
      <w:tr w:rsidR="007A6E1A" w:rsidRPr="007A6E1A" w14:paraId="451995A9" w14:textId="77777777" w:rsidTr="008815A8"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C6280DB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9F63D88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6A35A6F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3D10780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207EE69B" w14:textId="77777777" w:rsidTr="008815A8"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18F5E46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42049CA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5BBCA9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057B9C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7A6E1A" w:rsidRPr="007A6E1A" w14:paraId="6C6C6DA6" w14:textId="77777777" w:rsidTr="008815A8"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F617D95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A1B9C97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0531011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D9C3364" w14:textId="77777777" w:rsidR="007A6E1A" w:rsidRPr="007A6E1A" w:rsidRDefault="007A6E1A" w:rsidP="007A6E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bookmarkEnd w:id="5"/>
    <w:p w14:paraId="16B76FEB" w14:textId="593CDE31" w:rsidR="007A6E1A" w:rsidRPr="00E700AE" w:rsidRDefault="007A6E1A" w:rsidP="00A61485">
      <w:pPr>
        <w:pStyle w:val="SingleTxtGA"/>
        <w:keepNext/>
        <w:keepLines/>
        <w:spacing w:before="240"/>
        <w:rPr>
          <w:i/>
          <w:iCs/>
          <w:lang w:val="ar-SA" w:eastAsia="zh-TW" w:bidi="en-GB"/>
        </w:rPr>
      </w:pPr>
      <w:r w:rsidRPr="00E700AE">
        <w:rPr>
          <w:i/>
          <w:iCs/>
          <w:rtl/>
        </w:rPr>
        <w:lastRenderedPageBreak/>
        <w:t>(ب)</w:t>
      </w:r>
      <w:r w:rsidRPr="00E700AE">
        <w:rPr>
          <w:i/>
          <w:iCs/>
          <w:rtl/>
        </w:rPr>
        <w:tab/>
        <w:t>لتنفيذ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المادة</w:t>
      </w:r>
      <w:r w:rsidR="00C82729" w:rsidRPr="00E700AE">
        <w:rPr>
          <w:i/>
          <w:iCs/>
          <w:rtl/>
        </w:rPr>
        <w:t xml:space="preserve"> </w:t>
      </w:r>
      <w:r w:rsidR="00A61485" w:rsidRPr="00E700AE">
        <w:rPr>
          <w:rFonts w:ascii="Simplified Arabic" w:hint="cs"/>
          <w:i/>
          <w:iCs/>
          <w:rtl/>
        </w:rPr>
        <w:t>4</w:t>
      </w:r>
      <w:r w:rsidR="00C82729" w:rsidRPr="00E700AE">
        <w:rPr>
          <w:rFonts w:ascii="Simplified Arabic" w:hint="cs"/>
          <w:i/>
          <w:iCs/>
          <w:rtl/>
        </w:rPr>
        <w:t xml:space="preserve">: </w:t>
      </w:r>
      <w:r w:rsidRPr="00E700AE">
        <w:rPr>
          <w:i/>
          <w:iCs/>
          <w:rtl/>
        </w:rPr>
        <w:t>إزالة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الألغام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والتوعية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بالمخاطر</w:t>
      </w:r>
    </w:p>
    <w:tbl>
      <w:tblPr>
        <w:bidiVisual/>
        <w:tblW w:w="3738" w:type="pct"/>
        <w:tblInd w:w="1191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1"/>
        <w:gridCol w:w="1801"/>
      </w:tblGrid>
      <w:tr w:rsidR="00A61485" w:rsidRPr="007A6E1A" w14:paraId="6FA7C08D" w14:textId="77777777" w:rsidTr="00BC1737">
        <w:trPr>
          <w:tblHeader/>
        </w:trPr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10BAA9C" w14:textId="77777777" w:rsidR="00A61485" w:rsidRPr="00A61485" w:rsidRDefault="00A61485" w:rsidP="00986D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النشاط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79D01D5" w14:textId="77777777" w:rsidR="00A61485" w:rsidRPr="00A61485" w:rsidRDefault="00A61485" w:rsidP="00986D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الوصف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4D5C1614" w14:textId="7746D5CD" w:rsidR="00A61485" w:rsidRPr="00A61485" w:rsidRDefault="00A61485" w:rsidP="00986D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الفترة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الزمنية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0C7E4F7" w14:textId="77777777" w:rsidR="00A61485" w:rsidRPr="00E700AE" w:rsidRDefault="00A61485" w:rsidP="00986D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الاحتياج</w:t>
            </w:r>
          </w:p>
        </w:tc>
      </w:tr>
      <w:tr w:rsidR="00A61485" w:rsidRPr="007A6E1A" w14:paraId="3BBB76DD" w14:textId="77777777" w:rsidTr="0042144E"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192E5D9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B887CCA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E282BBF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76231A78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A61485" w:rsidRPr="007A6E1A" w14:paraId="73800A8A" w14:textId="77777777" w:rsidTr="0042144E"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1CBCD23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2896AD1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CD3A91F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F0BD1E5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A61485" w:rsidRPr="007A6E1A" w14:paraId="58B9A9A8" w14:textId="77777777" w:rsidTr="0042144E"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22153DC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39ADEFD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7694F01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E088A97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38BE8931" w14:textId="20CDE554" w:rsidR="007A6E1A" w:rsidRPr="00E700AE" w:rsidRDefault="007A6E1A" w:rsidP="00A61485">
      <w:pPr>
        <w:pStyle w:val="SingleTxtGA"/>
        <w:keepNext/>
        <w:keepLines/>
        <w:spacing w:before="240"/>
        <w:rPr>
          <w:i/>
          <w:iCs/>
        </w:rPr>
      </w:pPr>
      <w:r w:rsidRPr="00E700AE">
        <w:rPr>
          <w:i/>
          <w:iCs/>
          <w:rtl/>
        </w:rPr>
        <w:t>(ج)</w:t>
      </w:r>
      <w:r w:rsidRPr="00E700AE">
        <w:rPr>
          <w:i/>
          <w:iCs/>
          <w:rtl/>
        </w:rPr>
        <w:tab/>
        <w:t>لتنفيذ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المادة</w:t>
      </w:r>
      <w:r w:rsidR="00C82729" w:rsidRPr="00E700AE">
        <w:rPr>
          <w:rFonts w:hint="cs"/>
          <w:i/>
          <w:iCs/>
          <w:rtl/>
        </w:rPr>
        <w:t xml:space="preserve"> </w:t>
      </w:r>
      <w:r w:rsidR="00A61485" w:rsidRPr="00E700AE">
        <w:rPr>
          <w:rFonts w:hint="cs"/>
          <w:i/>
          <w:iCs/>
          <w:rtl/>
        </w:rPr>
        <w:t>5</w:t>
      </w:r>
      <w:r w:rsidR="00C82729" w:rsidRPr="00E700AE">
        <w:rPr>
          <w:rFonts w:hint="cs"/>
          <w:i/>
          <w:iCs/>
          <w:rtl/>
        </w:rPr>
        <w:t xml:space="preserve">: </w:t>
      </w:r>
      <w:r w:rsidRPr="00E700AE">
        <w:rPr>
          <w:i/>
          <w:iCs/>
          <w:rtl/>
        </w:rPr>
        <w:t>مساعدة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الضحايا</w:t>
      </w:r>
    </w:p>
    <w:tbl>
      <w:tblPr>
        <w:bidiVisual/>
        <w:tblW w:w="3738" w:type="pct"/>
        <w:tblInd w:w="1191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1"/>
        <w:gridCol w:w="1801"/>
      </w:tblGrid>
      <w:tr w:rsidR="00A61485" w:rsidRPr="007A6E1A" w14:paraId="34EF86CC" w14:textId="77777777" w:rsidTr="00BC1737">
        <w:trPr>
          <w:tblHeader/>
        </w:trPr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1F5C8102" w14:textId="77777777" w:rsidR="00A61485" w:rsidRPr="00A61485" w:rsidRDefault="00A61485" w:rsidP="00986D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النشاط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ACDF255" w14:textId="77777777" w:rsidR="00A61485" w:rsidRPr="00A61485" w:rsidRDefault="00A61485" w:rsidP="00986D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الوصف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09D68119" w14:textId="2D2704C6" w:rsidR="00A61485" w:rsidRPr="00A61485" w:rsidRDefault="00A61485" w:rsidP="00986D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الفترة</w:t>
            </w:r>
            <w:r w:rsidR="00C82729" w:rsidRPr="00E700AE">
              <w:rPr>
                <w:i/>
                <w:iCs/>
                <w:sz w:val="18"/>
                <w:szCs w:val="18"/>
                <w:rtl/>
              </w:rPr>
              <w:t xml:space="preserve"> </w:t>
            </w:r>
            <w:r w:rsidRPr="00E700AE">
              <w:rPr>
                <w:i/>
                <w:iCs/>
                <w:sz w:val="18"/>
                <w:szCs w:val="18"/>
                <w:rtl/>
              </w:rPr>
              <w:t>الزمنية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052343DF" w14:textId="77777777" w:rsidR="00A61485" w:rsidRPr="00E700AE" w:rsidRDefault="00A61485" w:rsidP="00986D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الاحتياج</w:t>
            </w:r>
          </w:p>
        </w:tc>
      </w:tr>
      <w:tr w:rsidR="00A61485" w:rsidRPr="007A6E1A" w14:paraId="258FE51E" w14:textId="77777777" w:rsidTr="0042144E"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4131035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4A61A1C3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E878DE2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15ADAFC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A61485" w:rsidRPr="007A6E1A" w14:paraId="5BED7286" w14:textId="77777777" w:rsidTr="0042144E"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C557522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57B6CE6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B0D7B56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F416C89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  <w:tr w:rsidR="00A61485" w:rsidRPr="007A6E1A" w14:paraId="166D273A" w14:textId="77777777" w:rsidTr="0042144E"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F4F65B5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3FDA13A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41F0B0F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5F801E3" w14:textId="77777777" w:rsidR="00A61485" w:rsidRPr="007A6E1A" w:rsidRDefault="00A61485" w:rsidP="00986D1A">
            <w:pPr>
              <w:spacing w:before="20" w:after="40" w:line="28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4C192ED2" w14:textId="13FBEBD8" w:rsidR="007A6E1A" w:rsidRPr="00E700AE" w:rsidRDefault="00466199" w:rsidP="00381F10">
      <w:pPr>
        <w:pStyle w:val="H23GA"/>
        <w:spacing w:after="240"/>
      </w:pPr>
      <w:r w:rsidRPr="00E700AE">
        <w:rPr>
          <w:rtl/>
        </w:rPr>
        <w:tab/>
      </w:r>
      <w:r w:rsidR="007A6E1A" w:rsidRPr="00E700AE">
        <w:rPr>
          <w:rtl/>
        </w:rPr>
        <w:t>4-</w:t>
      </w:r>
      <w:r w:rsidR="007A6E1A" w:rsidRPr="00E700AE">
        <w:rPr>
          <w:rtl/>
        </w:rPr>
        <w:tab/>
        <w:t>المساعدة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المقدمة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الدول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الأطراف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دولة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أخرى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بشأن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الذخائر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العنقودية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المستخدمة/المتروكة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قبل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بدء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النفاذ،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على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النحو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المبين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في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الفقرة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4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المادة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4</w:t>
      </w:r>
    </w:p>
    <w:p w14:paraId="7D26141D" w14:textId="6CB36F5D" w:rsidR="007A6E1A" w:rsidRPr="00A61485" w:rsidRDefault="00466199" w:rsidP="00466199">
      <w:pPr>
        <w:pStyle w:val="SingleTxtGA"/>
        <w:rPr>
          <w:spacing w:val="-2"/>
        </w:rPr>
      </w:pPr>
      <w:r w:rsidRPr="00A61485">
        <w:rPr>
          <w:spacing w:val="-2"/>
          <w:rtl/>
        </w:rPr>
        <w:tab/>
      </w:r>
      <w:r w:rsidR="007A6E1A" w:rsidRPr="00A61485">
        <w:rPr>
          <w:spacing w:val="-2"/>
          <w:rtl/>
        </w:rPr>
        <w:t>تُشجع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بقوة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الدول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الأطراف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التي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استخدمت،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أو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تخلت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عن،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ذخائر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عنقودية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أصبحت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مخلفات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ذخائر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عنقودية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واقعة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في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مناطق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مشمولة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بولاية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دولة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طرف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أخرى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أو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خاضعة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لسيطرتها،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على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تقديم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المساعدة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لهذه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الدولة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الطرف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لتيسير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وضع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العلامات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على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مخلفات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الذخائر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العنقودية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هذه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وإزالتها</w:t>
      </w:r>
      <w:r w:rsidR="00C82729">
        <w:rPr>
          <w:spacing w:val="-2"/>
          <w:rtl/>
        </w:rPr>
        <w:t xml:space="preserve"> </w:t>
      </w:r>
      <w:r w:rsidR="007A6E1A" w:rsidRPr="00A61485">
        <w:rPr>
          <w:spacing w:val="-2"/>
          <w:rtl/>
        </w:rPr>
        <w:t>وتدميرها.</w:t>
      </w:r>
    </w:p>
    <w:tbl>
      <w:tblPr>
        <w:bidiVisual/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7"/>
      </w:tblGrid>
      <w:tr w:rsidR="007A6E1A" w14:paraId="4D300C6E" w14:textId="77777777" w:rsidTr="00A61485">
        <w:tc>
          <w:tcPr>
            <w:tcW w:w="7217" w:type="dxa"/>
            <w:shd w:val="clear" w:color="auto" w:fill="E0E0E0"/>
          </w:tcPr>
          <w:p w14:paraId="4E527A70" w14:textId="46783A5B" w:rsidR="007A6E1A" w:rsidRPr="00866B29" w:rsidRDefault="007A6E1A" w:rsidP="00A61485">
            <w:pPr>
              <w:spacing w:before="40" w:after="80" w:line="360" w:lineRule="exact"/>
              <w:ind w:left="57" w:right="57"/>
              <w:rPr>
                <w:color w:val="000000"/>
                <w:spacing w:val="-4"/>
                <w:szCs w:val="20"/>
                <w:lang w:val="ar-SA" w:eastAsia="zh-TW" w:bidi="en-GB"/>
              </w:rPr>
            </w:pPr>
            <w:r w:rsidRPr="00866B29">
              <w:rPr>
                <w:spacing w:val="-4"/>
                <w:rtl/>
              </w:rPr>
              <w:t>[تشمل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هذه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المساعدة،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حيثما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توافرت،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معلومات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عن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أنواع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الذخائر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العنقودية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المستعملة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وكمياتها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والمواقع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الدقيقة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للهجمات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بالذخائر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العنقودية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والمناطق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التي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يعرف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عنها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أنها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مناطق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توجد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فيها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مخلفات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ذخائر</w:t>
            </w:r>
            <w:r w:rsidR="00C82729" w:rsidRPr="00866B29">
              <w:rPr>
                <w:spacing w:val="-4"/>
                <w:rtl/>
              </w:rPr>
              <w:t xml:space="preserve"> </w:t>
            </w:r>
            <w:r w:rsidRPr="00866B29">
              <w:rPr>
                <w:spacing w:val="-4"/>
                <w:rtl/>
              </w:rPr>
              <w:t>عنقودية)</w:t>
            </w:r>
          </w:p>
        </w:tc>
      </w:tr>
    </w:tbl>
    <w:p w14:paraId="557A28FE" w14:textId="6FBA021F" w:rsidR="007A6E1A" w:rsidRPr="00E700AE" w:rsidRDefault="007A6E1A" w:rsidP="00A61485">
      <w:pPr>
        <w:pStyle w:val="HChGA"/>
        <w:pageBreakBefore/>
      </w:pPr>
      <w:r w:rsidRPr="00E700AE">
        <w:rPr>
          <w:rtl/>
        </w:rPr>
        <w:lastRenderedPageBreak/>
        <w:tab/>
      </w:r>
      <w:r w:rsidRPr="00E700AE">
        <w:rPr>
          <w:rtl/>
        </w:rPr>
        <w:tab/>
        <w:t>النموذج</w:t>
      </w:r>
      <w:r w:rsidR="00C82729" w:rsidRPr="00E700AE">
        <w:rPr>
          <w:rtl/>
        </w:rPr>
        <w:t xml:space="preserve"> </w:t>
      </w:r>
      <w:r w:rsidRPr="00E700AE">
        <w:rPr>
          <w:rtl/>
        </w:rPr>
        <w:t>ياء</w:t>
      </w:r>
      <w:r w:rsidR="00755FC9" w:rsidRPr="00E700AE">
        <w:rPr>
          <w:rFonts w:hint="cs"/>
          <w:rtl/>
        </w:rPr>
        <w:t xml:space="preserve"> </w:t>
      </w:r>
      <w:r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Pr="00E700AE">
        <w:rPr>
          <w:rtl/>
        </w:rPr>
        <w:t>نوع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الجنس</w:t>
      </w:r>
      <w:r w:rsidR="00C82729" w:rsidRPr="00E700AE">
        <w:rPr>
          <w:rtl/>
        </w:rPr>
        <w:t xml:space="preserve"> </w:t>
      </w:r>
      <w:r w:rsidRPr="00E700AE">
        <w:rPr>
          <w:rtl/>
        </w:rPr>
        <w:t>وتنوع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السكان</w:t>
      </w:r>
    </w:p>
    <w:p w14:paraId="4A836AEB" w14:textId="034CA301" w:rsidR="007A6E1A" w:rsidRPr="00755FC9" w:rsidRDefault="007A6E1A" w:rsidP="00A61485">
      <w:pPr>
        <w:pStyle w:val="SingleTxtGA"/>
        <w:rPr>
          <w:spacing w:val="-2"/>
          <w:szCs w:val="20"/>
          <w:lang w:val="ar-SA" w:eastAsia="zh-TW" w:bidi="en-GB"/>
        </w:rPr>
      </w:pPr>
      <w:r w:rsidRPr="00E700AE">
        <w:rPr>
          <w:b/>
          <w:bCs/>
          <w:spacing w:val="-2"/>
          <w:rtl/>
        </w:rPr>
        <w:t>ملاحظة</w:t>
      </w:r>
      <w:r w:rsidR="00C82729" w:rsidRPr="00755FC9">
        <w:rPr>
          <w:spacing w:val="-2"/>
          <w:rtl/>
        </w:rPr>
        <w:t xml:space="preserve">: </w:t>
      </w:r>
      <w:r w:rsidRPr="00755FC9">
        <w:rPr>
          <w:spacing w:val="-2"/>
          <w:rtl/>
        </w:rPr>
        <w:t>يجوز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للدول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الأطراف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أن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تستخدم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هذ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النموذج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للإبلاغ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طوعا</w:t>
      </w:r>
      <w:r w:rsidR="007568FF" w:rsidRPr="00755FC9">
        <w:rPr>
          <w:rFonts w:hint="cs"/>
          <w:spacing w:val="-2"/>
          <w:rtl/>
        </w:rPr>
        <w:t>ً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عن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التدابير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العملية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لمراعاة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الاحتياجات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المختلفة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للنساء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والبنات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والأولاد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والرجال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وأوجه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ضعفهم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ووجهات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نظرهم،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فضلا</w:t>
      </w:r>
      <w:r w:rsidR="007568FF" w:rsidRPr="00755FC9">
        <w:rPr>
          <w:rFonts w:hint="cs"/>
          <w:spacing w:val="-2"/>
          <w:rtl/>
        </w:rPr>
        <w:t>ً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عن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تنوع</w:t>
      </w:r>
      <w:r w:rsidR="00C82729" w:rsidRPr="00755FC9">
        <w:rPr>
          <w:spacing w:val="-2"/>
          <w:rtl/>
        </w:rPr>
        <w:t xml:space="preserve"> </w:t>
      </w:r>
      <w:r w:rsidRPr="00755FC9">
        <w:rPr>
          <w:spacing w:val="-2"/>
          <w:rtl/>
        </w:rPr>
        <w:t>السكان.</w:t>
      </w:r>
      <w:r w:rsidR="00C82729" w:rsidRPr="00755FC9">
        <w:rPr>
          <w:spacing w:val="-2"/>
          <w:rtl/>
        </w:rPr>
        <w:t xml:space="preserve"> </w:t>
      </w:r>
    </w:p>
    <w:p w14:paraId="2EA9A0A0" w14:textId="5C0AF579" w:rsidR="007A6E1A" w:rsidRPr="00E700AE" w:rsidRDefault="007A6E1A" w:rsidP="00A61485">
      <w:pPr>
        <w:pStyle w:val="SingleTxtGA"/>
        <w:keepNext/>
        <w:keepLines/>
        <w:rPr>
          <w:i/>
          <w:iCs/>
          <w:szCs w:val="20"/>
          <w:lang w:val="ar-SA" w:eastAsia="zh-TW" w:bidi="en-GB"/>
        </w:rPr>
      </w:pPr>
      <w:r w:rsidRPr="00E700AE">
        <w:rPr>
          <w:i/>
          <w:iCs/>
          <w:rtl/>
        </w:rPr>
        <w:t>(أ)</w:t>
      </w:r>
      <w:r w:rsidRPr="00E700AE">
        <w:rPr>
          <w:i/>
          <w:iCs/>
          <w:rtl/>
        </w:rPr>
        <w:tab/>
        <w:t>يجوز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للدول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الأطراف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المتضررة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أن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تقدم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معلومات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عن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وضع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خطة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عمل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واستراتيجية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وطنيتين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بطريقة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شاملة،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ولا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سيما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بإشراك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الضحايا،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بمن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فيهم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الناجون،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والمجتمعات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المحلية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المتضررة.</w:t>
      </w:r>
      <w:r w:rsidR="00C82729" w:rsidRPr="00E700AE">
        <w:rPr>
          <w:i/>
          <w:iCs/>
          <w:rtl/>
        </w:rPr>
        <w:t xml:space="preserve"> </w:t>
      </w:r>
    </w:p>
    <w:tbl>
      <w:tblPr>
        <w:bidiVisual/>
        <w:tblW w:w="3750" w:type="pct"/>
        <w:tblInd w:w="1191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5"/>
      </w:tblGrid>
      <w:tr w:rsidR="007A6E1A" w:rsidRPr="00AB65EB" w14:paraId="292E0AB4" w14:textId="77777777" w:rsidTr="00621700">
        <w:trPr>
          <w:tblHeader/>
        </w:trPr>
        <w:tc>
          <w:tcPr>
            <w:tcW w:w="5000" w:type="pct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3C83D924" w14:textId="77777777" w:rsidR="007A6E1A" w:rsidRPr="00AB65EB" w:rsidRDefault="007A6E1A" w:rsidP="000207DD">
            <w:pPr>
              <w:spacing w:before="40" w:after="80" w:line="360" w:lineRule="exact"/>
              <w:ind w:left="57" w:right="57"/>
            </w:pPr>
          </w:p>
        </w:tc>
      </w:tr>
      <w:tr w:rsidR="007A6E1A" w:rsidRPr="00AB65EB" w14:paraId="148EA42B" w14:textId="77777777" w:rsidTr="00621700">
        <w:tc>
          <w:tcPr>
            <w:tcW w:w="500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A9AE3F" w14:textId="77777777" w:rsidR="007A6E1A" w:rsidRPr="00AB65EB" w:rsidRDefault="007A6E1A" w:rsidP="000207DD">
            <w:pPr>
              <w:spacing w:before="40" w:after="80" w:line="36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3F3CD412" w14:textId="6B17A709" w:rsidR="007A6E1A" w:rsidRPr="00E700AE" w:rsidRDefault="007A6E1A" w:rsidP="00A61485">
      <w:pPr>
        <w:pStyle w:val="SingleTxtGA"/>
        <w:keepNext/>
        <w:keepLines/>
        <w:spacing w:before="240"/>
        <w:rPr>
          <w:i/>
          <w:iCs/>
          <w:szCs w:val="20"/>
          <w:lang w:val="ar-SA" w:eastAsia="zh-TW" w:bidi="en-GB"/>
        </w:rPr>
      </w:pPr>
      <w:r w:rsidRPr="00E700AE">
        <w:rPr>
          <w:i/>
          <w:iCs/>
          <w:rtl/>
        </w:rPr>
        <w:t>(ب)</w:t>
      </w:r>
      <w:r w:rsidRPr="00E700AE">
        <w:rPr>
          <w:i/>
          <w:iCs/>
          <w:rtl/>
        </w:rPr>
        <w:tab/>
        <w:t>عدد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النساء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في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وفدكم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الذي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يحضر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اجتماعات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الاتفاقية.</w:t>
      </w:r>
      <w:r w:rsidR="00C82729" w:rsidRPr="00E700AE">
        <w:rPr>
          <w:i/>
          <w:iCs/>
          <w:rtl/>
        </w:rPr>
        <w:t xml:space="preserve"> </w:t>
      </w:r>
    </w:p>
    <w:tbl>
      <w:tblPr>
        <w:bidiVisual/>
        <w:tblW w:w="3742" w:type="pct"/>
        <w:tblInd w:w="1191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9"/>
      </w:tblGrid>
      <w:tr w:rsidR="007A6E1A" w:rsidRPr="00AB65EB" w14:paraId="7AD53F23" w14:textId="77777777" w:rsidTr="00BA11D5">
        <w:trPr>
          <w:tblHeader/>
        </w:trPr>
        <w:tc>
          <w:tcPr>
            <w:tcW w:w="5000" w:type="pct"/>
            <w:tcBorders>
              <w:top w:val="single" w:sz="8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1BA09733" w14:textId="77777777" w:rsidR="007A6E1A" w:rsidRPr="00AB65EB" w:rsidRDefault="007A6E1A" w:rsidP="000207DD">
            <w:pPr>
              <w:spacing w:before="40" w:after="80" w:line="360" w:lineRule="exact"/>
              <w:ind w:left="57" w:right="57"/>
            </w:pPr>
          </w:p>
        </w:tc>
      </w:tr>
      <w:tr w:rsidR="007A6E1A" w:rsidRPr="00AB65EB" w14:paraId="5A50A34A" w14:textId="77777777" w:rsidTr="00621700">
        <w:tc>
          <w:tcPr>
            <w:tcW w:w="500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4DC377" w14:textId="77777777" w:rsidR="007A6E1A" w:rsidRPr="00AB65EB" w:rsidRDefault="007A6E1A" w:rsidP="000207DD">
            <w:pPr>
              <w:spacing w:before="40" w:after="80" w:line="36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62953FD9" w14:textId="57A57741" w:rsidR="007A6E1A" w:rsidRPr="00E700AE" w:rsidRDefault="007A6E1A" w:rsidP="00A61485">
      <w:pPr>
        <w:pStyle w:val="SingleTxtGA"/>
        <w:keepNext/>
        <w:keepLines/>
        <w:spacing w:before="240"/>
        <w:rPr>
          <w:i/>
          <w:iCs/>
          <w:szCs w:val="20"/>
          <w:lang w:val="ar-SA" w:eastAsia="zh-TW" w:bidi="en-GB"/>
        </w:rPr>
      </w:pPr>
      <w:r w:rsidRPr="00E700AE">
        <w:rPr>
          <w:i/>
          <w:iCs/>
          <w:rtl/>
        </w:rPr>
        <w:t>(ج)</w:t>
      </w:r>
      <w:r w:rsidRPr="00E700AE">
        <w:rPr>
          <w:i/>
          <w:iCs/>
          <w:rtl/>
        </w:rPr>
        <w:tab/>
        <w:t>يجوز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للدول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الأطراف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المتضررة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أن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تقدم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معلومات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عن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عدد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الضحايا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أو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ممثليهم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المدرجين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في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وفد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دولتكم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المشارك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في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اجتماعات</w:t>
      </w:r>
      <w:r w:rsidR="00C82729" w:rsidRPr="00E700AE">
        <w:rPr>
          <w:i/>
          <w:iCs/>
          <w:rtl/>
        </w:rPr>
        <w:t xml:space="preserve"> </w:t>
      </w:r>
      <w:r w:rsidRPr="00E700AE">
        <w:rPr>
          <w:i/>
          <w:iCs/>
          <w:rtl/>
        </w:rPr>
        <w:t>الاتفاقية.</w:t>
      </w:r>
      <w:r w:rsidR="00C82729" w:rsidRPr="00E700AE">
        <w:rPr>
          <w:i/>
          <w:iCs/>
          <w:rtl/>
        </w:rPr>
        <w:t xml:space="preserve"> </w:t>
      </w:r>
    </w:p>
    <w:tbl>
      <w:tblPr>
        <w:bidiVisual/>
        <w:tblW w:w="3743" w:type="pct"/>
        <w:tblInd w:w="1191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1"/>
      </w:tblGrid>
      <w:tr w:rsidR="007A6E1A" w:rsidRPr="00AB65EB" w14:paraId="4FDC82EC" w14:textId="77777777" w:rsidTr="00BA11D5">
        <w:trPr>
          <w:tblHeader/>
        </w:trPr>
        <w:tc>
          <w:tcPr>
            <w:tcW w:w="5000" w:type="pct"/>
            <w:tcBorders>
              <w:top w:val="single" w:sz="8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12BF4C3D" w14:textId="77777777" w:rsidR="007A6E1A" w:rsidRPr="00AB65EB" w:rsidRDefault="007A6E1A" w:rsidP="000207DD">
            <w:pPr>
              <w:spacing w:before="40" w:after="80" w:line="360" w:lineRule="exact"/>
              <w:ind w:left="57" w:right="57"/>
            </w:pPr>
          </w:p>
        </w:tc>
      </w:tr>
      <w:tr w:rsidR="007A6E1A" w:rsidRPr="00AB65EB" w14:paraId="5BE0EB0C" w14:textId="77777777" w:rsidTr="00621700">
        <w:tc>
          <w:tcPr>
            <w:tcW w:w="5000" w:type="pct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FBBF26" w14:textId="77777777" w:rsidR="007A6E1A" w:rsidRPr="00AB65EB" w:rsidRDefault="007A6E1A" w:rsidP="000207DD">
            <w:pPr>
              <w:spacing w:before="40" w:after="80" w:line="360" w:lineRule="exact"/>
              <w:ind w:left="57" w:right="57"/>
              <w:rPr>
                <w:sz w:val="18"/>
                <w:szCs w:val="18"/>
              </w:rPr>
            </w:pPr>
          </w:p>
        </w:tc>
      </w:tr>
    </w:tbl>
    <w:p w14:paraId="5EA607D2" w14:textId="5E63273C" w:rsidR="007A6E1A" w:rsidRPr="00E700AE" w:rsidRDefault="007A6E1A" w:rsidP="00A61485">
      <w:pPr>
        <w:pStyle w:val="H23GA"/>
      </w:pPr>
      <w:r w:rsidRPr="00E700AE">
        <w:rPr>
          <w:rtl/>
        </w:rPr>
        <w:tab/>
      </w:r>
      <w:r w:rsidRPr="00E700AE">
        <w:rPr>
          <w:rtl/>
        </w:rPr>
        <w:tab/>
        <w:t>معلومات</w:t>
      </w:r>
      <w:r w:rsidR="00C82729" w:rsidRPr="00E700AE">
        <w:rPr>
          <w:rtl/>
        </w:rPr>
        <w:t xml:space="preserve"> </w:t>
      </w:r>
      <w:r w:rsidRPr="00E700AE">
        <w:rPr>
          <w:rtl/>
        </w:rPr>
        <w:t>تكميلية</w:t>
      </w:r>
      <w:r w:rsidR="00C82729" w:rsidRPr="00E700AE">
        <w:rPr>
          <w:rtl/>
        </w:rPr>
        <w:t xml:space="preserve"> </w:t>
      </w:r>
    </w:p>
    <w:p w14:paraId="2286E2AD" w14:textId="2E1600CF" w:rsidR="007A6E1A" w:rsidRPr="00A61485" w:rsidRDefault="00A61485" w:rsidP="00A61485">
      <w:pPr>
        <w:pStyle w:val="SingleTxtGA"/>
      </w:pPr>
      <w:r>
        <w:rPr>
          <w:rtl/>
        </w:rPr>
        <w:tab/>
      </w:r>
      <w:r w:rsidR="007A6E1A" w:rsidRPr="00A61485">
        <w:rPr>
          <w:rtl/>
        </w:rPr>
        <w:t>يجوز</w:t>
      </w:r>
      <w:r w:rsidR="00C82729">
        <w:rPr>
          <w:rtl/>
        </w:rPr>
        <w:t xml:space="preserve"> </w:t>
      </w:r>
      <w:r w:rsidR="007A6E1A" w:rsidRPr="00A61485">
        <w:rPr>
          <w:rtl/>
        </w:rPr>
        <w:t>أيضا</w:t>
      </w:r>
      <w:r>
        <w:rPr>
          <w:rFonts w:hint="cs"/>
          <w:rtl/>
        </w:rPr>
        <w:t>ً</w:t>
      </w:r>
      <w:r w:rsidR="00C82729">
        <w:rPr>
          <w:rtl/>
        </w:rPr>
        <w:t xml:space="preserve"> </w:t>
      </w:r>
      <w:r w:rsidR="007A6E1A" w:rsidRPr="00A61485">
        <w:rPr>
          <w:rtl/>
        </w:rPr>
        <w:t>للدول</w:t>
      </w:r>
      <w:r w:rsidR="00C82729">
        <w:rPr>
          <w:rtl/>
        </w:rPr>
        <w:t xml:space="preserve"> </w:t>
      </w:r>
      <w:r w:rsidR="007A6E1A" w:rsidRPr="00A61485">
        <w:rPr>
          <w:rtl/>
        </w:rPr>
        <w:t>أن</w:t>
      </w:r>
      <w:r w:rsidR="00C82729">
        <w:rPr>
          <w:rtl/>
        </w:rPr>
        <w:t xml:space="preserve"> </w:t>
      </w:r>
      <w:r w:rsidR="007A6E1A" w:rsidRPr="00A61485">
        <w:rPr>
          <w:rtl/>
        </w:rPr>
        <w:t>تختار</w:t>
      </w:r>
      <w:r w:rsidR="00C82729">
        <w:rPr>
          <w:rtl/>
        </w:rPr>
        <w:t xml:space="preserve"> </w:t>
      </w:r>
      <w:r w:rsidR="007A6E1A" w:rsidRPr="00A61485">
        <w:rPr>
          <w:rtl/>
        </w:rPr>
        <w:t>إدراج</w:t>
      </w:r>
      <w:r w:rsidR="00C82729">
        <w:rPr>
          <w:rtl/>
        </w:rPr>
        <w:t xml:space="preserve"> </w:t>
      </w:r>
      <w:r w:rsidR="007A6E1A" w:rsidRPr="00A61485">
        <w:rPr>
          <w:rtl/>
        </w:rPr>
        <w:t>معلومات</w:t>
      </w:r>
      <w:r w:rsidR="00C82729">
        <w:rPr>
          <w:rtl/>
        </w:rPr>
        <w:t xml:space="preserve"> </w:t>
      </w:r>
      <w:r w:rsidR="007A6E1A" w:rsidRPr="00A61485">
        <w:rPr>
          <w:rtl/>
        </w:rPr>
        <w:t>إضافية</w:t>
      </w:r>
      <w:r w:rsidR="00C82729">
        <w:rPr>
          <w:rtl/>
        </w:rPr>
        <w:t xml:space="preserve"> </w:t>
      </w:r>
      <w:r w:rsidR="007A6E1A" w:rsidRPr="00A61485">
        <w:rPr>
          <w:rtl/>
        </w:rPr>
        <w:t>عن</w:t>
      </w:r>
      <w:r w:rsidR="00C82729">
        <w:rPr>
          <w:rtl/>
        </w:rPr>
        <w:t xml:space="preserve"> </w:t>
      </w:r>
      <w:r w:rsidR="007A6E1A" w:rsidRPr="00A61485">
        <w:rPr>
          <w:rtl/>
        </w:rPr>
        <w:t>التدابير</w:t>
      </w:r>
      <w:r w:rsidR="00C82729">
        <w:rPr>
          <w:rtl/>
        </w:rPr>
        <w:t xml:space="preserve"> </w:t>
      </w:r>
      <w:r w:rsidR="007A6E1A" w:rsidRPr="00A61485">
        <w:rPr>
          <w:rtl/>
        </w:rPr>
        <w:t>الأخرى</w:t>
      </w:r>
      <w:r w:rsidR="00C82729">
        <w:rPr>
          <w:rtl/>
        </w:rPr>
        <w:t xml:space="preserve"> </w:t>
      </w:r>
      <w:r w:rsidR="007A6E1A" w:rsidRPr="00A61485">
        <w:rPr>
          <w:rtl/>
        </w:rPr>
        <w:t>لتقييم</w:t>
      </w:r>
      <w:r w:rsidR="00C82729">
        <w:rPr>
          <w:rtl/>
        </w:rPr>
        <w:t xml:space="preserve"> </w:t>
      </w:r>
      <w:r w:rsidR="007A6E1A" w:rsidRPr="00A61485">
        <w:rPr>
          <w:rtl/>
        </w:rPr>
        <w:t>الآثار</w:t>
      </w:r>
      <w:r w:rsidR="00C82729">
        <w:rPr>
          <w:rtl/>
        </w:rPr>
        <w:t xml:space="preserve"> </w:t>
      </w:r>
      <w:r w:rsidR="007A6E1A" w:rsidRPr="00A61485">
        <w:rPr>
          <w:rtl/>
        </w:rPr>
        <w:t>المترتبة</w:t>
      </w:r>
      <w:r w:rsidR="00C82729">
        <w:rPr>
          <w:rtl/>
        </w:rPr>
        <w:t xml:space="preserve"> </w:t>
      </w:r>
      <w:r w:rsidR="007A6E1A" w:rsidRPr="00A61485">
        <w:rPr>
          <w:rtl/>
        </w:rPr>
        <w:t>على</w:t>
      </w:r>
      <w:r w:rsidR="00C82729">
        <w:rPr>
          <w:rtl/>
        </w:rPr>
        <w:t xml:space="preserve"> </w:t>
      </w:r>
      <w:r w:rsidR="007A6E1A" w:rsidRPr="00A61485">
        <w:rPr>
          <w:rtl/>
        </w:rPr>
        <w:t>ذلك</w:t>
      </w:r>
      <w:r w:rsidR="00C82729">
        <w:rPr>
          <w:rtl/>
        </w:rPr>
        <w:t xml:space="preserve"> </w:t>
      </w:r>
      <w:r w:rsidR="007A6E1A" w:rsidRPr="00A61485">
        <w:rPr>
          <w:rtl/>
        </w:rPr>
        <w:t>بالنسبة</w:t>
      </w:r>
      <w:r w:rsidR="00C82729">
        <w:rPr>
          <w:rtl/>
        </w:rPr>
        <w:t xml:space="preserve"> </w:t>
      </w:r>
      <w:r w:rsidR="007A6E1A" w:rsidRPr="00A61485">
        <w:rPr>
          <w:rtl/>
        </w:rPr>
        <w:t>للنساء</w:t>
      </w:r>
      <w:r w:rsidR="00C82729">
        <w:rPr>
          <w:rtl/>
        </w:rPr>
        <w:t xml:space="preserve"> </w:t>
      </w:r>
      <w:r w:rsidR="007A6E1A" w:rsidRPr="00A61485">
        <w:rPr>
          <w:rtl/>
        </w:rPr>
        <w:t>والرجال،</w:t>
      </w:r>
      <w:r w:rsidR="00C82729">
        <w:rPr>
          <w:rtl/>
        </w:rPr>
        <w:t xml:space="preserve"> </w:t>
      </w:r>
      <w:r w:rsidR="007A6E1A" w:rsidRPr="00A61485">
        <w:rPr>
          <w:rtl/>
        </w:rPr>
        <w:t>فضلا</w:t>
      </w:r>
      <w:r w:rsidR="007568FF">
        <w:rPr>
          <w:rFonts w:hint="cs"/>
          <w:rtl/>
        </w:rPr>
        <w:t>ً</w:t>
      </w:r>
      <w:r w:rsidR="00C82729">
        <w:rPr>
          <w:rtl/>
        </w:rPr>
        <w:t xml:space="preserve"> </w:t>
      </w:r>
      <w:r w:rsidR="007A6E1A" w:rsidRPr="00A61485">
        <w:rPr>
          <w:rtl/>
        </w:rPr>
        <w:t>عن</w:t>
      </w:r>
      <w:r w:rsidR="00C82729">
        <w:rPr>
          <w:rtl/>
        </w:rPr>
        <w:t xml:space="preserve"> </w:t>
      </w:r>
      <w:r w:rsidR="007A6E1A" w:rsidRPr="00A61485">
        <w:rPr>
          <w:rtl/>
        </w:rPr>
        <w:t>تنوع</w:t>
      </w:r>
      <w:r w:rsidR="00C82729">
        <w:rPr>
          <w:rtl/>
        </w:rPr>
        <w:t xml:space="preserve"> </w:t>
      </w:r>
      <w:r w:rsidR="007A6E1A" w:rsidRPr="00A61485">
        <w:rPr>
          <w:rtl/>
        </w:rPr>
        <w:t>السكان،</w:t>
      </w:r>
      <w:r w:rsidR="00C82729">
        <w:rPr>
          <w:rtl/>
        </w:rPr>
        <w:t xml:space="preserve"> </w:t>
      </w:r>
      <w:r w:rsidR="007A6E1A" w:rsidRPr="00A61485">
        <w:rPr>
          <w:rtl/>
        </w:rPr>
        <w:t>في</w:t>
      </w:r>
      <w:r w:rsidR="00C82729">
        <w:rPr>
          <w:rtl/>
        </w:rPr>
        <w:t xml:space="preserve"> </w:t>
      </w:r>
      <w:r w:rsidR="007A6E1A" w:rsidRPr="00A61485">
        <w:rPr>
          <w:rtl/>
        </w:rPr>
        <w:t>أي</w:t>
      </w:r>
      <w:r w:rsidR="00C82729">
        <w:rPr>
          <w:rtl/>
        </w:rPr>
        <w:t xml:space="preserve"> </w:t>
      </w:r>
      <w:r w:rsidR="007A6E1A" w:rsidRPr="00A61485">
        <w:rPr>
          <w:rtl/>
        </w:rPr>
        <w:t>إجراءات</w:t>
      </w:r>
      <w:r w:rsidR="00C82729">
        <w:rPr>
          <w:rtl/>
        </w:rPr>
        <w:t xml:space="preserve"> </w:t>
      </w:r>
      <w:r w:rsidR="007A6E1A" w:rsidRPr="00A61485">
        <w:rPr>
          <w:rtl/>
        </w:rPr>
        <w:t>مزمعة،</w:t>
      </w:r>
      <w:r w:rsidR="00C82729">
        <w:rPr>
          <w:rtl/>
        </w:rPr>
        <w:t xml:space="preserve"> </w:t>
      </w:r>
      <w:r w:rsidR="007A6E1A" w:rsidRPr="00A61485">
        <w:rPr>
          <w:rtl/>
        </w:rPr>
        <w:t>مثل</w:t>
      </w:r>
      <w:r w:rsidR="00C82729" w:rsidRPr="00A61485">
        <w:rPr>
          <w:rtl/>
        </w:rPr>
        <w:t>:</w:t>
      </w:r>
    </w:p>
    <w:tbl>
      <w:tblPr>
        <w:bidiVisual/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6667"/>
      </w:tblGrid>
      <w:tr w:rsidR="007A6E1A" w:rsidRPr="007A6E1A" w14:paraId="21D38440" w14:textId="77777777" w:rsidTr="00BA11D5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BB2C317" w14:textId="77777777" w:rsidR="007A6E1A" w:rsidRPr="00A61485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النشاط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03F324B2" w14:textId="77777777" w:rsidR="007A6E1A" w:rsidRPr="00E700AE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i/>
                <w:iCs/>
                <w:sz w:val="18"/>
                <w:szCs w:val="18"/>
              </w:rPr>
            </w:pPr>
            <w:r w:rsidRPr="00E700AE">
              <w:rPr>
                <w:i/>
                <w:iCs/>
                <w:sz w:val="18"/>
                <w:szCs w:val="18"/>
                <w:rtl/>
              </w:rPr>
              <w:t>الوصف</w:t>
            </w:r>
          </w:p>
        </w:tc>
      </w:tr>
      <w:tr w:rsidR="007A6E1A" w:rsidRPr="007A6E1A" w14:paraId="572F04F7" w14:textId="77777777" w:rsidTr="00BA11D5"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57C7F" w14:textId="54B877E1" w:rsidR="007A6E1A" w:rsidRPr="007A6E1A" w:rsidRDefault="00D70D4D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526BB5">
              <w:rPr>
                <w:rFonts w:hint="cs"/>
                <w:sz w:val="18"/>
                <w:szCs w:val="18"/>
                <w:rtl/>
              </w:rPr>
              <w:t>’</w:t>
            </w:r>
            <w:r w:rsidR="007A6E1A" w:rsidRPr="00E700AE">
              <w:rPr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‘</w:t>
            </w:r>
            <w:r w:rsidR="007A6E1A" w:rsidRPr="007A6E1A">
              <w:rPr>
                <w:sz w:val="18"/>
                <w:szCs w:val="18"/>
                <w:rtl/>
              </w:rPr>
              <w:t>-</w:t>
            </w:r>
          </w:p>
        </w:tc>
        <w:tc>
          <w:tcPr>
            <w:tcW w:w="6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5FB16" w14:textId="1F5C4B57" w:rsidR="007A6E1A" w:rsidRPr="007A6E1A" w:rsidRDefault="007A6E1A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عدد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النساء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العاملات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أو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المشاركات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في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أنشطة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الإجراءات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المتعلقة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بالألغام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(السلطات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الوطنية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والشركاء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المنفذون).</w:t>
            </w:r>
          </w:p>
          <w:p w14:paraId="44965B07" w14:textId="5A16FC0B" w:rsidR="007A6E1A" w:rsidRPr="007A6E1A" w:rsidRDefault="007A6E1A" w:rsidP="00A61485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عدد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المدربات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في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مجال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الأعمال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المتعلقة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بالألغام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(السلطات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الوطنية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والشركاء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المنفذون).</w:t>
            </w:r>
          </w:p>
        </w:tc>
      </w:tr>
      <w:tr w:rsidR="007A6E1A" w:rsidRPr="007A6E1A" w14:paraId="22540E75" w14:textId="77777777" w:rsidTr="00BA11D5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E6760" w14:textId="4A84B00C" w:rsidR="007A6E1A" w:rsidRPr="007A6E1A" w:rsidRDefault="00D70D4D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526BB5">
              <w:rPr>
                <w:rFonts w:hint="cs"/>
                <w:sz w:val="18"/>
                <w:szCs w:val="18"/>
                <w:rtl/>
              </w:rPr>
              <w:t>’</w:t>
            </w:r>
            <w:r w:rsidRPr="00E700AE">
              <w:rPr>
                <w:rFonts w:hint="cs"/>
                <w:sz w:val="18"/>
                <w:szCs w:val="18"/>
                <w:rtl/>
              </w:rPr>
              <w:t>2</w:t>
            </w:r>
            <w:r>
              <w:rPr>
                <w:rFonts w:hint="cs"/>
                <w:sz w:val="18"/>
                <w:szCs w:val="18"/>
                <w:rtl/>
              </w:rPr>
              <w:t>‘</w:t>
            </w:r>
            <w:r w:rsidR="007A6E1A" w:rsidRPr="007A6E1A">
              <w:rPr>
                <w:sz w:val="18"/>
                <w:szCs w:val="18"/>
                <w:rtl/>
              </w:rPr>
              <w:t>-</w:t>
            </w:r>
          </w:p>
        </w:tc>
        <w:tc>
          <w:tcPr>
            <w:tcW w:w="6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3C0B1" w14:textId="7CE4592C" w:rsidR="007A6E1A" w:rsidRPr="000F7DFC" w:rsidRDefault="007A6E1A" w:rsidP="00A61485">
            <w:pPr>
              <w:spacing w:before="20" w:after="40" w:line="280" w:lineRule="exact"/>
              <w:ind w:left="57" w:right="57"/>
              <w:textDirection w:val="tbRlV"/>
              <w:rPr>
                <w:spacing w:val="-4"/>
                <w:sz w:val="18"/>
                <w:szCs w:val="18"/>
              </w:rPr>
            </w:pPr>
            <w:r w:rsidRPr="000F7DFC">
              <w:rPr>
                <w:spacing w:val="-4"/>
                <w:sz w:val="18"/>
                <w:szCs w:val="18"/>
                <w:rtl/>
              </w:rPr>
              <w:t>سياسات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العمل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الإيجابي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في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ممارسات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التوظيف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(أي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التي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تعزز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عمالة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المرأة)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التي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تنفذها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السلطات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الوطنية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والشركاء</w:t>
            </w:r>
            <w:r w:rsidR="00C82729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0F7DFC">
              <w:rPr>
                <w:spacing w:val="-4"/>
                <w:sz w:val="18"/>
                <w:szCs w:val="18"/>
                <w:rtl/>
              </w:rPr>
              <w:t>المنفذون.</w:t>
            </w:r>
          </w:p>
        </w:tc>
      </w:tr>
      <w:tr w:rsidR="007A6E1A" w:rsidRPr="007A6E1A" w14:paraId="5A2A7D01" w14:textId="77777777" w:rsidTr="00BA11D5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7546" w14:textId="625A2905" w:rsidR="007A6E1A" w:rsidRPr="007A6E1A" w:rsidRDefault="00D70D4D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526BB5">
              <w:rPr>
                <w:rFonts w:hint="cs"/>
                <w:sz w:val="18"/>
                <w:szCs w:val="18"/>
                <w:rtl/>
              </w:rPr>
              <w:t>’</w:t>
            </w:r>
            <w:r w:rsidRPr="00E700AE">
              <w:rPr>
                <w:rFonts w:hint="cs"/>
                <w:sz w:val="18"/>
                <w:szCs w:val="18"/>
                <w:rtl/>
              </w:rPr>
              <w:t>3</w:t>
            </w:r>
            <w:r>
              <w:rPr>
                <w:rFonts w:hint="cs"/>
                <w:sz w:val="18"/>
                <w:szCs w:val="18"/>
                <w:rtl/>
              </w:rPr>
              <w:t>‘</w:t>
            </w:r>
            <w:r w:rsidR="007A6E1A" w:rsidRPr="007A6E1A">
              <w:rPr>
                <w:sz w:val="18"/>
                <w:szCs w:val="18"/>
                <w:rtl/>
              </w:rPr>
              <w:t>-</w:t>
            </w:r>
          </w:p>
        </w:tc>
        <w:tc>
          <w:tcPr>
            <w:tcW w:w="6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00C73" w14:textId="4A0D4056" w:rsidR="007A6E1A" w:rsidRPr="007A6E1A" w:rsidRDefault="007A6E1A" w:rsidP="00A61485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التواصل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الإدارات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الحكومية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الأخرى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ذات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الصلة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والوكالات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المتعددة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الأطراف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تنفذ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التدابير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التي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تأخذ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في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الحسبان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نوع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الجنس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وتنوع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السكان.</w:t>
            </w:r>
          </w:p>
        </w:tc>
      </w:tr>
      <w:tr w:rsidR="007A6E1A" w:rsidRPr="007A6E1A" w14:paraId="12F182C8" w14:textId="77777777" w:rsidTr="00992C38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B0A786A" w14:textId="557C91F3" w:rsidR="007A6E1A" w:rsidRPr="007A6E1A" w:rsidRDefault="00D70D4D" w:rsidP="007A6E1A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526BB5">
              <w:rPr>
                <w:rFonts w:hint="cs"/>
                <w:sz w:val="18"/>
                <w:szCs w:val="18"/>
                <w:rtl/>
              </w:rPr>
              <w:t>’</w:t>
            </w:r>
            <w:r w:rsidRPr="00E700AE">
              <w:rPr>
                <w:rFonts w:hint="cs"/>
                <w:sz w:val="18"/>
                <w:szCs w:val="18"/>
                <w:rtl/>
              </w:rPr>
              <w:t>4</w:t>
            </w:r>
            <w:r>
              <w:rPr>
                <w:rFonts w:hint="cs"/>
                <w:sz w:val="18"/>
                <w:szCs w:val="18"/>
                <w:rtl/>
              </w:rPr>
              <w:t>‘</w:t>
            </w:r>
            <w:r w:rsidR="007A6E1A" w:rsidRPr="007A6E1A">
              <w:rPr>
                <w:sz w:val="18"/>
                <w:szCs w:val="18"/>
                <w:rtl/>
              </w:rPr>
              <w:t>-</w:t>
            </w:r>
          </w:p>
        </w:tc>
        <w:tc>
          <w:tcPr>
            <w:tcW w:w="6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44E8282" w14:textId="1D29C0F4" w:rsidR="007A6E1A" w:rsidRPr="007A6E1A" w:rsidRDefault="007A6E1A" w:rsidP="00A61485">
            <w:pPr>
              <w:spacing w:before="20" w:after="40" w:line="280" w:lineRule="exact"/>
              <w:ind w:left="57" w:right="57"/>
              <w:textDirection w:val="tbRlV"/>
              <w:rPr>
                <w:sz w:val="18"/>
                <w:szCs w:val="18"/>
              </w:rPr>
            </w:pPr>
            <w:r w:rsidRPr="007A6E1A">
              <w:rPr>
                <w:sz w:val="18"/>
                <w:szCs w:val="18"/>
                <w:rtl/>
              </w:rPr>
              <w:t>تُشجع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الدول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القادرة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على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تقديم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المساعدة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على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تقديم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أمثلة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على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أي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مشاريع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تشمل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جهودا</w:t>
            </w:r>
            <w:r w:rsidR="007568FF">
              <w:rPr>
                <w:rFonts w:hint="cs"/>
                <w:sz w:val="18"/>
                <w:szCs w:val="18"/>
                <w:rtl/>
              </w:rPr>
              <w:t>ً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محددة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وإجراءات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محددة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الأهداف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تتعلق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بنوع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الجنس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وتنوع</w:t>
            </w:r>
            <w:r w:rsidR="00C82729">
              <w:rPr>
                <w:sz w:val="18"/>
                <w:szCs w:val="18"/>
                <w:rtl/>
              </w:rPr>
              <w:t xml:space="preserve"> </w:t>
            </w:r>
            <w:r w:rsidRPr="007A6E1A">
              <w:rPr>
                <w:sz w:val="18"/>
                <w:szCs w:val="18"/>
                <w:rtl/>
              </w:rPr>
              <w:t>السكان.</w:t>
            </w:r>
          </w:p>
        </w:tc>
      </w:tr>
    </w:tbl>
    <w:p w14:paraId="5632E60E" w14:textId="4B5DFCDA" w:rsidR="007A6E1A" w:rsidRPr="00E700AE" w:rsidRDefault="000F7DFC" w:rsidP="000F7DFC">
      <w:pPr>
        <w:pStyle w:val="HChGA"/>
        <w:pageBreakBefore/>
      </w:pPr>
      <w:r w:rsidRPr="00E700AE">
        <w:rPr>
          <w:rtl/>
        </w:rPr>
        <w:lastRenderedPageBreak/>
        <w:tab/>
      </w:r>
      <w:r w:rsidRPr="00E700AE">
        <w:rPr>
          <w:rtl/>
        </w:rPr>
        <w:tab/>
      </w:r>
      <w:r w:rsidR="007A6E1A" w:rsidRPr="00E700AE">
        <w:rPr>
          <w:rtl/>
        </w:rPr>
        <w:t>النموذج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كاف</w:t>
      </w:r>
      <w:r w:rsidR="00755FC9" w:rsidRPr="00E700AE">
        <w:rPr>
          <w:rFonts w:hint="cs"/>
          <w:rtl/>
        </w:rPr>
        <w:t xml:space="preserve"> </w:t>
      </w:r>
      <w:r w:rsidR="007A6E1A" w:rsidRPr="00E700AE">
        <w:rPr>
          <w:rtl/>
        </w:rPr>
        <w:t>-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مسائل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أخرى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ذات</w:t>
      </w:r>
      <w:r w:rsidR="00C82729" w:rsidRPr="00E700AE">
        <w:rPr>
          <w:rtl/>
        </w:rPr>
        <w:t xml:space="preserve"> </w:t>
      </w:r>
      <w:r w:rsidR="007A6E1A" w:rsidRPr="00E700AE">
        <w:rPr>
          <w:rtl/>
        </w:rPr>
        <w:t>صلة</w:t>
      </w:r>
    </w:p>
    <w:p w14:paraId="79B09826" w14:textId="40DBA0FD" w:rsidR="007A6E1A" w:rsidRPr="000F7DFC" w:rsidRDefault="007A6E1A" w:rsidP="000F7DFC">
      <w:pPr>
        <w:pStyle w:val="SingleTxtGA"/>
        <w:rPr>
          <w:spacing w:val="-2"/>
          <w:sz w:val="21"/>
          <w:szCs w:val="20"/>
          <w:lang w:val="ar-SA" w:eastAsia="zh-TW" w:bidi="en-GB"/>
        </w:rPr>
      </w:pPr>
      <w:r w:rsidRPr="00E700AE">
        <w:rPr>
          <w:b/>
          <w:bCs/>
          <w:spacing w:val="-2"/>
          <w:rtl/>
        </w:rPr>
        <w:t>ملاحظة</w:t>
      </w:r>
      <w:r w:rsidR="00C82729" w:rsidRPr="000F7DFC">
        <w:rPr>
          <w:spacing w:val="-2"/>
          <w:rtl/>
        </w:rPr>
        <w:t>: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يجوز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للدول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الأطراف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أن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تستخدم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هذا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النموذج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للإبلاغ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طوعا</w:t>
      </w:r>
      <w:r w:rsidR="007568FF">
        <w:rPr>
          <w:rFonts w:hint="cs"/>
          <w:spacing w:val="-2"/>
          <w:rtl/>
        </w:rPr>
        <w:t>ً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عن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المسائل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الأخرى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ذات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الصلة،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بما</w:t>
      </w:r>
      <w:r w:rsidR="007568FF">
        <w:rPr>
          <w:rFonts w:hint="eastAsia"/>
          <w:spacing w:val="-2"/>
          <w:rtl/>
        </w:rPr>
        <w:t> </w:t>
      </w:r>
      <w:r w:rsidRPr="000F7DFC">
        <w:rPr>
          <w:spacing w:val="-2"/>
          <w:rtl/>
        </w:rPr>
        <w:t>في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ذلك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المسائل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المتعلقة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بالامتثال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والتنفيذ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التي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لا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تشملها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متطلبات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الإبلاغ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الرسمية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الواردة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في</w:t>
      </w:r>
      <w:r w:rsidR="00C82729">
        <w:rPr>
          <w:spacing w:val="-2"/>
          <w:rtl/>
        </w:rPr>
        <w:t xml:space="preserve"> </w:t>
      </w:r>
      <w:r w:rsidRPr="000F7DFC">
        <w:rPr>
          <w:spacing w:val="-2"/>
          <w:rtl/>
        </w:rPr>
        <w:t>المادة</w:t>
      </w:r>
      <w:r w:rsidR="00C82729">
        <w:rPr>
          <w:rFonts w:hint="cs"/>
          <w:spacing w:val="-2"/>
          <w:rtl/>
        </w:rPr>
        <w:t xml:space="preserve"> </w:t>
      </w:r>
      <w:r w:rsidRPr="00E700AE">
        <w:rPr>
          <w:rFonts w:ascii="Simplified Arabic"/>
          <w:spacing w:val="-2"/>
          <w:szCs w:val="20"/>
          <w:rtl/>
        </w:rPr>
        <w:t>7</w:t>
      </w:r>
      <w:r w:rsidRPr="000F7DFC">
        <w:rPr>
          <w:spacing w:val="-2"/>
          <w:rtl/>
        </w:rPr>
        <w:t>.</w:t>
      </w:r>
    </w:p>
    <w:p w14:paraId="4642045D" w14:textId="23EF91E9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الدولة</w:t>
      </w:r>
      <w:r w:rsidR="00C82729" w:rsidRPr="00E700AE">
        <w:rPr>
          <w:rtl/>
        </w:rPr>
        <w:t xml:space="preserve"> </w:t>
      </w:r>
      <w:r w:rsidRPr="00E700AE">
        <w:rPr>
          <w:rtl/>
        </w:rPr>
        <w:t>[الطرف]</w:t>
      </w:r>
      <w:r w:rsidR="00C82729" w:rsidRPr="00E700AE">
        <w:rPr>
          <w:rFonts w:ascii="Simplified Arabic"/>
          <w:rtl/>
        </w:rPr>
        <w:t xml:space="preserve">: </w:t>
      </w:r>
      <w:r w:rsidRPr="00E700AE">
        <w:rPr>
          <w:rFonts w:ascii="Simplified Arabic" w:hint="cs"/>
          <w:rtl/>
        </w:rPr>
        <w:t>...........................................................................</w:t>
      </w:r>
      <w:r w:rsidR="0037335C" w:rsidRPr="00E700AE">
        <w:rPr>
          <w:rFonts w:ascii="Simplified Arabic"/>
          <w:rtl/>
        </w:rPr>
        <w:t>..........</w:t>
      </w:r>
    </w:p>
    <w:p w14:paraId="6DAE3169" w14:textId="69F44E6E" w:rsidR="002349E7" w:rsidRPr="00E700AE" w:rsidRDefault="002349E7" w:rsidP="002349E7">
      <w:pPr>
        <w:pStyle w:val="H23GA"/>
        <w:rPr>
          <w:color w:val="000000"/>
          <w:lang w:val="en-US" w:eastAsia="zh-TW" w:bidi="en-GB"/>
        </w:rPr>
      </w:pPr>
      <w:r w:rsidRPr="00E700AE">
        <w:rPr>
          <w:rtl/>
        </w:rPr>
        <w:tab/>
      </w:r>
      <w:r w:rsidRPr="00E700AE">
        <w:rPr>
          <w:rtl/>
        </w:rPr>
        <w:tab/>
        <w:t>الإبلاغ</w:t>
      </w:r>
      <w:r w:rsidR="00C82729" w:rsidRPr="00E700AE">
        <w:rPr>
          <w:rtl/>
        </w:rPr>
        <w:t xml:space="preserve"> </w:t>
      </w:r>
      <w:r w:rsidRPr="00E700AE">
        <w:rPr>
          <w:rtl/>
        </w:rPr>
        <w:t>عن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الفترة</w:t>
      </w:r>
      <w:r w:rsidR="00C82729" w:rsidRPr="00E700AE">
        <w:rPr>
          <w:rtl/>
        </w:rPr>
        <w:t xml:space="preserve"> </w:t>
      </w:r>
      <w:r w:rsidRPr="00E700AE">
        <w:rPr>
          <w:rtl/>
        </w:rPr>
        <w:t>الزمنية</w:t>
      </w:r>
      <w:r w:rsidR="00C82729" w:rsidRPr="00E700AE">
        <w:rPr>
          <w:rtl/>
        </w:rPr>
        <w:t xml:space="preserve"> </w:t>
      </w:r>
      <w:r w:rsidRPr="00E700AE">
        <w:rPr>
          <w:rtl/>
        </w:rPr>
        <w:t>من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  <w:r w:rsidR="00C82729" w:rsidRPr="00E700AE">
        <w:rPr>
          <w:rtl/>
        </w:rPr>
        <w:t xml:space="preserve"> </w:t>
      </w:r>
      <w:r w:rsidRPr="00E700AE">
        <w:rPr>
          <w:rtl/>
        </w:rPr>
        <w:t>إلى</w:t>
      </w:r>
      <w:r w:rsidR="00C82729" w:rsidRPr="00E700AE">
        <w:rPr>
          <w:rtl/>
        </w:rPr>
        <w:t xml:space="preserve"> </w:t>
      </w:r>
      <w:r w:rsidRPr="00E700AE">
        <w:rPr>
          <w:rFonts w:hint="cs"/>
          <w:rtl/>
        </w:rPr>
        <w:t>...........</w:t>
      </w:r>
      <w:r w:rsidR="003715A3" w:rsidRPr="00E700AE">
        <w:rPr>
          <w:rtl/>
        </w:rPr>
        <w:t>.....................</w:t>
      </w:r>
      <w:r w:rsidRPr="00E700AE">
        <w:rPr>
          <w:rFonts w:hint="cs"/>
          <w:rtl/>
        </w:rPr>
        <w:t>..</w:t>
      </w:r>
    </w:p>
    <w:p w14:paraId="1E5C617D" w14:textId="5300FBE2" w:rsidR="007A6E1A" w:rsidRDefault="007A6E1A" w:rsidP="000F7DFC">
      <w:pPr>
        <w:pStyle w:val="SingleTxtGA"/>
        <w:rPr>
          <w:szCs w:val="20"/>
          <w:lang w:val="ar-SA" w:eastAsia="zh-TW" w:bidi="en-GB"/>
        </w:rPr>
      </w:pPr>
      <w:r>
        <w:rPr>
          <w:rtl/>
        </w:rPr>
        <w:t>السرد/الإشارة</w:t>
      </w:r>
      <w:r w:rsidR="00C82729">
        <w:rPr>
          <w:rtl/>
        </w:rPr>
        <w:t xml:space="preserve"> </w:t>
      </w:r>
      <w:r>
        <w:rPr>
          <w:rtl/>
        </w:rPr>
        <w:t>إلى</w:t>
      </w:r>
      <w:r w:rsidR="00C82729">
        <w:rPr>
          <w:rtl/>
        </w:rPr>
        <w:t xml:space="preserve"> </w:t>
      </w:r>
      <w:r>
        <w:rPr>
          <w:rtl/>
        </w:rPr>
        <w:t>تقارير</w:t>
      </w:r>
      <w:r w:rsidR="00C82729">
        <w:rPr>
          <w:rtl/>
        </w:rPr>
        <w:t xml:space="preserve"> </w:t>
      </w:r>
      <w:r>
        <w:rPr>
          <w:rtl/>
        </w:rPr>
        <w:t>أخرى</w:t>
      </w:r>
    </w:p>
    <w:p w14:paraId="6C036701" w14:textId="6A890085" w:rsidR="007A6E1A" w:rsidRPr="000F7DFC" w:rsidRDefault="007A6E1A" w:rsidP="000F7DFC">
      <w:pPr>
        <w:pStyle w:val="SingleTxtGA"/>
      </w:pPr>
      <w:r w:rsidRPr="000F7DFC">
        <w:rPr>
          <w:u w:val="single"/>
          <w:rtl/>
        </w:rPr>
        <w:t>ملاحظ</w:t>
      </w:r>
      <w:r w:rsidR="000F7DFC" w:rsidRPr="000F7DFC">
        <w:rPr>
          <w:rFonts w:hint="cs"/>
          <w:u w:val="single"/>
          <w:rtl/>
        </w:rPr>
        <w:t>ة</w:t>
      </w:r>
      <w:r w:rsidR="00C82729">
        <w:rPr>
          <w:rFonts w:hint="cs"/>
          <w:rtl/>
        </w:rPr>
        <w:t xml:space="preserve">: </w:t>
      </w:r>
      <w:r w:rsidRPr="000F7DFC">
        <w:rPr>
          <w:rtl/>
        </w:rPr>
        <w:t>يمكن</w:t>
      </w:r>
      <w:r w:rsidR="00C82729">
        <w:rPr>
          <w:rtl/>
        </w:rPr>
        <w:t xml:space="preserve"> </w:t>
      </w:r>
      <w:r w:rsidRPr="000F7DFC">
        <w:rPr>
          <w:rtl/>
        </w:rPr>
        <w:t>استخدام</w:t>
      </w:r>
      <w:r w:rsidR="00C82729">
        <w:rPr>
          <w:rtl/>
        </w:rPr>
        <w:t xml:space="preserve"> </w:t>
      </w:r>
      <w:r w:rsidRPr="000F7DFC">
        <w:rPr>
          <w:rtl/>
        </w:rPr>
        <w:t>النموذج</w:t>
      </w:r>
      <w:r w:rsidR="00C82729">
        <w:rPr>
          <w:rtl/>
        </w:rPr>
        <w:t xml:space="preserve"> </w:t>
      </w:r>
      <w:r w:rsidRPr="000F7DFC">
        <w:rPr>
          <w:rtl/>
        </w:rPr>
        <w:t>كاف</w:t>
      </w:r>
      <w:r w:rsidR="00C82729">
        <w:rPr>
          <w:rtl/>
        </w:rPr>
        <w:t xml:space="preserve"> </w:t>
      </w:r>
      <w:r w:rsidRPr="000F7DFC">
        <w:rPr>
          <w:rtl/>
        </w:rPr>
        <w:t>للإبلاغ،</w:t>
      </w:r>
      <w:r w:rsidR="00C82729">
        <w:rPr>
          <w:rtl/>
        </w:rPr>
        <w:t xml:space="preserve"> </w:t>
      </w:r>
      <w:r w:rsidRPr="00E700AE">
        <w:rPr>
          <w:b/>
          <w:bCs/>
          <w:rtl/>
        </w:rPr>
        <w:t>طوعا</w:t>
      </w:r>
      <w:r w:rsidR="000F7DFC" w:rsidRPr="00E700AE">
        <w:rPr>
          <w:rFonts w:hint="cs"/>
          <w:b/>
          <w:bCs/>
          <w:rtl/>
        </w:rPr>
        <w:t>ً</w:t>
      </w:r>
      <w:r w:rsidRPr="000F7DFC">
        <w:rPr>
          <w:rtl/>
        </w:rPr>
        <w:t>،</w:t>
      </w:r>
      <w:r w:rsidR="00C82729">
        <w:rPr>
          <w:rtl/>
        </w:rPr>
        <w:t xml:space="preserve"> </w:t>
      </w:r>
      <w:r w:rsidRPr="000F7DFC">
        <w:rPr>
          <w:rtl/>
        </w:rPr>
        <w:t>عن</w:t>
      </w:r>
      <w:r w:rsidR="00C82729">
        <w:rPr>
          <w:rtl/>
        </w:rPr>
        <w:t xml:space="preserve"> </w:t>
      </w:r>
      <w:r w:rsidRPr="000F7DFC">
        <w:rPr>
          <w:rtl/>
        </w:rPr>
        <w:t>الجهود</w:t>
      </w:r>
      <w:r w:rsidR="00C82729">
        <w:rPr>
          <w:rtl/>
        </w:rPr>
        <w:t xml:space="preserve"> </w:t>
      </w:r>
      <w:r w:rsidRPr="000F7DFC">
        <w:rPr>
          <w:rtl/>
        </w:rPr>
        <w:t>المبذولة</w:t>
      </w:r>
      <w:r w:rsidR="00C82729">
        <w:rPr>
          <w:rtl/>
        </w:rPr>
        <w:t xml:space="preserve"> </w:t>
      </w:r>
      <w:r w:rsidRPr="000F7DFC">
        <w:rPr>
          <w:rtl/>
        </w:rPr>
        <w:t>لتشجيع</w:t>
      </w:r>
      <w:r w:rsidR="00C82729">
        <w:rPr>
          <w:rtl/>
        </w:rPr>
        <w:t xml:space="preserve"> </w:t>
      </w:r>
      <w:r w:rsidRPr="000F7DFC">
        <w:rPr>
          <w:rtl/>
        </w:rPr>
        <w:t>الدول</w:t>
      </w:r>
      <w:r w:rsidR="00C82729">
        <w:rPr>
          <w:rtl/>
        </w:rPr>
        <w:t xml:space="preserve"> </w:t>
      </w:r>
      <w:r w:rsidRPr="000F7DFC">
        <w:rPr>
          <w:rtl/>
        </w:rPr>
        <w:t>غير</w:t>
      </w:r>
      <w:r w:rsidR="00C82729">
        <w:rPr>
          <w:rtl/>
        </w:rPr>
        <w:t xml:space="preserve"> </w:t>
      </w:r>
      <w:r w:rsidRPr="000F7DFC">
        <w:rPr>
          <w:rtl/>
        </w:rPr>
        <w:t>الأطراف</w:t>
      </w:r>
      <w:r w:rsidR="00C82729">
        <w:rPr>
          <w:rtl/>
        </w:rPr>
        <w:t xml:space="preserve"> </w:t>
      </w:r>
      <w:r w:rsidRPr="000F7DFC">
        <w:rPr>
          <w:rtl/>
        </w:rPr>
        <w:t>على</w:t>
      </w:r>
      <w:r w:rsidR="00C82729">
        <w:rPr>
          <w:rtl/>
        </w:rPr>
        <w:t xml:space="preserve"> </w:t>
      </w:r>
      <w:r w:rsidRPr="000F7DFC">
        <w:rPr>
          <w:rtl/>
        </w:rPr>
        <w:t>الانضمام</w:t>
      </w:r>
      <w:r w:rsidR="00C82729">
        <w:rPr>
          <w:rtl/>
        </w:rPr>
        <w:t xml:space="preserve"> </w:t>
      </w:r>
      <w:r w:rsidRPr="000F7DFC">
        <w:rPr>
          <w:rtl/>
        </w:rPr>
        <w:t>إلى</w:t>
      </w:r>
      <w:r w:rsidR="00C82729">
        <w:rPr>
          <w:rtl/>
        </w:rPr>
        <w:t xml:space="preserve"> </w:t>
      </w:r>
      <w:r w:rsidRPr="000F7DFC">
        <w:rPr>
          <w:rtl/>
        </w:rPr>
        <w:t>اتفاقية</w:t>
      </w:r>
      <w:r w:rsidR="00C82729">
        <w:rPr>
          <w:rtl/>
        </w:rPr>
        <w:t xml:space="preserve"> </w:t>
      </w:r>
      <w:r w:rsidR="001E722B">
        <w:rPr>
          <w:rFonts w:hint="cs"/>
          <w:rtl/>
          <w:lang w:bidi="ar-IQ"/>
        </w:rPr>
        <w:t>حظر</w:t>
      </w:r>
      <w:r w:rsidR="00C82729">
        <w:rPr>
          <w:rtl/>
        </w:rPr>
        <w:t xml:space="preserve"> </w:t>
      </w:r>
      <w:r w:rsidRPr="000F7DFC">
        <w:rPr>
          <w:rtl/>
        </w:rPr>
        <w:t>الذخائر</w:t>
      </w:r>
      <w:r w:rsidR="00C82729">
        <w:rPr>
          <w:rtl/>
        </w:rPr>
        <w:t xml:space="preserve"> </w:t>
      </w:r>
      <w:r w:rsidRPr="000F7DFC">
        <w:rPr>
          <w:rtl/>
        </w:rPr>
        <w:t>العنقودية،</w:t>
      </w:r>
      <w:r w:rsidR="00C82729">
        <w:rPr>
          <w:rtl/>
        </w:rPr>
        <w:t xml:space="preserve"> </w:t>
      </w:r>
      <w:r w:rsidRPr="000F7DFC">
        <w:rPr>
          <w:rtl/>
        </w:rPr>
        <w:t>وإخطار</w:t>
      </w:r>
      <w:r w:rsidR="00C82729">
        <w:rPr>
          <w:rtl/>
        </w:rPr>
        <w:t xml:space="preserve"> </w:t>
      </w:r>
      <w:r w:rsidRPr="000F7DFC">
        <w:rPr>
          <w:rtl/>
        </w:rPr>
        <w:t>هذه</w:t>
      </w:r>
      <w:r w:rsidR="00C82729">
        <w:rPr>
          <w:rtl/>
        </w:rPr>
        <w:t xml:space="preserve"> </w:t>
      </w:r>
      <w:r w:rsidRPr="000F7DFC">
        <w:rPr>
          <w:rtl/>
        </w:rPr>
        <w:t>الدول</w:t>
      </w:r>
      <w:r w:rsidR="00C82729">
        <w:rPr>
          <w:rtl/>
        </w:rPr>
        <w:t xml:space="preserve"> </w:t>
      </w:r>
      <w:r w:rsidRPr="000F7DFC">
        <w:rPr>
          <w:rtl/>
        </w:rPr>
        <w:t>بالتزامات</w:t>
      </w:r>
      <w:r w:rsidR="00C82729">
        <w:rPr>
          <w:rtl/>
        </w:rPr>
        <w:t xml:space="preserve"> </w:t>
      </w:r>
      <w:r w:rsidRPr="000F7DFC">
        <w:rPr>
          <w:rtl/>
        </w:rPr>
        <w:t>الاتفاقية</w:t>
      </w:r>
      <w:r w:rsidR="00C82729">
        <w:rPr>
          <w:rtl/>
        </w:rPr>
        <w:t xml:space="preserve"> </w:t>
      </w:r>
      <w:r w:rsidRPr="000F7DFC">
        <w:rPr>
          <w:rtl/>
        </w:rPr>
        <w:t>على</w:t>
      </w:r>
      <w:r w:rsidR="00C82729">
        <w:rPr>
          <w:rtl/>
        </w:rPr>
        <w:t xml:space="preserve"> </w:t>
      </w:r>
      <w:r w:rsidRPr="000F7DFC">
        <w:rPr>
          <w:rtl/>
        </w:rPr>
        <w:t>النحو</w:t>
      </w:r>
      <w:r w:rsidR="00C82729">
        <w:rPr>
          <w:rtl/>
        </w:rPr>
        <w:t xml:space="preserve"> </w:t>
      </w:r>
      <w:r w:rsidRPr="000F7DFC">
        <w:rPr>
          <w:rtl/>
        </w:rPr>
        <w:t>المبين</w:t>
      </w:r>
      <w:r w:rsidR="00C82729">
        <w:rPr>
          <w:rtl/>
        </w:rPr>
        <w:t xml:space="preserve"> </w:t>
      </w:r>
      <w:r w:rsidRPr="000F7DFC">
        <w:rPr>
          <w:rtl/>
        </w:rPr>
        <w:t>في</w:t>
      </w:r>
      <w:r w:rsidR="00C82729">
        <w:rPr>
          <w:rtl/>
        </w:rPr>
        <w:t xml:space="preserve"> </w:t>
      </w:r>
      <w:r w:rsidRPr="000F7DFC">
        <w:rPr>
          <w:rtl/>
        </w:rPr>
        <w:t>المادة</w:t>
      </w:r>
      <w:r w:rsidR="00C82729">
        <w:rPr>
          <w:rtl/>
        </w:rPr>
        <w:t xml:space="preserve"> </w:t>
      </w:r>
      <w:r w:rsidRPr="00E700AE">
        <w:rPr>
          <w:rtl/>
        </w:rPr>
        <w:t>21</w:t>
      </w:r>
      <w:r w:rsidRPr="000F7DFC">
        <w:rPr>
          <w:rtl/>
        </w:rPr>
        <w:t>.</w:t>
      </w:r>
    </w:p>
    <w:p w14:paraId="26B422D6" w14:textId="60994969" w:rsidR="00B54045" w:rsidRPr="000F7DFC" w:rsidRDefault="000F7DFC" w:rsidP="000F7DFC">
      <w:pPr>
        <w:pStyle w:val="SingleTxtGA"/>
        <w:jc w:val="center"/>
        <w:rPr>
          <w:u w:val="single"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B54045" w:rsidRPr="000F7DFC" w:rsidSect="00855DE5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134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5E81" w14:textId="77777777" w:rsidR="00E61AF0" w:rsidRPr="002901D9" w:rsidRDefault="00E61AF0" w:rsidP="00CC042E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4C19D080" w14:textId="77777777" w:rsidR="00E61AF0" w:rsidRDefault="00E61AF0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606E" w14:textId="172BE09E" w:rsidR="00A807C5" w:rsidRPr="00A807C5" w:rsidRDefault="00A807C5" w:rsidP="00A807C5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ab/>
    </w:r>
    <w:r w:rsidRPr="00A807C5">
      <w:rPr>
        <w:b/>
        <w:sz w:val="18"/>
        <w:lang w:val="en-US"/>
      </w:rPr>
      <w:fldChar w:fldCharType="begin"/>
    </w:r>
    <w:r w:rsidRPr="00A807C5">
      <w:rPr>
        <w:b/>
        <w:sz w:val="18"/>
        <w:lang w:val="en-US"/>
      </w:rPr>
      <w:instrText xml:space="preserve"> PAGE  \* MERGEFORMAT </w:instrText>
    </w:r>
    <w:r w:rsidRPr="00A807C5">
      <w:rPr>
        <w:b/>
        <w:sz w:val="18"/>
        <w:lang w:val="en-US"/>
      </w:rPr>
      <w:fldChar w:fldCharType="separate"/>
    </w:r>
    <w:r w:rsidRPr="00A807C5">
      <w:rPr>
        <w:b/>
        <w:noProof/>
        <w:sz w:val="18"/>
        <w:lang w:val="en-US"/>
      </w:rPr>
      <w:t>2</w:t>
    </w:r>
    <w:r w:rsidRPr="00A807C5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01F6" w14:textId="3839AD98" w:rsidR="006959B0" w:rsidRPr="00A807C5" w:rsidRDefault="00A807C5" w:rsidP="00577818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1E5F" w14:textId="77777777" w:rsidR="00E61AF0" w:rsidRPr="00550C2F" w:rsidRDefault="00E61AF0" w:rsidP="00550C2F">
      <w:pPr>
        <w:pStyle w:val="Footer"/>
        <w:tabs>
          <w:tab w:val="left" w:pos="2154"/>
        </w:tabs>
        <w:bidi/>
        <w:spacing w:after="80"/>
        <w:ind w:left="680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  <w:rtl/>
        </w:rPr>
        <w:tab/>
      </w:r>
    </w:p>
  </w:footnote>
  <w:footnote w:type="continuationSeparator" w:id="0">
    <w:p w14:paraId="1A19FE86" w14:textId="77777777" w:rsidR="00E61AF0" w:rsidRDefault="00E61AF0" w:rsidP="00656392">
      <w:pPr>
        <w:spacing w:line="240" w:lineRule="auto"/>
      </w:pPr>
      <w:r>
        <w:continuationSeparator/>
      </w:r>
    </w:p>
  </w:footnote>
  <w:footnote w:id="1">
    <w:p w14:paraId="0BBD1A61" w14:textId="08D383F2" w:rsidR="00C82729" w:rsidRPr="003715A3" w:rsidRDefault="00C82729" w:rsidP="003715A3">
      <w:pPr>
        <w:pStyle w:val="FootnoteText1"/>
      </w:pPr>
      <w:r>
        <w:rPr>
          <w:rtl/>
        </w:rPr>
        <w:t>(</w:t>
      </w:r>
      <w:r w:rsidRPr="00E700AE">
        <w:footnoteRef/>
      </w:r>
      <w:r>
        <w:rPr>
          <w:rtl/>
        </w:rPr>
        <w:t>)</w:t>
      </w:r>
      <w:r w:rsidRPr="003715A3">
        <w:rPr>
          <w:rtl/>
        </w:rPr>
        <w:tab/>
        <w:t>ملاحظات</w:t>
      </w:r>
      <w:r>
        <w:rPr>
          <w:rtl/>
        </w:rPr>
        <w:t xml:space="preserve"> </w:t>
      </w:r>
      <w:r w:rsidRPr="003715A3">
        <w:rPr>
          <w:rtl/>
        </w:rPr>
        <w:t>حول</w:t>
      </w:r>
      <w:r>
        <w:rPr>
          <w:rtl/>
        </w:rPr>
        <w:t xml:space="preserve"> </w:t>
      </w:r>
      <w:r w:rsidRPr="003715A3">
        <w:rPr>
          <w:rtl/>
        </w:rPr>
        <w:t>استخدام</w:t>
      </w:r>
      <w:r>
        <w:rPr>
          <w:rtl/>
        </w:rPr>
        <w:t xml:space="preserve"> </w:t>
      </w:r>
      <w:r w:rsidRPr="003715A3">
        <w:rPr>
          <w:rtl/>
        </w:rPr>
        <w:t>صفحة</w:t>
      </w:r>
      <w:r>
        <w:rPr>
          <w:rtl/>
        </w:rPr>
        <w:t xml:space="preserve"> </w:t>
      </w:r>
      <w:r w:rsidRPr="003715A3">
        <w:rPr>
          <w:rtl/>
        </w:rPr>
        <w:t>الغلاف:</w:t>
      </w:r>
    </w:p>
    <w:p w14:paraId="70A9C1AB" w14:textId="77777777" w:rsidR="00C82729" w:rsidRPr="003715A3" w:rsidRDefault="00C82729" w:rsidP="003715A3">
      <w:pPr>
        <w:pStyle w:val="FootnoteText1"/>
        <w:ind w:firstLine="0"/>
      </w:pPr>
      <w:r w:rsidRPr="00E700AE">
        <w:rPr>
          <w:rtl/>
        </w:rPr>
        <w:t>1</w:t>
      </w:r>
      <w:r w:rsidRPr="003715A3">
        <w:rPr>
          <w:rtl/>
        </w:rPr>
        <w:t>-</w:t>
      </w:r>
      <w:r>
        <w:rPr>
          <w:rtl/>
        </w:rPr>
        <w:t xml:space="preserve"> </w:t>
      </w:r>
      <w:r w:rsidRPr="003715A3">
        <w:rPr>
          <w:rtl/>
        </w:rPr>
        <w:t>يجوز</w:t>
      </w:r>
      <w:r>
        <w:rPr>
          <w:rtl/>
        </w:rPr>
        <w:t xml:space="preserve"> </w:t>
      </w:r>
      <w:r w:rsidRPr="003715A3">
        <w:rPr>
          <w:rtl/>
        </w:rPr>
        <w:t>استخدام</w:t>
      </w:r>
      <w:r>
        <w:rPr>
          <w:rtl/>
        </w:rPr>
        <w:t xml:space="preserve"> </w:t>
      </w:r>
      <w:r w:rsidRPr="003715A3">
        <w:rPr>
          <w:rtl/>
        </w:rPr>
        <w:t>صفحة</w:t>
      </w:r>
      <w:r>
        <w:rPr>
          <w:rtl/>
        </w:rPr>
        <w:t xml:space="preserve"> </w:t>
      </w:r>
      <w:r w:rsidRPr="003715A3">
        <w:rPr>
          <w:rtl/>
        </w:rPr>
        <w:t>الغلاف</w:t>
      </w:r>
      <w:r>
        <w:rPr>
          <w:rtl/>
        </w:rPr>
        <w:t xml:space="preserve"> </w:t>
      </w:r>
      <w:r w:rsidRPr="003715A3">
        <w:rPr>
          <w:rtl/>
        </w:rPr>
        <w:t>كمكمل</w:t>
      </w:r>
      <w:r>
        <w:rPr>
          <w:rtl/>
        </w:rPr>
        <w:t xml:space="preserve"> </w:t>
      </w:r>
      <w:r w:rsidRPr="003715A3">
        <w:rPr>
          <w:rtl/>
        </w:rPr>
        <w:t>لتقديم</w:t>
      </w:r>
      <w:r>
        <w:rPr>
          <w:rtl/>
        </w:rPr>
        <w:t xml:space="preserve"> </w:t>
      </w:r>
      <w:r w:rsidRPr="003715A3">
        <w:rPr>
          <w:rtl/>
        </w:rPr>
        <w:t>النماذج</w:t>
      </w:r>
      <w:r>
        <w:rPr>
          <w:rtl/>
        </w:rPr>
        <w:t xml:space="preserve"> </w:t>
      </w:r>
      <w:r w:rsidRPr="003715A3">
        <w:rPr>
          <w:rtl/>
        </w:rPr>
        <w:t>المفصلة</w:t>
      </w:r>
      <w:r>
        <w:rPr>
          <w:rtl/>
        </w:rPr>
        <w:t xml:space="preserve"> </w:t>
      </w:r>
      <w:r w:rsidRPr="003715A3">
        <w:rPr>
          <w:rtl/>
        </w:rPr>
        <w:t>المعتمدة</w:t>
      </w:r>
      <w:r>
        <w:rPr>
          <w:rtl/>
        </w:rPr>
        <w:t xml:space="preserve"> </w:t>
      </w:r>
      <w:r w:rsidRPr="003715A3">
        <w:rPr>
          <w:rtl/>
        </w:rPr>
        <w:t>في</w:t>
      </w:r>
      <w:r>
        <w:rPr>
          <w:rtl/>
        </w:rPr>
        <w:t xml:space="preserve"> </w:t>
      </w:r>
      <w:r w:rsidRPr="003715A3">
        <w:rPr>
          <w:rtl/>
        </w:rPr>
        <w:t>اجتماعات</w:t>
      </w:r>
      <w:r>
        <w:rPr>
          <w:rtl/>
        </w:rPr>
        <w:t xml:space="preserve"> </w:t>
      </w:r>
      <w:r w:rsidRPr="003715A3">
        <w:rPr>
          <w:rtl/>
        </w:rPr>
        <w:t>الدول</w:t>
      </w:r>
      <w:r>
        <w:rPr>
          <w:rtl/>
        </w:rPr>
        <w:t xml:space="preserve"> </w:t>
      </w:r>
      <w:r w:rsidRPr="003715A3">
        <w:rPr>
          <w:rtl/>
        </w:rPr>
        <w:t>الأطراف</w:t>
      </w:r>
      <w:r>
        <w:rPr>
          <w:rtl/>
        </w:rPr>
        <w:t xml:space="preserve"> </w:t>
      </w:r>
      <w:r w:rsidRPr="003715A3">
        <w:rPr>
          <w:rtl/>
        </w:rPr>
        <w:t>في</w:t>
      </w:r>
      <w:r>
        <w:rPr>
          <w:rtl/>
        </w:rPr>
        <w:t xml:space="preserve"> </w:t>
      </w:r>
      <w:r w:rsidRPr="003715A3">
        <w:rPr>
          <w:rtl/>
        </w:rPr>
        <w:t>الحالات</w:t>
      </w:r>
      <w:r>
        <w:rPr>
          <w:rtl/>
        </w:rPr>
        <w:t xml:space="preserve"> </w:t>
      </w:r>
      <w:r w:rsidRPr="003715A3">
        <w:rPr>
          <w:rtl/>
        </w:rPr>
        <w:t>التي</w:t>
      </w:r>
      <w:r>
        <w:rPr>
          <w:rtl/>
        </w:rPr>
        <w:t xml:space="preserve"> </w:t>
      </w:r>
      <w:r w:rsidRPr="003715A3">
        <w:rPr>
          <w:rtl/>
        </w:rPr>
        <w:t>تكون</w:t>
      </w:r>
      <w:r>
        <w:rPr>
          <w:rtl/>
        </w:rPr>
        <w:t xml:space="preserve"> </w:t>
      </w:r>
      <w:r w:rsidRPr="003715A3">
        <w:rPr>
          <w:rtl/>
        </w:rPr>
        <w:t>فيها</w:t>
      </w:r>
      <w:r>
        <w:rPr>
          <w:rtl/>
        </w:rPr>
        <w:t xml:space="preserve"> </w:t>
      </w:r>
      <w:r w:rsidRPr="003715A3">
        <w:rPr>
          <w:rtl/>
        </w:rPr>
        <w:t>المعلومات</w:t>
      </w:r>
      <w:r>
        <w:rPr>
          <w:rtl/>
        </w:rPr>
        <w:t xml:space="preserve"> </w:t>
      </w:r>
      <w:r w:rsidRPr="003715A3">
        <w:rPr>
          <w:rtl/>
        </w:rPr>
        <w:t>التي</w:t>
      </w:r>
      <w:r>
        <w:rPr>
          <w:rtl/>
        </w:rPr>
        <w:t xml:space="preserve"> </w:t>
      </w:r>
      <w:r w:rsidRPr="003715A3">
        <w:rPr>
          <w:rtl/>
        </w:rPr>
        <w:t>يتعين</w:t>
      </w:r>
      <w:r>
        <w:rPr>
          <w:rtl/>
        </w:rPr>
        <w:t xml:space="preserve"> </w:t>
      </w:r>
      <w:r w:rsidRPr="003715A3">
        <w:rPr>
          <w:rtl/>
        </w:rPr>
        <w:t>تقديمها</w:t>
      </w:r>
      <w:r>
        <w:rPr>
          <w:rtl/>
        </w:rPr>
        <w:t xml:space="preserve"> </w:t>
      </w:r>
      <w:r w:rsidRPr="003715A3">
        <w:rPr>
          <w:rtl/>
        </w:rPr>
        <w:t>في</w:t>
      </w:r>
      <w:r>
        <w:rPr>
          <w:rtl/>
        </w:rPr>
        <w:t xml:space="preserve"> </w:t>
      </w:r>
      <w:r w:rsidRPr="003715A3">
        <w:rPr>
          <w:rtl/>
        </w:rPr>
        <w:t>بعض</w:t>
      </w:r>
      <w:r>
        <w:rPr>
          <w:rtl/>
        </w:rPr>
        <w:t xml:space="preserve"> </w:t>
      </w:r>
      <w:r w:rsidRPr="003715A3">
        <w:rPr>
          <w:rtl/>
        </w:rPr>
        <w:t>النماذج</w:t>
      </w:r>
      <w:r>
        <w:rPr>
          <w:rtl/>
        </w:rPr>
        <w:t xml:space="preserve"> </w:t>
      </w:r>
      <w:r w:rsidRPr="003715A3">
        <w:rPr>
          <w:rtl/>
        </w:rPr>
        <w:t>في</w:t>
      </w:r>
      <w:r>
        <w:rPr>
          <w:rtl/>
        </w:rPr>
        <w:t xml:space="preserve"> </w:t>
      </w:r>
      <w:r w:rsidRPr="003715A3">
        <w:rPr>
          <w:rtl/>
        </w:rPr>
        <w:t>تقرير</w:t>
      </w:r>
      <w:r>
        <w:rPr>
          <w:rtl/>
        </w:rPr>
        <w:t xml:space="preserve"> </w:t>
      </w:r>
      <w:r w:rsidRPr="003715A3">
        <w:rPr>
          <w:rtl/>
        </w:rPr>
        <w:t>سنوي</w:t>
      </w:r>
      <w:r>
        <w:rPr>
          <w:rtl/>
        </w:rPr>
        <w:t xml:space="preserve"> </w:t>
      </w:r>
      <w:r w:rsidRPr="003715A3">
        <w:rPr>
          <w:rtl/>
        </w:rPr>
        <w:t>هي</w:t>
      </w:r>
      <w:r>
        <w:rPr>
          <w:rtl/>
        </w:rPr>
        <w:t xml:space="preserve"> </w:t>
      </w:r>
      <w:r w:rsidRPr="003715A3">
        <w:rPr>
          <w:rtl/>
        </w:rPr>
        <w:t>المعلومات</w:t>
      </w:r>
      <w:r>
        <w:rPr>
          <w:rtl/>
        </w:rPr>
        <w:t xml:space="preserve"> </w:t>
      </w:r>
      <w:r w:rsidRPr="003715A3">
        <w:rPr>
          <w:rtl/>
        </w:rPr>
        <w:t>نفسها</w:t>
      </w:r>
      <w:r>
        <w:rPr>
          <w:rtl/>
        </w:rPr>
        <w:t xml:space="preserve"> </w:t>
      </w:r>
      <w:r w:rsidRPr="003715A3">
        <w:rPr>
          <w:rtl/>
        </w:rPr>
        <w:t>التي</w:t>
      </w:r>
      <w:r>
        <w:rPr>
          <w:rtl/>
        </w:rPr>
        <w:t xml:space="preserve"> </w:t>
      </w:r>
      <w:r w:rsidRPr="003715A3">
        <w:rPr>
          <w:rtl/>
        </w:rPr>
        <w:t>وردت</w:t>
      </w:r>
      <w:r>
        <w:rPr>
          <w:rtl/>
        </w:rPr>
        <w:t xml:space="preserve"> </w:t>
      </w:r>
      <w:r w:rsidRPr="003715A3">
        <w:rPr>
          <w:rtl/>
        </w:rPr>
        <w:t>في</w:t>
      </w:r>
      <w:r>
        <w:rPr>
          <w:rtl/>
        </w:rPr>
        <w:t xml:space="preserve"> </w:t>
      </w:r>
      <w:r w:rsidRPr="003715A3">
        <w:rPr>
          <w:rtl/>
        </w:rPr>
        <w:t>تقارير</w:t>
      </w:r>
      <w:r>
        <w:rPr>
          <w:rtl/>
        </w:rPr>
        <w:t xml:space="preserve"> </w:t>
      </w:r>
      <w:r w:rsidRPr="003715A3">
        <w:rPr>
          <w:rtl/>
        </w:rPr>
        <w:t>سابقة.</w:t>
      </w:r>
      <w:r>
        <w:rPr>
          <w:rtl/>
        </w:rPr>
        <w:t xml:space="preserve"> </w:t>
      </w:r>
      <w:r w:rsidRPr="003715A3">
        <w:rPr>
          <w:rtl/>
        </w:rPr>
        <w:t>أي</w:t>
      </w:r>
      <w:r>
        <w:rPr>
          <w:rtl/>
        </w:rPr>
        <w:t xml:space="preserve"> </w:t>
      </w:r>
      <w:r w:rsidRPr="003715A3">
        <w:rPr>
          <w:rtl/>
        </w:rPr>
        <w:t>أنه</w:t>
      </w:r>
      <w:r>
        <w:rPr>
          <w:rtl/>
        </w:rPr>
        <w:t xml:space="preserve"> </w:t>
      </w:r>
      <w:r w:rsidRPr="003715A3">
        <w:rPr>
          <w:rtl/>
        </w:rPr>
        <w:t>لا</w:t>
      </w:r>
      <w:r>
        <w:rPr>
          <w:rtl/>
        </w:rPr>
        <w:t xml:space="preserve"> </w:t>
      </w:r>
      <w:r w:rsidRPr="003715A3">
        <w:rPr>
          <w:rtl/>
        </w:rPr>
        <w:t>يلزم،</w:t>
      </w:r>
      <w:r>
        <w:rPr>
          <w:rtl/>
        </w:rPr>
        <w:t xml:space="preserve"> </w:t>
      </w:r>
      <w:r w:rsidRPr="003715A3">
        <w:rPr>
          <w:rtl/>
        </w:rPr>
        <w:t>عند</w:t>
      </w:r>
      <w:r>
        <w:rPr>
          <w:rtl/>
        </w:rPr>
        <w:t xml:space="preserve"> </w:t>
      </w:r>
      <w:r w:rsidRPr="003715A3">
        <w:rPr>
          <w:rtl/>
        </w:rPr>
        <w:t>استخدام</w:t>
      </w:r>
      <w:r>
        <w:rPr>
          <w:rtl/>
        </w:rPr>
        <w:t xml:space="preserve"> </w:t>
      </w:r>
      <w:r w:rsidRPr="003715A3">
        <w:rPr>
          <w:rtl/>
        </w:rPr>
        <w:t>صفحة</w:t>
      </w:r>
      <w:r>
        <w:rPr>
          <w:rtl/>
        </w:rPr>
        <w:t xml:space="preserve"> </w:t>
      </w:r>
      <w:r w:rsidRPr="003715A3">
        <w:rPr>
          <w:rtl/>
        </w:rPr>
        <w:t>الغلاف،</w:t>
      </w:r>
      <w:r>
        <w:rPr>
          <w:rtl/>
        </w:rPr>
        <w:t xml:space="preserve"> </w:t>
      </w:r>
      <w:r w:rsidRPr="003715A3">
        <w:rPr>
          <w:rtl/>
        </w:rPr>
        <w:t>إلا</w:t>
      </w:r>
      <w:r>
        <w:rPr>
          <w:rtl/>
        </w:rPr>
        <w:t xml:space="preserve"> </w:t>
      </w:r>
      <w:r w:rsidRPr="003715A3">
        <w:rPr>
          <w:rtl/>
        </w:rPr>
        <w:t>تقديم</w:t>
      </w:r>
      <w:r>
        <w:rPr>
          <w:rtl/>
        </w:rPr>
        <w:t xml:space="preserve"> </w:t>
      </w:r>
      <w:r w:rsidRPr="003715A3">
        <w:rPr>
          <w:rtl/>
        </w:rPr>
        <w:t>النماذج</w:t>
      </w:r>
      <w:r>
        <w:rPr>
          <w:rtl/>
        </w:rPr>
        <w:t xml:space="preserve"> </w:t>
      </w:r>
      <w:r w:rsidRPr="003715A3">
        <w:rPr>
          <w:rtl/>
        </w:rPr>
        <w:t>التي</w:t>
      </w:r>
      <w:r>
        <w:rPr>
          <w:rtl/>
        </w:rPr>
        <w:t xml:space="preserve"> </w:t>
      </w:r>
      <w:r w:rsidRPr="003715A3">
        <w:rPr>
          <w:rtl/>
        </w:rPr>
        <w:t>توجد</w:t>
      </w:r>
      <w:r>
        <w:rPr>
          <w:rtl/>
        </w:rPr>
        <w:t xml:space="preserve"> </w:t>
      </w:r>
      <w:r w:rsidRPr="003715A3">
        <w:rPr>
          <w:rtl/>
        </w:rPr>
        <w:t>فيها</w:t>
      </w:r>
      <w:r>
        <w:rPr>
          <w:rtl/>
        </w:rPr>
        <w:t xml:space="preserve"> </w:t>
      </w:r>
      <w:r w:rsidRPr="003715A3">
        <w:rPr>
          <w:rtl/>
        </w:rPr>
        <w:t>معلومات</w:t>
      </w:r>
      <w:r>
        <w:rPr>
          <w:rtl/>
        </w:rPr>
        <w:t xml:space="preserve"> </w:t>
      </w:r>
      <w:r w:rsidRPr="003715A3">
        <w:rPr>
          <w:rtl/>
        </w:rPr>
        <w:t>جديدة.</w:t>
      </w:r>
    </w:p>
    <w:p w14:paraId="3B77B36F" w14:textId="77777777" w:rsidR="00C82729" w:rsidRPr="003715A3" w:rsidRDefault="00C82729" w:rsidP="003715A3">
      <w:pPr>
        <w:pStyle w:val="FootnoteText1"/>
        <w:ind w:firstLine="0"/>
      </w:pPr>
      <w:r w:rsidRPr="00E700AE">
        <w:rPr>
          <w:rtl/>
        </w:rPr>
        <w:t>2</w:t>
      </w:r>
      <w:r w:rsidRPr="003715A3">
        <w:rPr>
          <w:rtl/>
        </w:rPr>
        <w:t>-</w:t>
      </w:r>
      <w:r>
        <w:rPr>
          <w:rtl/>
        </w:rPr>
        <w:t xml:space="preserve"> </w:t>
      </w:r>
      <w:r w:rsidRPr="003715A3">
        <w:rPr>
          <w:rtl/>
        </w:rPr>
        <w:t>لا</w:t>
      </w:r>
      <w:r>
        <w:rPr>
          <w:rtl/>
        </w:rPr>
        <w:t xml:space="preserve"> </w:t>
      </w:r>
      <w:r w:rsidRPr="003715A3">
        <w:rPr>
          <w:rtl/>
        </w:rPr>
        <w:t>يجوز</w:t>
      </w:r>
      <w:r>
        <w:rPr>
          <w:rtl/>
        </w:rPr>
        <w:t xml:space="preserve"> </w:t>
      </w:r>
      <w:r w:rsidRPr="003715A3">
        <w:rPr>
          <w:rtl/>
        </w:rPr>
        <w:t>استخدام</w:t>
      </w:r>
      <w:r>
        <w:rPr>
          <w:rtl/>
        </w:rPr>
        <w:t xml:space="preserve"> </w:t>
      </w:r>
      <w:r w:rsidRPr="003715A3">
        <w:rPr>
          <w:rtl/>
        </w:rPr>
        <w:t>صفحة</w:t>
      </w:r>
      <w:r>
        <w:rPr>
          <w:rtl/>
        </w:rPr>
        <w:t xml:space="preserve"> </w:t>
      </w:r>
      <w:r w:rsidRPr="003715A3">
        <w:rPr>
          <w:rtl/>
        </w:rPr>
        <w:t>الغلاف</w:t>
      </w:r>
      <w:r>
        <w:rPr>
          <w:rtl/>
        </w:rPr>
        <w:t xml:space="preserve"> </w:t>
      </w:r>
      <w:r w:rsidRPr="003715A3">
        <w:rPr>
          <w:rtl/>
        </w:rPr>
        <w:t>كبديل</w:t>
      </w:r>
      <w:r>
        <w:rPr>
          <w:rtl/>
        </w:rPr>
        <w:t xml:space="preserve"> </w:t>
      </w:r>
      <w:r w:rsidRPr="003715A3">
        <w:rPr>
          <w:rtl/>
        </w:rPr>
        <w:t>لتقديم</w:t>
      </w:r>
      <w:r>
        <w:rPr>
          <w:rtl/>
        </w:rPr>
        <w:t xml:space="preserve"> </w:t>
      </w:r>
      <w:r w:rsidRPr="003715A3">
        <w:rPr>
          <w:rtl/>
        </w:rPr>
        <w:t>النماذج</w:t>
      </w:r>
      <w:r>
        <w:rPr>
          <w:rtl/>
        </w:rPr>
        <w:t xml:space="preserve"> </w:t>
      </w:r>
      <w:r w:rsidRPr="003715A3">
        <w:rPr>
          <w:rtl/>
        </w:rPr>
        <w:t>المفصلة</w:t>
      </w:r>
      <w:r>
        <w:rPr>
          <w:rtl/>
        </w:rPr>
        <w:t xml:space="preserve"> </w:t>
      </w:r>
      <w:r w:rsidRPr="003715A3">
        <w:rPr>
          <w:rtl/>
        </w:rPr>
        <w:t>المعتمدة</w:t>
      </w:r>
      <w:r>
        <w:rPr>
          <w:rtl/>
        </w:rPr>
        <w:t xml:space="preserve"> </w:t>
      </w:r>
      <w:r w:rsidRPr="003715A3">
        <w:rPr>
          <w:rtl/>
        </w:rPr>
        <w:t>في</w:t>
      </w:r>
      <w:r>
        <w:rPr>
          <w:rtl/>
        </w:rPr>
        <w:t xml:space="preserve"> </w:t>
      </w:r>
      <w:r w:rsidRPr="003715A3">
        <w:rPr>
          <w:rtl/>
        </w:rPr>
        <w:t>اجتماعات</w:t>
      </w:r>
      <w:r>
        <w:rPr>
          <w:rtl/>
        </w:rPr>
        <w:t xml:space="preserve"> </w:t>
      </w:r>
      <w:r w:rsidRPr="003715A3">
        <w:rPr>
          <w:rtl/>
        </w:rPr>
        <w:t>الدول</w:t>
      </w:r>
      <w:r>
        <w:rPr>
          <w:rtl/>
        </w:rPr>
        <w:t xml:space="preserve"> </w:t>
      </w:r>
      <w:r w:rsidRPr="003715A3">
        <w:rPr>
          <w:rtl/>
        </w:rPr>
        <w:t>الأطراف</w:t>
      </w:r>
      <w:r>
        <w:rPr>
          <w:rtl/>
        </w:rPr>
        <w:t xml:space="preserve"> </w:t>
      </w:r>
      <w:r w:rsidRPr="003715A3">
        <w:rPr>
          <w:rtl/>
        </w:rPr>
        <w:t>إلا</w:t>
      </w:r>
      <w:r>
        <w:rPr>
          <w:rtl/>
        </w:rPr>
        <w:t xml:space="preserve"> </w:t>
      </w:r>
      <w:r w:rsidRPr="003715A3">
        <w:rPr>
          <w:rtl/>
        </w:rPr>
        <w:t>إذا</w:t>
      </w:r>
      <w:r>
        <w:rPr>
          <w:rtl/>
        </w:rPr>
        <w:t xml:space="preserve"> </w:t>
      </w:r>
      <w:r w:rsidRPr="003715A3">
        <w:rPr>
          <w:rtl/>
        </w:rPr>
        <w:t>كانت</w:t>
      </w:r>
      <w:r>
        <w:rPr>
          <w:rtl/>
        </w:rPr>
        <w:t xml:space="preserve"> </w:t>
      </w:r>
      <w:r w:rsidRPr="003715A3">
        <w:rPr>
          <w:rtl/>
        </w:rPr>
        <w:t>جميع</w:t>
      </w:r>
      <w:r>
        <w:rPr>
          <w:rtl/>
        </w:rPr>
        <w:t xml:space="preserve"> </w:t>
      </w:r>
      <w:r w:rsidRPr="003715A3">
        <w:rPr>
          <w:rtl/>
        </w:rPr>
        <w:t>المعلومات</w:t>
      </w:r>
      <w:r>
        <w:rPr>
          <w:rtl/>
        </w:rPr>
        <w:t xml:space="preserve"> </w:t>
      </w:r>
      <w:r w:rsidRPr="003715A3">
        <w:rPr>
          <w:rtl/>
        </w:rPr>
        <w:t>التي</w:t>
      </w:r>
      <w:r>
        <w:rPr>
          <w:rtl/>
        </w:rPr>
        <w:t xml:space="preserve"> </w:t>
      </w:r>
      <w:r w:rsidRPr="003715A3">
        <w:rPr>
          <w:rtl/>
        </w:rPr>
        <w:t>يتعين</w:t>
      </w:r>
      <w:r>
        <w:rPr>
          <w:rtl/>
        </w:rPr>
        <w:t xml:space="preserve"> </w:t>
      </w:r>
      <w:r w:rsidRPr="003715A3">
        <w:rPr>
          <w:rtl/>
        </w:rPr>
        <w:t>تقديمها</w:t>
      </w:r>
      <w:r>
        <w:rPr>
          <w:rtl/>
        </w:rPr>
        <w:t xml:space="preserve"> </w:t>
      </w:r>
      <w:r w:rsidRPr="003715A3">
        <w:rPr>
          <w:rtl/>
        </w:rPr>
        <w:t>في</w:t>
      </w:r>
      <w:r>
        <w:rPr>
          <w:rtl/>
        </w:rPr>
        <w:t xml:space="preserve"> </w:t>
      </w:r>
      <w:r w:rsidRPr="003715A3">
        <w:rPr>
          <w:rtl/>
        </w:rPr>
        <w:t>تقرير</w:t>
      </w:r>
      <w:r>
        <w:rPr>
          <w:rtl/>
        </w:rPr>
        <w:t xml:space="preserve"> </w:t>
      </w:r>
      <w:r w:rsidRPr="003715A3">
        <w:rPr>
          <w:rtl/>
        </w:rPr>
        <w:t>سنوي</w:t>
      </w:r>
      <w:r>
        <w:rPr>
          <w:rtl/>
        </w:rPr>
        <w:t xml:space="preserve"> </w:t>
      </w:r>
      <w:r w:rsidRPr="003715A3">
        <w:rPr>
          <w:rtl/>
        </w:rPr>
        <w:t>هي</w:t>
      </w:r>
      <w:r>
        <w:rPr>
          <w:rtl/>
        </w:rPr>
        <w:t xml:space="preserve"> </w:t>
      </w:r>
      <w:r w:rsidRPr="003715A3">
        <w:rPr>
          <w:rtl/>
        </w:rPr>
        <w:t>المعلومات</w:t>
      </w:r>
      <w:r>
        <w:rPr>
          <w:rtl/>
        </w:rPr>
        <w:t xml:space="preserve"> </w:t>
      </w:r>
      <w:r w:rsidRPr="003715A3">
        <w:rPr>
          <w:rtl/>
        </w:rPr>
        <w:t>نفسها</w:t>
      </w:r>
      <w:r>
        <w:rPr>
          <w:rtl/>
        </w:rPr>
        <w:t xml:space="preserve"> </w:t>
      </w:r>
      <w:r w:rsidRPr="003715A3">
        <w:rPr>
          <w:rtl/>
        </w:rPr>
        <w:t>الواردة</w:t>
      </w:r>
      <w:r>
        <w:rPr>
          <w:rtl/>
        </w:rPr>
        <w:t xml:space="preserve"> </w:t>
      </w:r>
      <w:r w:rsidRPr="003715A3">
        <w:rPr>
          <w:rtl/>
        </w:rPr>
        <w:t>في</w:t>
      </w:r>
      <w:r>
        <w:rPr>
          <w:rtl/>
        </w:rPr>
        <w:t xml:space="preserve"> </w:t>
      </w:r>
      <w:r w:rsidRPr="003715A3">
        <w:rPr>
          <w:rtl/>
        </w:rPr>
        <w:t>تقارير</w:t>
      </w:r>
      <w:r>
        <w:rPr>
          <w:rtl/>
        </w:rPr>
        <w:t xml:space="preserve"> </w:t>
      </w:r>
      <w:r w:rsidRPr="003715A3">
        <w:rPr>
          <w:rtl/>
        </w:rPr>
        <w:t>سابقة.</w:t>
      </w:r>
    </w:p>
    <w:p w14:paraId="7A2B7BF8" w14:textId="77777777" w:rsidR="00C82729" w:rsidRPr="003715A3" w:rsidRDefault="00C82729" w:rsidP="003715A3">
      <w:pPr>
        <w:pStyle w:val="FootnoteText1"/>
        <w:ind w:firstLine="0"/>
      </w:pPr>
      <w:r w:rsidRPr="00E700AE">
        <w:rPr>
          <w:rtl/>
        </w:rPr>
        <w:t>3</w:t>
      </w:r>
      <w:r w:rsidRPr="003715A3">
        <w:rPr>
          <w:rtl/>
        </w:rPr>
        <w:t>-</w:t>
      </w:r>
      <w:r>
        <w:rPr>
          <w:rtl/>
        </w:rPr>
        <w:t xml:space="preserve"> </w:t>
      </w:r>
      <w:r w:rsidRPr="003715A3">
        <w:rPr>
          <w:rtl/>
        </w:rPr>
        <w:t>وإذا</w:t>
      </w:r>
      <w:r>
        <w:rPr>
          <w:rtl/>
        </w:rPr>
        <w:t xml:space="preserve"> </w:t>
      </w:r>
      <w:r w:rsidRPr="003715A3">
        <w:rPr>
          <w:rtl/>
        </w:rPr>
        <w:t>وردت</w:t>
      </w:r>
      <w:r>
        <w:rPr>
          <w:rtl/>
        </w:rPr>
        <w:t xml:space="preserve"> </w:t>
      </w:r>
      <w:r w:rsidRPr="003715A3">
        <w:rPr>
          <w:rtl/>
        </w:rPr>
        <w:t>إشارة</w:t>
      </w:r>
      <w:r>
        <w:rPr>
          <w:rtl/>
        </w:rPr>
        <w:t xml:space="preserve"> </w:t>
      </w:r>
      <w:r w:rsidRPr="003715A3">
        <w:rPr>
          <w:rtl/>
        </w:rPr>
        <w:t>على</w:t>
      </w:r>
      <w:r>
        <w:rPr>
          <w:rtl/>
        </w:rPr>
        <w:t xml:space="preserve"> </w:t>
      </w:r>
      <w:r w:rsidRPr="003715A3">
        <w:rPr>
          <w:rtl/>
        </w:rPr>
        <w:t>ورقة</w:t>
      </w:r>
      <w:r>
        <w:rPr>
          <w:rtl/>
        </w:rPr>
        <w:t xml:space="preserve"> </w:t>
      </w:r>
      <w:r w:rsidRPr="003715A3">
        <w:rPr>
          <w:rtl/>
        </w:rPr>
        <w:t>الغلاف</w:t>
      </w:r>
      <w:r>
        <w:rPr>
          <w:rtl/>
        </w:rPr>
        <w:t xml:space="preserve"> </w:t>
      </w:r>
      <w:r w:rsidRPr="003715A3">
        <w:rPr>
          <w:rtl/>
        </w:rPr>
        <w:t>إلى</w:t>
      </w:r>
      <w:r>
        <w:rPr>
          <w:rtl/>
        </w:rPr>
        <w:t xml:space="preserve"> </w:t>
      </w:r>
      <w:r w:rsidRPr="003715A3">
        <w:rPr>
          <w:rtl/>
        </w:rPr>
        <w:t>أن</w:t>
      </w:r>
      <w:r>
        <w:rPr>
          <w:rtl/>
        </w:rPr>
        <w:t xml:space="preserve"> </w:t>
      </w:r>
      <w:r w:rsidRPr="003715A3">
        <w:rPr>
          <w:rtl/>
        </w:rPr>
        <w:t>المعلومات</w:t>
      </w:r>
      <w:r>
        <w:rPr>
          <w:rtl/>
        </w:rPr>
        <w:t xml:space="preserve"> </w:t>
      </w:r>
      <w:r w:rsidRPr="003715A3">
        <w:rPr>
          <w:rtl/>
        </w:rPr>
        <w:t>التي</w:t>
      </w:r>
      <w:r>
        <w:rPr>
          <w:rtl/>
        </w:rPr>
        <w:t xml:space="preserve"> </w:t>
      </w:r>
      <w:r w:rsidRPr="003715A3">
        <w:rPr>
          <w:rtl/>
        </w:rPr>
        <w:t>يتعين</w:t>
      </w:r>
      <w:r>
        <w:rPr>
          <w:rtl/>
        </w:rPr>
        <w:t xml:space="preserve"> </w:t>
      </w:r>
      <w:r w:rsidRPr="003715A3">
        <w:rPr>
          <w:rtl/>
        </w:rPr>
        <w:t>تقديمها</w:t>
      </w:r>
      <w:r>
        <w:rPr>
          <w:rtl/>
        </w:rPr>
        <w:t xml:space="preserve"> </w:t>
      </w:r>
      <w:r w:rsidRPr="003715A3">
        <w:rPr>
          <w:rtl/>
        </w:rPr>
        <w:t>فيما</w:t>
      </w:r>
      <w:r>
        <w:rPr>
          <w:rtl/>
        </w:rPr>
        <w:t xml:space="preserve"> </w:t>
      </w:r>
      <w:r w:rsidRPr="003715A3">
        <w:rPr>
          <w:rtl/>
        </w:rPr>
        <w:t>يتعلق</w:t>
      </w:r>
      <w:r>
        <w:rPr>
          <w:rtl/>
        </w:rPr>
        <w:t xml:space="preserve"> </w:t>
      </w:r>
      <w:r w:rsidRPr="003715A3">
        <w:rPr>
          <w:rtl/>
        </w:rPr>
        <w:t>بنموذج</w:t>
      </w:r>
      <w:r>
        <w:rPr>
          <w:rtl/>
        </w:rPr>
        <w:t xml:space="preserve"> </w:t>
      </w:r>
      <w:r w:rsidRPr="003715A3">
        <w:rPr>
          <w:rtl/>
        </w:rPr>
        <w:t>معين</w:t>
      </w:r>
      <w:r>
        <w:rPr>
          <w:rtl/>
        </w:rPr>
        <w:t xml:space="preserve"> </w:t>
      </w:r>
      <w:r w:rsidRPr="003715A3">
        <w:rPr>
          <w:rtl/>
        </w:rPr>
        <w:t>لن</w:t>
      </w:r>
      <w:r>
        <w:rPr>
          <w:rtl/>
        </w:rPr>
        <w:t xml:space="preserve"> </w:t>
      </w:r>
      <w:r w:rsidRPr="003715A3">
        <w:rPr>
          <w:rtl/>
        </w:rPr>
        <w:t>تتغير</w:t>
      </w:r>
      <w:r>
        <w:rPr>
          <w:rtl/>
        </w:rPr>
        <w:t xml:space="preserve"> </w:t>
      </w:r>
      <w:r w:rsidRPr="003715A3">
        <w:rPr>
          <w:rtl/>
        </w:rPr>
        <w:t>بالنسبة</w:t>
      </w:r>
      <w:r>
        <w:rPr>
          <w:rtl/>
        </w:rPr>
        <w:t xml:space="preserve"> </w:t>
      </w:r>
      <w:r w:rsidRPr="003715A3">
        <w:rPr>
          <w:rtl/>
        </w:rPr>
        <w:t>لنموذج</w:t>
      </w:r>
      <w:r>
        <w:rPr>
          <w:rtl/>
        </w:rPr>
        <w:t xml:space="preserve"> </w:t>
      </w:r>
      <w:r w:rsidRPr="003715A3">
        <w:rPr>
          <w:rtl/>
        </w:rPr>
        <w:t>السنة</w:t>
      </w:r>
      <w:r>
        <w:rPr>
          <w:rtl/>
        </w:rPr>
        <w:t xml:space="preserve"> </w:t>
      </w:r>
      <w:r w:rsidRPr="003715A3">
        <w:rPr>
          <w:rtl/>
        </w:rPr>
        <w:t>السابقة،</w:t>
      </w:r>
      <w:r>
        <w:rPr>
          <w:rtl/>
        </w:rPr>
        <w:t xml:space="preserve"> </w:t>
      </w:r>
      <w:r w:rsidRPr="003715A3">
        <w:rPr>
          <w:rtl/>
        </w:rPr>
        <w:t>ينبغي</w:t>
      </w:r>
      <w:r>
        <w:rPr>
          <w:rtl/>
        </w:rPr>
        <w:t xml:space="preserve"> </w:t>
      </w:r>
      <w:r w:rsidRPr="003715A3">
        <w:rPr>
          <w:rtl/>
        </w:rPr>
        <w:t>الإشارة</w:t>
      </w:r>
      <w:r>
        <w:rPr>
          <w:rtl/>
        </w:rPr>
        <w:t xml:space="preserve"> </w:t>
      </w:r>
      <w:r w:rsidRPr="003715A3">
        <w:rPr>
          <w:rtl/>
        </w:rPr>
        <w:t>بوضوح</w:t>
      </w:r>
      <w:r>
        <w:rPr>
          <w:rtl/>
        </w:rPr>
        <w:t xml:space="preserve"> </w:t>
      </w:r>
      <w:r w:rsidRPr="003715A3">
        <w:rPr>
          <w:rtl/>
        </w:rPr>
        <w:t>إلى</w:t>
      </w:r>
      <w:r>
        <w:rPr>
          <w:rtl/>
        </w:rPr>
        <w:t xml:space="preserve"> </w:t>
      </w:r>
      <w:r w:rsidRPr="003715A3">
        <w:rPr>
          <w:rtl/>
        </w:rPr>
        <w:t>تاريخ</w:t>
      </w:r>
      <w:r>
        <w:rPr>
          <w:rtl/>
        </w:rPr>
        <w:t xml:space="preserve"> </w:t>
      </w:r>
      <w:r w:rsidRPr="003715A3">
        <w:rPr>
          <w:rtl/>
        </w:rPr>
        <w:t>تقديم</w:t>
      </w:r>
      <w:r>
        <w:rPr>
          <w:rtl/>
        </w:rPr>
        <w:t xml:space="preserve"> </w:t>
      </w:r>
      <w:r w:rsidRPr="003715A3">
        <w:rPr>
          <w:rtl/>
        </w:rPr>
        <w:t>النموذج</w:t>
      </w:r>
      <w:r>
        <w:rPr>
          <w:rtl/>
        </w:rPr>
        <w:t xml:space="preserve"> </w:t>
      </w:r>
      <w:r w:rsidRPr="003715A3">
        <w:rPr>
          <w:rtl/>
        </w:rPr>
        <w:t>السابق.</w:t>
      </w:r>
    </w:p>
    <w:p w14:paraId="713FC058" w14:textId="77777777" w:rsidR="00C82729" w:rsidRPr="003715A3" w:rsidRDefault="00C82729" w:rsidP="003715A3">
      <w:pPr>
        <w:pStyle w:val="FootnoteText1"/>
        <w:ind w:firstLine="0"/>
      </w:pPr>
      <w:r w:rsidRPr="00E700AE">
        <w:rPr>
          <w:rtl/>
        </w:rPr>
        <w:t>4</w:t>
      </w:r>
      <w:r w:rsidRPr="003715A3">
        <w:rPr>
          <w:rtl/>
        </w:rPr>
        <w:t>-</w:t>
      </w:r>
      <w:r>
        <w:rPr>
          <w:rtl/>
        </w:rPr>
        <w:t xml:space="preserve"> </w:t>
      </w:r>
      <w:r w:rsidRPr="003715A3">
        <w:rPr>
          <w:rtl/>
        </w:rPr>
        <w:t>ويجوز</w:t>
      </w:r>
      <w:r>
        <w:rPr>
          <w:rtl/>
        </w:rPr>
        <w:t xml:space="preserve"> </w:t>
      </w:r>
      <w:r w:rsidRPr="003715A3">
        <w:rPr>
          <w:rtl/>
        </w:rPr>
        <w:t>استخدام</w:t>
      </w:r>
      <w:r>
        <w:rPr>
          <w:rtl/>
        </w:rPr>
        <w:t xml:space="preserve"> </w:t>
      </w:r>
      <w:r w:rsidRPr="003715A3">
        <w:rPr>
          <w:rtl/>
        </w:rPr>
        <w:t>صفحة</w:t>
      </w:r>
      <w:r>
        <w:rPr>
          <w:rtl/>
        </w:rPr>
        <w:t xml:space="preserve"> </w:t>
      </w:r>
      <w:r w:rsidRPr="003715A3">
        <w:rPr>
          <w:rtl/>
        </w:rPr>
        <w:t>الغلاف</w:t>
      </w:r>
      <w:r>
        <w:rPr>
          <w:rtl/>
        </w:rPr>
        <w:t xml:space="preserve"> </w:t>
      </w:r>
      <w:r w:rsidRPr="003715A3">
        <w:rPr>
          <w:rtl/>
        </w:rPr>
        <w:t>للتقارير</w:t>
      </w:r>
      <w:r>
        <w:rPr>
          <w:rtl/>
        </w:rPr>
        <w:t xml:space="preserve"> </w:t>
      </w:r>
      <w:r w:rsidRPr="003715A3">
        <w:rPr>
          <w:rtl/>
        </w:rPr>
        <w:t>السنوية</w:t>
      </w:r>
      <w:r>
        <w:rPr>
          <w:rtl/>
        </w:rPr>
        <w:t xml:space="preserve"> </w:t>
      </w:r>
      <w:r w:rsidRPr="003715A3">
        <w:rPr>
          <w:rtl/>
        </w:rPr>
        <w:t>اللاحقة</w:t>
      </w:r>
      <w:r>
        <w:rPr>
          <w:rtl/>
        </w:rPr>
        <w:t xml:space="preserve"> </w:t>
      </w:r>
      <w:r w:rsidRPr="003715A3">
        <w:rPr>
          <w:rtl/>
        </w:rPr>
        <w:t>ولا</w:t>
      </w:r>
      <w:r>
        <w:rPr>
          <w:rtl/>
        </w:rPr>
        <w:t xml:space="preserve"> </w:t>
      </w:r>
      <w:r w:rsidRPr="003715A3">
        <w:rPr>
          <w:rtl/>
        </w:rPr>
        <w:t>يجوز</w:t>
      </w:r>
      <w:r>
        <w:rPr>
          <w:rtl/>
        </w:rPr>
        <w:t xml:space="preserve"> </w:t>
      </w:r>
      <w:r w:rsidRPr="003715A3">
        <w:rPr>
          <w:rtl/>
        </w:rPr>
        <w:t>استخدامها</w:t>
      </w:r>
      <w:r>
        <w:rPr>
          <w:rtl/>
        </w:rPr>
        <w:t xml:space="preserve"> </w:t>
      </w:r>
      <w:r w:rsidRPr="003715A3">
        <w:rPr>
          <w:rtl/>
        </w:rPr>
        <w:t>لتقديم</w:t>
      </w:r>
      <w:r>
        <w:rPr>
          <w:rtl/>
        </w:rPr>
        <w:t xml:space="preserve"> </w:t>
      </w:r>
      <w:r w:rsidRPr="003715A3">
        <w:rPr>
          <w:rtl/>
        </w:rPr>
        <w:t>التقرير</w:t>
      </w:r>
      <w:r>
        <w:rPr>
          <w:rtl/>
        </w:rPr>
        <w:t xml:space="preserve"> </w:t>
      </w:r>
      <w:r w:rsidRPr="003715A3">
        <w:rPr>
          <w:rtl/>
        </w:rPr>
        <w:t>الأولي</w:t>
      </w:r>
      <w:r>
        <w:rPr>
          <w:rtl/>
        </w:rPr>
        <w:t xml:space="preserve"> </w:t>
      </w:r>
      <w:r w:rsidRPr="003715A3">
        <w:rPr>
          <w:rtl/>
        </w:rPr>
        <w:t>بموجب</w:t>
      </w:r>
      <w:r>
        <w:rPr>
          <w:rtl/>
        </w:rPr>
        <w:t xml:space="preserve"> </w:t>
      </w:r>
      <w:r w:rsidRPr="003715A3">
        <w:rPr>
          <w:rtl/>
        </w:rPr>
        <w:t>المادة</w:t>
      </w:r>
      <w:r>
        <w:rPr>
          <w:rtl/>
        </w:rPr>
        <w:t xml:space="preserve"> </w:t>
      </w:r>
      <w:r w:rsidRPr="00E700AE">
        <w:rPr>
          <w:rtl/>
        </w:rPr>
        <w:t>7</w:t>
      </w:r>
      <w:r w:rsidRPr="003715A3">
        <w:rPr>
          <w:rtl/>
        </w:rPr>
        <w:t>.</w:t>
      </w:r>
    </w:p>
    <w:p w14:paraId="35C2D57F" w14:textId="77777777" w:rsidR="00C82729" w:rsidRPr="003715A3" w:rsidRDefault="00C82729" w:rsidP="003715A3">
      <w:pPr>
        <w:pStyle w:val="FootnoteText1"/>
        <w:bidi w:val="0"/>
      </w:pPr>
    </w:p>
  </w:footnote>
  <w:footnote w:id="2">
    <w:p w14:paraId="2836615C" w14:textId="7B8FD724" w:rsidR="003715A3" w:rsidRPr="003715A3" w:rsidRDefault="003715A3" w:rsidP="003715A3">
      <w:pPr>
        <w:pStyle w:val="FootnoteText1"/>
      </w:pPr>
      <w:r w:rsidRPr="003715A3">
        <w:rPr>
          <w:rtl/>
        </w:rPr>
        <w:t>*</w:t>
      </w:r>
      <w:r w:rsidRPr="003715A3">
        <w:rPr>
          <w:rtl/>
        </w:rPr>
        <w:tab/>
        <w:t>وفقا</w:t>
      </w:r>
      <w:r>
        <w:rPr>
          <w:rFonts w:hint="cs"/>
          <w:rtl/>
        </w:rPr>
        <w:t>ً</w:t>
      </w:r>
      <w:r w:rsidR="00C82729">
        <w:rPr>
          <w:rtl/>
        </w:rPr>
        <w:t xml:space="preserve"> </w:t>
      </w:r>
      <w:r w:rsidRPr="003715A3">
        <w:rPr>
          <w:rtl/>
        </w:rPr>
        <w:t>للمادة</w:t>
      </w:r>
      <w:r w:rsidR="00C82729">
        <w:rPr>
          <w:rtl/>
        </w:rPr>
        <w:t xml:space="preserve"> </w:t>
      </w:r>
      <w:r w:rsidRPr="00E700AE">
        <w:rPr>
          <w:rtl/>
        </w:rPr>
        <w:t>7</w:t>
      </w:r>
      <w:r w:rsidRPr="003715A3">
        <w:rPr>
          <w:rtl/>
        </w:rPr>
        <w:t>،</w:t>
      </w:r>
      <w:r w:rsidR="00C82729">
        <w:rPr>
          <w:rtl/>
        </w:rPr>
        <w:t xml:space="preserve"> </w:t>
      </w:r>
      <w:r w:rsidRPr="003715A3">
        <w:rPr>
          <w:rtl/>
        </w:rPr>
        <w:t>الفقرة</w:t>
      </w:r>
      <w:r w:rsidR="00C82729">
        <w:rPr>
          <w:rtl/>
        </w:rPr>
        <w:t xml:space="preserve"> </w:t>
      </w:r>
      <w:r w:rsidRPr="00E700AE">
        <w:rPr>
          <w:rtl/>
        </w:rPr>
        <w:t>1</w:t>
      </w:r>
      <w:r w:rsidRPr="003715A3">
        <w:rPr>
          <w:rtl/>
        </w:rPr>
        <w:t>،</w:t>
      </w:r>
      <w:r w:rsidR="00C82729">
        <w:rPr>
          <w:rtl/>
        </w:rPr>
        <w:t xml:space="preserve"> </w:t>
      </w:r>
      <w:r w:rsidRPr="003715A3">
        <w:rPr>
          <w:rtl/>
        </w:rPr>
        <w:t>الفقرة</w:t>
      </w:r>
      <w:r w:rsidR="00C82729">
        <w:rPr>
          <w:rtl/>
        </w:rPr>
        <w:t xml:space="preserve"> </w:t>
      </w:r>
      <w:r w:rsidRPr="003715A3">
        <w:rPr>
          <w:rtl/>
        </w:rPr>
        <w:t>الفرعية</w:t>
      </w:r>
      <w:r w:rsidR="00C82729">
        <w:rPr>
          <w:rtl/>
        </w:rPr>
        <w:t xml:space="preserve"> </w:t>
      </w:r>
      <w:r w:rsidRPr="003715A3">
        <w:rPr>
          <w:rtl/>
        </w:rPr>
        <w:t>(ل).</w:t>
      </w:r>
    </w:p>
  </w:footnote>
  <w:footnote w:id="3">
    <w:p w14:paraId="26569C6B" w14:textId="6D0B765D" w:rsidR="00C82729" w:rsidRPr="003715A3" w:rsidRDefault="00C82729" w:rsidP="003715A3">
      <w:pPr>
        <w:pStyle w:val="FootnoteText1"/>
      </w:pPr>
      <w:r>
        <w:rPr>
          <w:rtl/>
        </w:rPr>
        <w:t>(</w:t>
      </w:r>
      <w:r w:rsidRPr="00E700AE">
        <w:footnoteRef/>
      </w:r>
      <w:r>
        <w:rPr>
          <w:rtl/>
        </w:rPr>
        <w:t>)</w:t>
      </w:r>
      <w:r w:rsidRPr="003715A3">
        <w:rPr>
          <w:rtl/>
        </w:rPr>
        <w:tab/>
        <w:t>المعايير</w:t>
      </w:r>
      <w:r>
        <w:rPr>
          <w:rtl/>
        </w:rPr>
        <w:t xml:space="preserve"> </w:t>
      </w:r>
      <w:r w:rsidRPr="003715A3">
        <w:rPr>
          <w:rtl/>
        </w:rPr>
        <w:t>الدولية</w:t>
      </w:r>
      <w:r>
        <w:rPr>
          <w:rtl/>
        </w:rPr>
        <w:t xml:space="preserve"> </w:t>
      </w:r>
      <w:r w:rsidRPr="003715A3">
        <w:rPr>
          <w:rtl/>
        </w:rPr>
        <w:t>للإجراءات</w:t>
      </w:r>
      <w:r>
        <w:rPr>
          <w:rtl/>
        </w:rPr>
        <w:t xml:space="preserve"> </w:t>
      </w:r>
      <w:r w:rsidRPr="003715A3">
        <w:rPr>
          <w:rtl/>
        </w:rPr>
        <w:t>المتعلقة</w:t>
      </w:r>
      <w:r>
        <w:rPr>
          <w:rtl/>
        </w:rPr>
        <w:t xml:space="preserve"> </w:t>
      </w:r>
      <w:r w:rsidRPr="003715A3">
        <w:rPr>
          <w:rtl/>
        </w:rPr>
        <w:t>بالألغام</w:t>
      </w:r>
      <w:r>
        <w:rPr>
          <w:rtl/>
        </w:rPr>
        <w:t xml:space="preserve"> </w:t>
      </w:r>
      <w:r w:rsidR="009744AD" w:rsidRPr="00E700AE">
        <w:rPr>
          <w:rFonts w:hint="cs"/>
          <w:rtl/>
        </w:rPr>
        <w:t>07</w:t>
      </w:r>
      <w:r w:rsidR="009744AD">
        <w:rPr>
          <w:rFonts w:hint="cs"/>
          <w:rtl/>
        </w:rPr>
        <w:t>-</w:t>
      </w:r>
      <w:r w:rsidR="009744AD" w:rsidRPr="00E700AE">
        <w:rPr>
          <w:rFonts w:hint="cs"/>
          <w:rtl/>
        </w:rPr>
        <w:t>11</w:t>
      </w:r>
      <w:r w:rsidRPr="003715A3">
        <w:rPr>
          <w:rtl/>
        </w:rPr>
        <w:t>،</w:t>
      </w:r>
      <w:r>
        <w:rPr>
          <w:rtl/>
        </w:rPr>
        <w:t xml:space="preserve"> </w:t>
      </w:r>
      <w:r w:rsidRPr="003715A3">
        <w:rPr>
          <w:rtl/>
        </w:rPr>
        <w:t>التعديل</w:t>
      </w:r>
      <w:r>
        <w:rPr>
          <w:rtl/>
        </w:rPr>
        <w:t xml:space="preserve"> </w:t>
      </w:r>
      <w:r w:rsidRPr="00E700AE">
        <w:rPr>
          <w:rtl/>
        </w:rPr>
        <w:t>5</w:t>
      </w:r>
      <w:r w:rsidR="009744AD">
        <w:rPr>
          <w:rFonts w:hint="cs"/>
          <w:rtl/>
        </w:rPr>
        <w:t>،</w:t>
      </w:r>
      <w:r>
        <w:rPr>
          <w:rtl/>
        </w:rPr>
        <w:t xml:space="preserve"> </w:t>
      </w:r>
      <w:r w:rsidRPr="003715A3">
        <w:rPr>
          <w:rtl/>
        </w:rPr>
        <w:t>حزيران/يونيه</w:t>
      </w:r>
      <w:r>
        <w:rPr>
          <w:rtl/>
        </w:rPr>
        <w:t xml:space="preserve"> </w:t>
      </w:r>
      <w:r w:rsidRPr="00E700AE">
        <w:rPr>
          <w:rtl/>
        </w:rPr>
        <w:t>2019</w:t>
      </w:r>
      <w:r w:rsidR="009744AD">
        <w:rPr>
          <w:rFonts w:hint="cs"/>
          <w:rtl/>
        </w:rPr>
        <w:t>،</w:t>
      </w:r>
      <w:r>
        <w:rPr>
          <w:rtl/>
        </w:rPr>
        <w:t xml:space="preserve"> </w:t>
      </w:r>
      <w:r w:rsidRPr="003715A3">
        <w:rPr>
          <w:rtl/>
        </w:rPr>
        <w:t>البند</w:t>
      </w:r>
      <w:r>
        <w:rPr>
          <w:rtl/>
        </w:rPr>
        <w:t xml:space="preserve"> </w:t>
      </w:r>
      <w:r w:rsidRPr="00E700AE">
        <w:rPr>
          <w:rtl/>
        </w:rPr>
        <w:t>3</w:t>
      </w:r>
      <w:r w:rsidRPr="003715A3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DA7E" w14:textId="513CDBFD" w:rsidR="00A807C5" w:rsidRPr="00A807C5" w:rsidRDefault="00A807C5" w:rsidP="00A807C5">
    <w:pPr>
      <w:pStyle w:val="Header"/>
      <w:bidi w:val="0"/>
      <w:rPr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2266"/>
        </w:tabs>
        <w:ind w:left="2266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B39CC"/>
    <w:multiLevelType w:val="hybridMultilevel"/>
    <w:tmpl w:val="EABE307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07804"/>
    <w:multiLevelType w:val="hybridMultilevel"/>
    <w:tmpl w:val="EAAE9AA0"/>
    <w:lvl w:ilvl="0" w:tplc="D602C7FE">
      <w:start w:val="1"/>
      <w:numFmt w:val="bullet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54887"/>
    <w:multiLevelType w:val="hybridMultilevel"/>
    <w:tmpl w:val="02D02C38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ABDA4334">
      <w:start w:val="1"/>
      <w:numFmt w:val="lowerLetter"/>
      <w:pStyle w:val="Heading2"/>
      <w:lvlText w:val="(%2)"/>
      <w:lvlJc w:val="left"/>
      <w:pPr>
        <w:ind w:left="1650" w:hanging="570"/>
      </w:pPr>
      <w:rPr>
        <w:rFonts w:hint="default"/>
      </w:rPr>
    </w:lvl>
    <w:lvl w:ilvl="2" w:tplc="040C001B" w:tentative="1">
      <w:start w:val="1"/>
      <w:numFmt w:val="lowerRoman"/>
      <w:pStyle w:val="Heading3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pStyle w:val="Heading6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pStyle w:val="Heading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7B11295"/>
    <w:multiLevelType w:val="hybridMultilevel"/>
    <w:tmpl w:val="034A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0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1" w15:restartNumberingAfterBreak="0">
    <w:nsid w:val="270400F4"/>
    <w:multiLevelType w:val="hybridMultilevel"/>
    <w:tmpl w:val="F376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808C4"/>
    <w:multiLevelType w:val="hybridMultilevel"/>
    <w:tmpl w:val="5D643CD2"/>
    <w:lvl w:ilvl="0" w:tplc="F18AEFA0">
      <w:start w:val="1"/>
      <w:numFmt w:val="decimal"/>
      <w:lvlText w:val="%1."/>
      <w:lvlJc w:val="left"/>
      <w:pPr>
        <w:ind w:left="1695" w:hanging="55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5A0C52"/>
    <w:multiLevelType w:val="hybridMultilevel"/>
    <w:tmpl w:val="ABFC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F4EB2"/>
    <w:multiLevelType w:val="hybridMultilevel"/>
    <w:tmpl w:val="BE9AB9A6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30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73932"/>
    <w:multiLevelType w:val="hybridMultilevel"/>
    <w:tmpl w:val="1B2A97FA"/>
    <w:lvl w:ilvl="0" w:tplc="7480B04E">
      <w:start w:val="5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351" w:hanging="360"/>
      </w:pPr>
    </w:lvl>
    <w:lvl w:ilvl="2" w:tplc="2000001B" w:tentative="1">
      <w:start w:val="1"/>
      <w:numFmt w:val="lowerRoman"/>
      <w:lvlText w:val="%3."/>
      <w:lvlJc w:val="right"/>
      <w:pPr>
        <w:ind w:left="4071" w:hanging="180"/>
      </w:pPr>
    </w:lvl>
    <w:lvl w:ilvl="3" w:tplc="2000000F" w:tentative="1">
      <w:start w:val="1"/>
      <w:numFmt w:val="decimal"/>
      <w:lvlText w:val="%4."/>
      <w:lvlJc w:val="left"/>
      <w:pPr>
        <w:ind w:left="4791" w:hanging="360"/>
      </w:pPr>
    </w:lvl>
    <w:lvl w:ilvl="4" w:tplc="20000019" w:tentative="1">
      <w:start w:val="1"/>
      <w:numFmt w:val="lowerLetter"/>
      <w:lvlText w:val="%5."/>
      <w:lvlJc w:val="left"/>
      <w:pPr>
        <w:ind w:left="5511" w:hanging="360"/>
      </w:pPr>
    </w:lvl>
    <w:lvl w:ilvl="5" w:tplc="2000001B" w:tentative="1">
      <w:start w:val="1"/>
      <w:numFmt w:val="lowerRoman"/>
      <w:lvlText w:val="%6."/>
      <w:lvlJc w:val="right"/>
      <w:pPr>
        <w:ind w:left="6231" w:hanging="180"/>
      </w:pPr>
    </w:lvl>
    <w:lvl w:ilvl="6" w:tplc="2000000F" w:tentative="1">
      <w:start w:val="1"/>
      <w:numFmt w:val="decimal"/>
      <w:lvlText w:val="%7."/>
      <w:lvlJc w:val="left"/>
      <w:pPr>
        <w:ind w:left="6951" w:hanging="360"/>
      </w:pPr>
    </w:lvl>
    <w:lvl w:ilvl="7" w:tplc="20000019" w:tentative="1">
      <w:start w:val="1"/>
      <w:numFmt w:val="lowerLetter"/>
      <w:lvlText w:val="%8."/>
      <w:lvlJc w:val="left"/>
      <w:pPr>
        <w:ind w:left="7671" w:hanging="360"/>
      </w:pPr>
    </w:lvl>
    <w:lvl w:ilvl="8" w:tplc="2000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32" w15:restartNumberingAfterBreak="0">
    <w:nsid w:val="4F4A097B"/>
    <w:multiLevelType w:val="hybridMultilevel"/>
    <w:tmpl w:val="BC7EB0C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B3625"/>
    <w:multiLevelType w:val="hybridMultilevel"/>
    <w:tmpl w:val="C4BCDC5E"/>
    <w:lvl w:ilvl="0" w:tplc="702CE228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34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02101EC"/>
    <w:multiLevelType w:val="hybridMultilevel"/>
    <w:tmpl w:val="D64CD08C"/>
    <w:lvl w:ilvl="0" w:tplc="CE7E40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84946"/>
    <w:multiLevelType w:val="hybridMultilevel"/>
    <w:tmpl w:val="BF9694D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 w16cid:durableId="866675080">
    <w:abstractNumId w:val="36"/>
  </w:num>
  <w:num w:numId="2" w16cid:durableId="655885318">
    <w:abstractNumId w:val="30"/>
  </w:num>
  <w:num w:numId="3" w16cid:durableId="641927118">
    <w:abstractNumId w:val="13"/>
  </w:num>
  <w:num w:numId="4" w16cid:durableId="296111117">
    <w:abstractNumId w:val="29"/>
  </w:num>
  <w:num w:numId="5" w16cid:durableId="437524971">
    <w:abstractNumId w:val="25"/>
  </w:num>
  <w:num w:numId="6" w16cid:durableId="2124961877">
    <w:abstractNumId w:val="20"/>
  </w:num>
  <w:num w:numId="7" w16cid:durableId="1455753100">
    <w:abstractNumId w:val="39"/>
  </w:num>
  <w:num w:numId="8" w16cid:durableId="411783926">
    <w:abstractNumId w:val="13"/>
  </w:num>
  <w:num w:numId="9" w16cid:durableId="1730837877">
    <w:abstractNumId w:val="29"/>
  </w:num>
  <w:num w:numId="10" w16cid:durableId="435560452">
    <w:abstractNumId w:val="20"/>
  </w:num>
  <w:num w:numId="11" w16cid:durableId="32078442">
    <w:abstractNumId w:val="39"/>
  </w:num>
  <w:num w:numId="12" w16cid:durableId="890965395">
    <w:abstractNumId w:val="19"/>
  </w:num>
  <w:num w:numId="13" w16cid:durableId="1406957494">
    <w:abstractNumId w:val="15"/>
  </w:num>
  <w:num w:numId="14" w16cid:durableId="1902934651">
    <w:abstractNumId w:val="37"/>
  </w:num>
  <w:num w:numId="15" w16cid:durableId="236478612">
    <w:abstractNumId w:val="33"/>
  </w:num>
  <w:num w:numId="16" w16cid:durableId="472521716">
    <w:abstractNumId w:val="11"/>
  </w:num>
  <w:num w:numId="17" w16cid:durableId="832601713">
    <w:abstractNumId w:val="35"/>
  </w:num>
  <w:num w:numId="18" w16cid:durableId="947741850">
    <w:abstractNumId w:val="10"/>
  </w:num>
  <w:num w:numId="19" w16cid:durableId="1374846493">
    <w:abstractNumId w:val="27"/>
  </w:num>
  <w:num w:numId="20" w16cid:durableId="2056157130">
    <w:abstractNumId w:val="35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1" w16cid:durableId="5001263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9585695">
    <w:abstractNumId w:val="10"/>
    <w:lvlOverride w:ilvl="0">
      <w:lvl w:ilvl="0" w:tplc="2FB47626">
        <w:start w:val="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87582984">
    <w:abstractNumId w:val="10"/>
    <w:lvlOverride w:ilvl="0">
      <w:startOverride w:val="153"/>
      <w:lvl w:ilvl="0" w:tplc="2FB47626">
        <w:start w:val="153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4" w16cid:durableId="1137454986">
    <w:abstractNumId w:val="10"/>
    <w:lvlOverride w:ilvl="0">
      <w:startOverride w:val="151"/>
      <w:lvl w:ilvl="0" w:tplc="2FB47626">
        <w:start w:val="15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5" w16cid:durableId="1750618894">
    <w:abstractNumId w:val="24"/>
  </w:num>
  <w:num w:numId="26" w16cid:durableId="644043571">
    <w:abstractNumId w:val="23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27" w16cid:durableId="812478567">
    <w:abstractNumId w:val="23"/>
  </w:num>
  <w:num w:numId="28" w16cid:durableId="1410808857">
    <w:abstractNumId w:val="34"/>
  </w:num>
  <w:num w:numId="29" w16cid:durableId="1126391058">
    <w:abstractNumId w:val="17"/>
  </w:num>
  <w:num w:numId="30" w16cid:durableId="1009211764">
    <w:abstractNumId w:val="16"/>
  </w:num>
  <w:num w:numId="31" w16cid:durableId="1949459821">
    <w:abstractNumId w:val="1"/>
  </w:num>
  <w:num w:numId="32" w16cid:durableId="1458645304">
    <w:abstractNumId w:val="0"/>
  </w:num>
  <w:num w:numId="33" w16cid:durableId="2058434536">
    <w:abstractNumId w:val="2"/>
  </w:num>
  <w:num w:numId="34" w16cid:durableId="202866121">
    <w:abstractNumId w:val="3"/>
  </w:num>
  <w:num w:numId="35" w16cid:durableId="1532769333">
    <w:abstractNumId w:val="8"/>
  </w:num>
  <w:num w:numId="36" w16cid:durableId="610670525">
    <w:abstractNumId w:val="9"/>
  </w:num>
  <w:num w:numId="37" w16cid:durableId="1664619896">
    <w:abstractNumId w:val="7"/>
  </w:num>
  <w:num w:numId="38" w16cid:durableId="1406879105">
    <w:abstractNumId w:val="6"/>
  </w:num>
  <w:num w:numId="39" w16cid:durableId="726338837">
    <w:abstractNumId w:val="5"/>
  </w:num>
  <w:num w:numId="40" w16cid:durableId="495344196">
    <w:abstractNumId w:val="4"/>
  </w:num>
  <w:num w:numId="41" w16cid:durableId="442388359">
    <w:abstractNumId w:val="12"/>
  </w:num>
  <w:num w:numId="42" w16cid:durableId="685253048">
    <w:abstractNumId w:val="22"/>
  </w:num>
  <w:num w:numId="43" w16cid:durableId="1459181943">
    <w:abstractNumId w:val="14"/>
  </w:num>
  <w:num w:numId="44" w16cid:durableId="1773015995">
    <w:abstractNumId w:val="38"/>
  </w:num>
  <w:num w:numId="45" w16cid:durableId="303200131">
    <w:abstractNumId w:val="31"/>
  </w:num>
  <w:num w:numId="46" w16cid:durableId="1006324695">
    <w:abstractNumId w:val="18"/>
  </w:num>
  <w:num w:numId="47" w16cid:durableId="1303920408">
    <w:abstractNumId w:val="26"/>
  </w:num>
  <w:num w:numId="48" w16cid:durableId="1136527796">
    <w:abstractNumId w:val="32"/>
  </w:num>
  <w:num w:numId="49" w16cid:durableId="16458142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BA"/>
    <w:rsid w:val="000036F0"/>
    <w:rsid w:val="000076D5"/>
    <w:rsid w:val="000207DD"/>
    <w:rsid w:val="00034A08"/>
    <w:rsid w:val="00037826"/>
    <w:rsid w:val="00043663"/>
    <w:rsid w:val="00055ABC"/>
    <w:rsid w:val="000637BC"/>
    <w:rsid w:val="00066749"/>
    <w:rsid w:val="00074924"/>
    <w:rsid w:val="00077E68"/>
    <w:rsid w:val="000815A7"/>
    <w:rsid w:val="00084F10"/>
    <w:rsid w:val="000B0132"/>
    <w:rsid w:val="000B1788"/>
    <w:rsid w:val="000C150A"/>
    <w:rsid w:val="000C2202"/>
    <w:rsid w:val="000C27F3"/>
    <w:rsid w:val="000C3993"/>
    <w:rsid w:val="000C3AC8"/>
    <w:rsid w:val="000C5C8B"/>
    <w:rsid w:val="000E444A"/>
    <w:rsid w:val="000F2660"/>
    <w:rsid w:val="000F3772"/>
    <w:rsid w:val="000F38BC"/>
    <w:rsid w:val="000F7DFC"/>
    <w:rsid w:val="00103AEA"/>
    <w:rsid w:val="00112994"/>
    <w:rsid w:val="00134D15"/>
    <w:rsid w:val="00147B9C"/>
    <w:rsid w:val="00152CE1"/>
    <w:rsid w:val="00157DE2"/>
    <w:rsid w:val="00160263"/>
    <w:rsid w:val="00181F96"/>
    <w:rsid w:val="00187AC3"/>
    <w:rsid w:val="001A1371"/>
    <w:rsid w:val="001A361D"/>
    <w:rsid w:val="001A4559"/>
    <w:rsid w:val="001A704B"/>
    <w:rsid w:val="001B5974"/>
    <w:rsid w:val="001D5787"/>
    <w:rsid w:val="001D592D"/>
    <w:rsid w:val="001D6ED3"/>
    <w:rsid w:val="001E026A"/>
    <w:rsid w:val="001E02D1"/>
    <w:rsid w:val="001E224E"/>
    <w:rsid w:val="001E290D"/>
    <w:rsid w:val="001E632B"/>
    <w:rsid w:val="001E722B"/>
    <w:rsid w:val="001F3864"/>
    <w:rsid w:val="002144FA"/>
    <w:rsid w:val="002151C9"/>
    <w:rsid w:val="00217D65"/>
    <w:rsid w:val="0022104C"/>
    <w:rsid w:val="00232FB4"/>
    <w:rsid w:val="0023469A"/>
    <w:rsid w:val="002349E7"/>
    <w:rsid w:val="00243C8A"/>
    <w:rsid w:val="00253642"/>
    <w:rsid w:val="00253C15"/>
    <w:rsid w:val="00253D98"/>
    <w:rsid w:val="00254B7D"/>
    <w:rsid w:val="00256FDF"/>
    <w:rsid w:val="00264194"/>
    <w:rsid w:val="0026774B"/>
    <w:rsid w:val="00267A0E"/>
    <w:rsid w:val="00277936"/>
    <w:rsid w:val="0028072A"/>
    <w:rsid w:val="002901D9"/>
    <w:rsid w:val="00292F40"/>
    <w:rsid w:val="002969A9"/>
    <w:rsid w:val="002976C2"/>
    <w:rsid w:val="002B3593"/>
    <w:rsid w:val="002C10DC"/>
    <w:rsid w:val="002E19F2"/>
    <w:rsid w:val="002E1FB9"/>
    <w:rsid w:val="002E2D4A"/>
    <w:rsid w:val="00307263"/>
    <w:rsid w:val="003078F6"/>
    <w:rsid w:val="003132CA"/>
    <w:rsid w:val="00316BC7"/>
    <w:rsid w:val="003260FF"/>
    <w:rsid w:val="00330A8D"/>
    <w:rsid w:val="00332410"/>
    <w:rsid w:val="003347FC"/>
    <w:rsid w:val="00343D95"/>
    <w:rsid w:val="00346DF9"/>
    <w:rsid w:val="003613DA"/>
    <w:rsid w:val="003618CB"/>
    <w:rsid w:val="00371500"/>
    <w:rsid w:val="003715A3"/>
    <w:rsid w:val="0037335C"/>
    <w:rsid w:val="00381F10"/>
    <w:rsid w:val="003872D0"/>
    <w:rsid w:val="003A2219"/>
    <w:rsid w:val="003B5AD3"/>
    <w:rsid w:val="003C2EC3"/>
    <w:rsid w:val="003C7312"/>
    <w:rsid w:val="003D1062"/>
    <w:rsid w:val="003E6FF8"/>
    <w:rsid w:val="00402C9E"/>
    <w:rsid w:val="00412A58"/>
    <w:rsid w:val="00420D7B"/>
    <w:rsid w:val="0042144E"/>
    <w:rsid w:val="004412BF"/>
    <w:rsid w:val="00453B63"/>
    <w:rsid w:val="00455780"/>
    <w:rsid w:val="00465586"/>
    <w:rsid w:val="00466199"/>
    <w:rsid w:val="004661DD"/>
    <w:rsid w:val="0047572B"/>
    <w:rsid w:val="004931BF"/>
    <w:rsid w:val="004935FB"/>
    <w:rsid w:val="00494855"/>
    <w:rsid w:val="004E2D26"/>
    <w:rsid w:val="004E4FB7"/>
    <w:rsid w:val="004E5663"/>
    <w:rsid w:val="00516E82"/>
    <w:rsid w:val="005208C9"/>
    <w:rsid w:val="00526BB5"/>
    <w:rsid w:val="00527192"/>
    <w:rsid w:val="00531285"/>
    <w:rsid w:val="00537E94"/>
    <w:rsid w:val="005445DC"/>
    <w:rsid w:val="0054472E"/>
    <w:rsid w:val="00550C2F"/>
    <w:rsid w:val="0056162C"/>
    <w:rsid w:val="005623A9"/>
    <w:rsid w:val="00566258"/>
    <w:rsid w:val="005662A9"/>
    <w:rsid w:val="00577818"/>
    <w:rsid w:val="005855EB"/>
    <w:rsid w:val="005B4BB6"/>
    <w:rsid w:val="005B60D6"/>
    <w:rsid w:val="005C5878"/>
    <w:rsid w:val="005C60B4"/>
    <w:rsid w:val="005D3F33"/>
    <w:rsid w:val="005F30EE"/>
    <w:rsid w:val="0060473A"/>
    <w:rsid w:val="0060515E"/>
    <w:rsid w:val="00605CC2"/>
    <w:rsid w:val="00606389"/>
    <w:rsid w:val="00621700"/>
    <w:rsid w:val="006427B5"/>
    <w:rsid w:val="0064379D"/>
    <w:rsid w:val="00646797"/>
    <w:rsid w:val="00656392"/>
    <w:rsid w:val="006569F3"/>
    <w:rsid w:val="0066437D"/>
    <w:rsid w:val="00665091"/>
    <w:rsid w:val="00672D54"/>
    <w:rsid w:val="006746F4"/>
    <w:rsid w:val="00680B04"/>
    <w:rsid w:val="0068781D"/>
    <w:rsid w:val="006959B0"/>
    <w:rsid w:val="006B3E27"/>
    <w:rsid w:val="006C104C"/>
    <w:rsid w:val="006C2B6F"/>
    <w:rsid w:val="006E0BDE"/>
    <w:rsid w:val="006F4FEF"/>
    <w:rsid w:val="007013C7"/>
    <w:rsid w:val="007055CC"/>
    <w:rsid w:val="00706B64"/>
    <w:rsid w:val="00723194"/>
    <w:rsid w:val="00733704"/>
    <w:rsid w:val="007360F3"/>
    <w:rsid w:val="00740AC6"/>
    <w:rsid w:val="0074287B"/>
    <w:rsid w:val="00746A11"/>
    <w:rsid w:val="00755FC9"/>
    <w:rsid w:val="007568FF"/>
    <w:rsid w:val="00760B70"/>
    <w:rsid w:val="0078071A"/>
    <w:rsid w:val="00780CBC"/>
    <w:rsid w:val="00795454"/>
    <w:rsid w:val="007A4687"/>
    <w:rsid w:val="007A61B2"/>
    <w:rsid w:val="007A6E1A"/>
    <w:rsid w:val="007E7835"/>
    <w:rsid w:val="0080250A"/>
    <w:rsid w:val="008064F2"/>
    <w:rsid w:val="008221F5"/>
    <w:rsid w:val="00837B1A"/>
    <w:rsid w:val="00846BA0"/>
    <w:rsid w:val="00851935"/>
    <w:rsid w:val="00852A9A"/>
    <w:rsid w:val="00855DE5"/>
    <w:rsid w:val="00856895"/>
    <w:rsid w:val="00866B29"/>
    <w:rsid w:val="00867D8B"/>
    <w:rsid w:val="008815A8"/>
    <w:rsid w:val="00895CD3"/>
    <w:rsid w:val="008A5797"/>
    <w:rsid w:val="008C6C7A"/>
    <w:rsid w:val="0091374E"/>
    <w:rsid w:val="00914E85"/>
    <w:rsid w:val="00922B79"/>
    <w:rsid w:val="009269D2"/>
    <w:rsid w:val="00942174"/>
    <w:rsid w:val="00945F3E"/>
    <w:rsid w:val="00953005"/>
    <w:rsid w:val="00957ED6"/>
    <w:rsid w:val="009624A2"/>
    <w:rsid w:val="00962B01"/>
    <w:rsid w:val="00964FA4"/>
    <w:rsid w:val="009650D5"/>
    <w:rsid w:val="009744AD"/>
    <w:rsid w:val="00992C38"/>
    <w:rsid w:val="009A29CA"/>
    <w:rsid w:val="009A3A4C"/>
    <w:rsid w:val="009A6DCD"/>
    <w:rsid w:val="009B27FC"/>
    <w:rsid w:val="009B7968"/>
    <w:rsid w:val="009C7A59"/>
    <w:rsid w:val="009E5018"/>
    <w:rsid w:val="00A01146"/>
    <w:rsid w:val="00A0312A"/>
    <w:rsid w:val="00A142A1"/>
    <w:rsid w:val="00A2054B"/>
    <w:rsid w:val="00A2721E"/>
    <w:rsid w:val="00A27C25"/>
    <w:rsid w:val="00A27E98"/>
    <w:rsid w:val="00A45B48"/>
    <w:rsid w:val="00A5477F"/>
    <w:rsid w:val="00A61485"/>
    <w:rsid w:val="00A77AEC"/>
    <w:rsid w:val="00A807C5"/>
    <w:rsid w:val="00A811AF"/>
    <w:rsid w:val="00AB6758"/>
    <w:rsid w:val="00AC6CAF"/>
    <w:rsid w:val="00AF22A2"/>
    <w:rsid w:val="00AF72B5"/>
    <w:rsid w:val="00B13763"/>
    <w:rsid w:val="00B21F39"/>
    <w:rsid w:val="00B237EC"/>
    <w:rsid w:val="00B31406"/>
    <w:rsid w:val="00B317DF"/>
    <w:rsid w:val="00B31E65"/>
    <w:rsid w:val="00B32586"/>
    <w:rsid w:val="00B3429E"/>
    <w:rsid w:val="00B5148F"/>
    <w:rsid w:val="00B52F55"/>
    <w:rsid w:val="00B54045"/>
    <w:rsid w:val="00B85D53"/>
    <w:rsid w:val="00BA0B7A"/>
    <w:rsid w:val="00BA11D5"/>
    <w:rsid w:val="00BA3313"/>
    <w:rsid w:val="00BA51E6"/>
    <w:rsid w:val="00BA6EA2"/>
    <w:rsid w:val="00BB1272"/>
    <w:rsid w:val="00BC1737"/>
    <w:rsid w:val="00BC3B72"/>
    <w:rsid w:val="00BD336B"/>
    <w:rsid w:val="00BD47E9"/>
    <w:rsid w:val="00BD674E"/>
    <w:rsid w:val="00BE57BA"/>
    <w:rsid w:val="00C11123"/>
    <w:rsid w:val="00C149FE"/>
    <w:rsid w:val="00C30BEA"/>
    <w:rsid w:val="00C35CA8"/>
    <w:rsid w:val="00C361F4"/>
    <w:rsid w:val="00C43209"/>
    <w:rsid w:val="00C438D7"/>
    <w:rsid w:val="00C56350"/>
    <w:rsid w:val="00C56A9C"/>
    <w:rsid w:val="00C81B50"/>
    <w:rsid w:val="00C82729"/>
    <w:rsid w:val="00C87697"/>
    <w:rsid w:val="00C87B45"/>
    <w:rsid w:val="00CA7E2A"/>
    <w:rsid w:val="00CB076B"/>
    <w:rsid w:val="00CC042E"/>
    <w:rsid w:val="00CC21A3"/>
    <w:rsid w:val="00CE1760"/>
    <w:rsid w:val="00CF275A"/>
    <w:rsid w:val="00CF4209"/>
    <w:rsid w:val="00D01DA4"/>
    <w:rsid w:val="00D30A76"/>
    <w:rsid w:val="00D41E2E"/>
    <w:rsid w:val="00D42810"/>
    <w:rsid w:val="00D53452"/>
    <w:rsid w:val="00D62811"/>
    <w:rsid w:val="00D63656"/>
    <w:rsid w:val="00D70D4D"/>
    <w:rsid w:val="00D84CCB"/>
    <w:rsid w:val="00D85BA5"/>
    <w:rsid w:val="00D914A7"/>
    <w:rsid w:val="00DA799F"/>
    <w:rsid w:val="00DB59EE"/>
    <w:rsid w:val="00DB6C47"/>
    <w:rsid w:val="00DC6FD3"/>
    <w:rsid w:val="00DD13C3"/>
    <w:rsid w:val="00DD5B52"/>
    <w:rsid w:val="00DD621E"/>
    <w:rsid w:val="00DD79E0"/>
    <w:rsid w:val="00DE2B38"/>
    <w:rsid w:val="00DE57BE"/>
    <w:rsid w:val="00DF0575"/>
    <w:rsid w:val="00E00270"/>
    <w:rsid w:val="00E2473E"/>
    <w:rsid w:val="00E61AF0"/>
    <w:rsid w:val="00E700AE"/>
    <w:rsid w:val="00E73AB9"/>
    <w:rsid w:val="00E826C7"/>
    <w:rsid w:val="00E90BFF"/>
    <w:rsid w:val="00EA0386"/>
    <w:rsid w:val="00EC05A7"/>
    <w:rsid w:val="00EC3DEC"/>
    <w:rsid w:val="00EC4B6B"/>
    <w:rsid w:val="00EC5A25"/>
    <w:rsid w:val="00ED3C1B"/>
    <w:rsid w:val="00EE0399"/>
    <w:rsid w:val="00EE5BCC"/>
    <w:rsid w:val="00EF1EE5"/>
    <w:rsid w:val="00EF442D"/>
    <w:rsid w:val="00F164B8"/>
    <w:rsid w:val="00F46691"/>
    <w:rsid w:val="00F63F77"/>
    <w:rsid w:val="00F80DEE"/>
    <w:rsid w:val="00F869BE"/>
    <w:rsid w:val="00F900C3"/>
    <w:rsid w:val="00F96154"/>
    <w:rsid w:val="00FA4211"/>
    <w:rsid w:val="00FB2B6E"/>
    <w:rsid w:val="00FC2CDC"/>
    <w:rsid w:val="00FD03B4"/>
    <w:rsid w:val="00FF4F2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349C1"/>
  <w15:docId w15:val="{1534DF3E-D3E5-42DF-AA82-F24A0883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485"/>
    <w:pPr>
      <w:bidi/>
      <w:spacing w:after="0" w:line="240" w:lineRule="atLeast"/>
      <w:jc w:val="lowKashida"/>
    </w:pPr>
    <w:rPr>
      <w:rFonts w:ascii="Times New Roman" w:eastAsia="PMingLiU" w:hAnsi="Times New Roman" w:cs="Simplified Arabic"/>
      <w:sz w:val="20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1D6ED3"/>
    <w:pPr>
      <w:tabs>
        <w:tab w:val="num" w:pos="1701"/>
      </w:tabs>
      <w:bidi w:val="0"/>
      <w:ind w:left="1134"/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1D6ED3"/>
    <w:pPr>
      <w:keepNext/>
      <w:keepLines/>
      <w:numPr>
        <w:ilvl w:val="1"/>
        <w:numId w:val="30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D6ED3"/>
    <w:pPr>
      <w:keepNext/>
      <w:keepLines/>
      <w:numPr>
        <w:ilvl w:val="2"/>
        <w:numId w:val="30"/>
      </w:numPr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1D6ED3"/>
    <w:pPr>
      <w:keepNext/>
      <w:keepLines/>
      <w:numPr>
        <w:ilvl w:val="3"/>
        <w:numId w:val="30"/>
      </w:numPr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1D6ED3"/>
    <w:pPr>
      <w:keepNext/>
      <w:keepLines/>
      <w:numPr>
        <w:ilvl w:val="4"/>
        <w:numId w:val="30"/>
      </w:numPr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1D6ED3"/>
    <w:pPr>
      <w:keepNext/>
      <w:keepLines/>
      <w:numPr>
        <w:ilvl w:val="5"/>
        <w:numId w:val="30"/>
      </w:numPr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1D6ED3"/>
    <w:pPr>
      <w:keepNext/>
      <w:keepLines/>
      <w:numPr>
        <w:ilvl w:val="6"/>
        <w:numId w:val="30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1D6ED3"/>
    <w:pPr>
      <w:keepNext/>
      <w:keepLines/>
      <w:numPr>
        <w:ilvl w:val="7"/>
        <w:numId w:val="30"/>
      </w:numPr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D6ED3"/>
    <w:pPr>
      <w:keepNext/>
      <w:keepLines/>
      <w:numPr>
        <w:ilvl w:val="8"/>
        <w:numId w:val="30"/>
      </w:numPr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A">
    <w:name w:val="_ H __M_GA"/>
    <w:basedOn w:val="Normal"/>
    <w:next w:val="SingleTxtGA"/>
    <w:qFormat/>
    <w:rsid w:val="001D6ED3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1D6ED3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1D6ED3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1D6ED3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1D6ED3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1D6ED3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ingleTxtGA">
    <w:name w:val="_ Single Txt_GA"/>
    <w:basedOn w:val="Normal"/>
    <w:link w:val="SingleTxtGAChar"/>
    <w:qFormat/>
    <w:rsid w:val="001D6ED3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1D6ED3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1D6ED3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1D6ED3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1D6ED3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1D6ED3"/>
    <w:pPr>
      <w:numPr>
        <w:numId w:val="3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1D6ED3"/>
    <w:pPr>
      <w:numPr>
        <w:numId w:val="4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1D6ED3"/>
    <w:pPr>
      <w:numPr>
        <w:numId w:val="5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1D6ED3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1D6ED3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qFormat/>
    <w:rsid w:val="001D6ED3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rsid w:val="001D6ED3"/>
    <w:rPr>
      <w:rFonts w:ascii="Times New Roman" w:eastAsia="PMingLiU" w:hAnsi="Times New Roman" w:cs="Simplified Arabic"/>
      <w:sz w:val="18"/>
      <w:szCs w:val="20"/>
      <w:lang w:val="en-GB"/>
    </w:rPr>
  </w:style>
  <w:style w:type="character" w:customStyle="1" w:styleId="EndtnoteReference">
    <w:name w:val="Endtnote Reference"/>
    <w:aliases w:val="1_GA"/>
    <w:qFormat/>
    <w:rsid w:val="001D6ED3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uiPriority w:val="99"/>
    <w:qFormat/>
    <w:rsid w:val="001D6ED3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uiPriority w:val="99"/>
    <w:rsid w:val="001D6ED3"/>
    <w:rPr>
      <w:rFonts w:ascii="Times New Roman" w:eastAsia="PMingLiU" w:hAnsi="Times New Roman" w:cs="Simplified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1D6ED3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qFormat/>
    <w:rsid w:val="001D6ED3"/>
    <w:pPr>
      <w:pBdr>
        <w:bottom w:val="single" w:sz="4" w:space="4" w:color="auto"/>
      </w:pBdr>
      <w:suppressAutoHyphens/>
      <w:spacing w:line="240" w:lineRule="auto"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rsid w:val="001D6ED3"/>
    <w:rPr>
      <w:rFonts w:ascii="Times New Roman" w:eastAsia="PMingLiU" w:hAnsi="Times New Roman" w:cs="Simplified Arabic"/>
      <w:b/>
      <w:bCs/>
      <w:sz w:val="18"/>
      <w:szCs w:val="18"/>
    </w:rPr>
  </w:style>
  <w:style w:type="character" w:customStyle="1" w:styleId="Heading1Char">
    <w:name w:val="Heading 1 Char"/>
    <w:aliases w:val="Table_GA Char,Table_G Char"/>
    <w:link w:val="Heading1"/>
    <w:rsid w:val="001D6ED3"/>
    <w:rPr>
      <w:rFonts w:ascii="Times New Roman" w:eastAsia="PMingLiU" w:hAnsi="Times New Roman" w:cs="Simplified Arabic"/>
      <w:lang w:val="en-GB"/>
    </w:rPr>
  </w:style>
  <w:style w:type="character" w:styleId="PageNumber">
    <w:name w:val="page number"/>
    <w:aliases w:val="7_GA,7_G"/>
    <w:qFormat/>
    <w:rsid w:val="001D6ED3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1D6ED3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rsid w:val="001D6ED3"/>
    <w:rPr>
      <w:rFonts w:ascii="Times New Roman" w:eastAsia="PMingLiU" w:hAnsi="Times New Roman" w:cs="Simplified Arabic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1D6ED3"/>
    <w:rPr>
      <w:rFonts w:ascii="Times New Roman" w:eastAsia="PMingLiU" w:hAnsi="Times New Roman" w:cs="Simplified Arabic"/>
      <w:b/>
      <w:bCs/>
      <w:color w:val="4F81BD"/>
      <w:sz w:val="20"/>
    </w:rPr>
  </w:style>
  <w:style w:type="character" w:customStyle="1" w:styleId="Heading4Char">
    <w:name w:val="Heading 4 Char"/>
    <w:link w:val="Heading4"/>
    <w:rsid w:val="001D6ED3"/>
    <w:rPr>
      <w:rFonts w:ascii="Times New Roman" w:eastAsia="PMingLiU" w:hAnsi="Times New Roman" w:cs="Simplified Arabic"/>
      <w:b/>
      <w:bCs/>
      <w:i/>
      <w:iCs/>
      <w:color w:val="4F81BD"/>
      <w:sz w:val="20"/>
    </w:rPr>
  </w:style>
  <w:style w:type="character" w:customStyle="1" w:styleId="Heading5Char">
    <w:name w:val="Heading 5 Char"/>
    <w:link w:val="Heading5"/>
    <w:rsid w:val="001D6ED3"/>
    <w:rPr>
      <w:rFonts w:ascii="Times New Roman" w:eastAsia="PMingLiU" w:hAnsi="Times New Roman" w:cs="Simplified Arabic"/>
      <w:color w:val="243F60"/>
      <w:sz w:val="20"/>
    </w:rPr>
  </w:style>
  <w:style w:type="character" w:customStyle="1" w:styleId="Heading6Char">
    <w:name w:val="Heading 6 Char"/>
    <w:link w:val="Heading6"/>
    <w:rsid w:val="001D6ED3"/>
    <w:rPr>
      <w:rFonts w:ascii="Times New Roman" w:eastAsia="PMingLiU" w:hAnsi="Times New Roman" w:cs="Simplified Arabic"/>
      <w:i/>
      <w:iCs/>
      <w:color w:val="243F60"/>
      <w:sz w:val="20"/>
    </w:rPr>
  </w:style>
  <w:style w:type="character" w:customStyle="1" w:styleId="Heading7Char">
    <w:name w:val="Heading 7 Char"/>
    <w:link w:val="Heading7"/>
    <w:rsid w:val="001D6ED3"/>
    <w:rPr>
      <w:rFonts w:ascii="Times New Roman" w:eastAsia="PMingLiU" w:hAnsi="Times New Roman" w:cs="Simplified Arabic"/>
      <w:i/>
      <w:iCs/>
      <w:color w:val="404040"/>
      <w:sz w:val="20"/>
    </w:rPr>
  </w:style>
  <w:style w:type="character" w:customStyle="1" w:styleId="Heading8Char">
    <w:name w:val="Heading 8 Char"/>
    <w:link w:val="Heading8"/>
    <w:rsid w:val="001D6ED3"/>
    <w:rPr>
      <w:rFonts w:ascii="Times New Roman" w:eastAsia="PMingLiU" w:hAnsi="Times New Roman" w:cs="Simplified Arabic"/>
      <w:color w:val="404040"/>
      <w:sz w:val="20"/>
      <w:szCs w:val="20"/>
    </w:rPr>
  </w:style>
  <w:style w:type="character" w:customStyle="1" w:styleId="Heading9Char">
    <w:name w:val="Heading 9 Char"/>
    <w:link w:val="Heading9"/>
    <w:rsid w:val="001D6ED3"/>
    <w:rPr>
      <w:rFonts w:ascii="Times New Roman" w:eastAsia="PMingLiU" w:hAnsi="Times New Roman" w:cs="Simplified Arabic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D6ED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1D6ED3"/>
    <w:rPr>
      <w:rFonts w:ascii="Times New Roman" w:eastAsia="PMingLiU" w:hAnsi="Times New Roman" w:cs="Simplified Arabic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1D6ED3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rsid w:val="001D6ED3"/>
    <w:rPr>
      <w:rFonts w:ascii="Times New Roman" w:eastAsia="PMingLiU" w:hAnsi="Times New Roman" w:cs="Simplified Arabic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1D6ED3"/>
    <w:rPr>
      <w:b/>
      <w:bCs/>
    </w:rPr>
  </w:style>
  <w:style w:type="table" w:styleId="TableGrid">
    <w:name w:val="Table Grid"/>
    <w:basedOn w:val="TableNormal"/>
    <w:rsid w:val="001D6ED3"/>
    <w:pPr>
      <w:bidi/>
      <w:spacing w:after="0" w:line="240" w:lineRule="auto"/>
      <w:jc w:val="lowKashida"/>
    </w:pPr>
    <w:rPr>
      <w:rFonts w:ascii="Times New Roman" w:eastAsia="PMingLiU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D6ED3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1D6ED3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1D6ED3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1D6ED3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1D6ED3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1D6ED3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1D6ED3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1D6ED3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table" w:customStyle="1" w:styleId="TABLEA">
    <w:name w:val="TABLE_A"/>
    <w:basedOn w:val="TableNormal"/>
    <w:uiPriority w:val="99"/>
    <w:rsid w:val="001D6ED3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  <w:lang w:eastAsia="zh-CN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ingleTxtGAChar">
    <w:name w:val="_ Single Txt_GA Char"/>
    <w:basedOn w:val="DefaultParagraphFont"/>
    <w:link w:val="SingleTxtGA"/>
    <w:locked/>
    <w:rsid w:val="001D6ED3"/>
    <w:rPr>
      <w:rFonts w:ascii="Times New Roman" w:eastAsia="PMingLiU" w:hAnsi="Times New Roman" w:cs="Simplified Arabic"/>
      <w:lang w:val="en-GB"/>
    </w:rPr>
  </w:style>
  <w:style w:type="character" w:customStyle="1" w:styleId="TOC1Char">
    <w:name w:val="TOC 1 Char"/>
    <w:basedOn w:val="DefaultParagraphFont"/>
    <w:link w:val="TOC1"/>
    <w:uiPriority w:val="39"/>
    <w:rsid w:val="001D6ED3"/>
    <w:rPr>
      <w:rFonts w:ascii="Times New Roman" w:eastAsia="PMingLiU" w:hAnsi="Times New Roman" w:cs="Simplified Arabic"/>
      <w:noProof/>
      <w:sz w:val="20"/>
      <w:szCs w:val="20"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1D6ED3"/>
    <w:rPr>
      <w:rFonts w:ascii="Times New Roman" w:eastAsia="PMingLiU" w:hAnsi="Times New Roman" w:cs="Simplified Arabic"/>
      <w:noProof/>
      <w:sz w:val="20"/>
      <w:szCs w:val="20"/>
      <w:lang w:val="fr-CH"/>
    </w:rPr>
  </w:style>
  <w:style w:type="character" w:customStyle="1" w:styleId="TOC3Char">
    <w:name w:val="TOC 3 Char"/>
    <w:basedOn w:val="TOC2Char"/>
    <w:link w:val="TOC3"/>
    <w:uiPriority w:val="39"/>
    <w:rsid w:val="001D6ED3"/>
    <w:rPr>
      <w:rFonts w:ascii="Times New Roman" w:eastAsia="PMingLiU" w:hAnsi="Times New Roman" w:cs="Simplified Arabic"/>
      <w:noProof/>
      <w:sz w:val="20"/>
      <w:szCs w:val="20"/>
      <w:lang w:val="fr-CH" w:bidi="ar-EG"/>
    </w:rPr>
  </w:style>
  <w:style w:type="character" w:customStyle="1" w:styleId="TOC4Char">
    <w:name w:val="TOC 4 Char"/>
    <w:basedOn w:val="DefaultParagraphFont"/>
    <w:link w:val="TOC4"/>
    <w:uiPriority w:val="39"/>
    <w:rsid w:val="001D6ED3"/>
    <w:rPr>
      <w:rFonts w:ascii="Times New Roman" w:eastAsia="PMingLiU" w:hAnsi="Times New Roman" w:cs="Simplified Arabic"/>
      <w:noProof/>
      <w:sz w:val="20"/>
      <w:szCs w:val="20"/>
      <w:lang w:val="en-GB"/>
    </w:rPr>
  </w:style>
  <w:style w:type="character" w:customStyle="1" w:styleId="TOC5Char">
    <w:name w:val="TOC 5 Char"/>
    <w:basedOn w:val="DefaultParagraphFont"/>
    <w:link w:val="TOC5"/>
    <w:uiPriority w:val="39"/>
    <w:rsid w:val="001D6ED3"/>
    <w:rPr>
      <w:rFonts w:ascii="Times New Roman" w:eastAsia="PMingLiU" w:hAnsi="Times New Roman" w:cs="Simplified Arabic"/>
      <w:noProof/>
      <w:sz w:val="20"/>
      <w:szCs w:val="20"/>
      <w:lang w:val="en-GB"/>
    </w:rPr>
  </w:style>
  <w:style w:type="character" w:customStyle="1" w:styleId="TOC6Char">
    <w:name w:val="TOC 6 Char"/>
    <w:basedOn w:val="DefaultParagraphFont"/>
    <w:link w:val="TOC6"/>
    <w:uiPriority w:val="39"/>
    <w:rsid w:val="001D6ED3"/>
    <w:rPr>
      <w:rFonts w:ascii="Times New Roman" w:eastAsia="PMingLiU" w:hAnsi="Times New Roman" w:cs="Simplified Arabic"/>
      <w:sz w:val="20"/>
      <w:szCs w:val="20"/>
      <w:lang w:val="en-GB"/>
    </w:rPr>
  </w:style>
  <w:style w:type="paragraph" w:customStyle="1" w:styleId="NormalA">
    <w:name w:val="Normal_A"/>
    <w:basedOn w:val="Normal"/>
    <w:qFormat/>
    <w:rsid w:val="001D6ED3"/>
  </w:style>
  <w:style w:type="paragraph" w:customStyle="1" w:styleId="FootnoteGA">
    <w:name w:val="_Footnote_GA"/>
    <w:basedOn w:val="Normal"/>
    <w:qFormat/>
    <w:rsid w:val="001D6ED3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ReportCHGA">
    <w:name w:val="Report_CH_GA"/>
    <w:basedOn w:val="HChGA"/>
    <w:qFormat/>
    <w:rsid w:val="001D6ED3"/>
    <w:rPr>
      <w:sz w:val="44"/>
      <w:szCs w:val="44"/>
      <w:lang w:val="en-US" w:bidi="ar-DZ"/>
    </w:rPr>
  </w:style>
  <w:style w:type="paragraph" w:customStyle="1" w:styleId="FootnoteGA0">
    <w:name w:val="Footnote_GA"/>
    <w:basedOn w:val="Normal"/>
    <w:qFormat/>
    <w:rsid w:val="001D6ED3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Small">
    <w:name w:val="Small"/>
    <w:basedOn w:val="Normal"/>
    <w:next w:val="Normal"/>
    <w:qFormat/>
    <w:rsid w:val="001D6ED3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paragraph" w:customStyle="1" w:styleId="SmallX">
    <w:name w:val="SmallX"/>
    <w:basedOn w:val="Small"/>
    <w:next w:val="Normal"/>
    <w:qFormat/>
    <w:rsid w:val="001D6ED3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Original">
    <w:name w:val="Original"/>
    <w:basedOn w:val="Normal"/>
    <w:next w:val="Normal"/>
    <w:qFormat/>
    <w:rsid w:val="001D6ED3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Sponsors">
    <w:name w:val="Sponsors"/>
    <w:basedOn w:val="Normal"/>
    <w:next w:val="Normal"/>
    <w:qFormat/>
    <w:rsid w:val="001D6ED3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</w:tabs>
      <w:suppressAutoHyphens/>
      <w:spacing w:after="120" w:line="360" w:lineRule="exact"/>
      <w:ind w:left="1267" w:right="1267" w:hanging="1267"/>
      <w:outlineLvl w:val="1"/>
    </w:pPr>
    <w:rPr>
      <w:b/>
      <w:bCs/>
      <w:spacing w:val="2"/>
      <w:kern w:val="14"/>
      <w:szCs w:val="28"/>
    </w:rPr>
  </w:style>
  <w:style w:type="paragraph" w:styleId="Revision">
    <w:name w:val="Revision"/>
    <w:hidden/>
    <w:uiPriority w:val="99"/>
    <w:semiHidden/>
    <w:rsid w:val="001D6ED3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9A29CA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9A29CA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9A29CA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STitleLGA">
    <w:name w:val="S_Title_L_GA"/>
    <w:basedOn w:val="SLGA"/>
    <w:qFormat/>
    <w:rsid w:val="001D6ED3"/>
    <w:rPr>
      <w:lang w:val="en-US" w:eastAsia="zh-TW"/>
    </w:rPr>
  </w:style>
  <w:style w:type="paragraph" w:customStyle="1" w:styleId="STitleMGA">
    <w:name w:val="S_Title_M_GA"/>
    <w:basedOn w:val="SMGA"/>
    <w:qFormat/>
    <w:rsid w:val="001D6ED3"/>
    <w:rPr>
      <w:lang w:eastAsia="zh-TW"/>
    </w:rPr>
  </w:style>
  <w:style w:type="paragraph" w:customStyle="1" w:styleId="STitleSGA">
    <w:name w:val="S_Title_S_GA"/>
    <w:basedOn w:val="SSGA"/>
    <w:qFormat/>
    <w:rsid w:val="001D6ED3"/>
    <w:rPr>
      <w:lang w:eastAsia="zh-TW"/>
    </w:rPr>
  </w:style>
  <w:style w:type="paragraph" w:customStyle="1" w:styleId="HMG">
    <w:name w:val="_ H __M_G"/>
    <w:basedOn w:val="Normal"/>
    <w:next w:val="Normal"/>
    <w:qFormat/>
    <w:rsid w:val="007A6E1A"/>
    <w:pPr>
      <w:keepNext/>
      <w:keepLines/>
      <w:tabs>
        <w:tab w:val="right" w:pos="851"/>
      </w:tabs>
      <w:bidi w:val="0"/>
      <w:spacing w:before="240" w:after="240" w:line="360" w:lineRule="exact"/>
      <w:ind w:left="1134" w:right="1134" w:hanging="1134"/>
      <w:jc w:val="left"/>
      <w:outlineLvl w:val="0"/>
    </w:pPr>
    <w:rPr>
      <w:rFonts w:eastAsia="Times New Roman" w:hint="cs"/>
      <w:b/>
      <w:sz w:val="34"/>
      <w:szCs w:val="30"/>
    </w:rPr>
  </w:style>
  <w:style w:type="paragraph" w:customStyle="1" w:styleId="HChG">
    <w:name w:val="_ H _Ch_G"/>
    <w:basedOn w:val="Normal"/>
    <w:next w:val="Normal"/>
    <w:qFormat/>
    <w:rsid w:val="007A6E1A"/>
    <w:pPr>
      <w:keepNext/>
      <w:keepLines/>
      <w:tabs>
        <w:tab w:val="right" w:pos="851"/>
      </w:tabs>
      <w:bidi w:val="0"/>
      <w:spacing w:before="360" w:after="240" w:line="300" w:lineRule="exact"/>
      <w:ind w:left="1134" w:right="1134" w:hanging="1134"/>
      <w:jc w:val="left"/>
      <w:outlineLvl w:val="1"/>
    </w:pPr>
    <w:rPr>
      <w:rFonts w:eastAsia="Times New Roman" w:hint="cs"/>
      <w:b/>
      <w:sz w:val="28"/>
      <w:szCs w:val="30"/>
    </w:rPr>
  </w:style>
  <w:style w:type="paragraph" w:customStyle="1" w:styleId="SingleTxtG">
    <w:name w:val="_ Single Txt_G"/>
    <w:basedOn w:val="Normal"/>
    <w:link w:val="SingleTxtGChar"/>
    <w:qFormat/>
    <w:rsid w:val="007A6E1A"/>
    <w:pPr>
      <w:tabs>
        <w:tab w:val="left" w:pos="1701"/>
        <w:tab w:val="left" w:pos="2268"/>
        <w:tab w:val="left" w:pos="2835"/>
      </w:tabs>
      <w:bidi w:val="0"/>
      <w:spacing w:after="120"/>
      <w:ind w:left="1134" w:right="1134"/>
      <w:jc w:val="both"/>
    </w:pPr>
    <w:rPr>
      <w:rFonts w:eastAsia="Times New Roman"/>
      <w:szCs w:val="30"/>
    </w:rPr>
  </w:style>
  <w:style w:type="character" w:styleId="EndnoteReference">
    <w:name w:val="endnote reference"/>
    <w:aliases w:val="1_G"/>
    <w:basedOn w:val="FootnoteReference"/>
    <w:qFormat/>
    <w:rsid w:val="007A6E1A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7A6E1A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7A6E1A"/>
    <w:pPr>
      <w:tabs>
        <w:tab w:val="right" w:pos="1021"/>
      </w:tabs>
      <w:bidi w:val="0"/>
      <w:spacing w:line="220" w:lineRule="exact"/>
      <w:ind w:left="1134" w:right="1134" w:hanging="1134"/>
      <w:jc w:val="left"/>
    </w:pPr>
    <w:rPr>
      <w:rFonts w:eastAsia="Times New Roman" w:hint="cs"/>
      <w:sz w:val="18"/>
      <w:szCs w:val="3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A6E1A"/>
    <w:rPr>
      <w:rFonts w:ascii="Times New Roman" w:hAnsi="Times New Roman" w:cs="Simplified Arabic"/>
      <w:sz w:val="18"/>
      <w:szCs w:val="30"/>
    </w:rPr>
  </w:style>
  <w:style w:type="paragraph" w:customStyle="1" w:styleId="SMG">
    <w:name w:val="__S_M_G"/>
    <w:basedOn w:val="Normal"/>
    <w:next w:val="Normal"/>
    <w:rsid w:val="007A6E1A"/>
    <w:pPr>
      <w:keepNext/>
      <w:keepLines/>
      <w:bidi w:val="0"/>
      <w:spacing w:before="240" w:after="240" w:line="420" w:lineRule="exact"/>
      <w:ind w:left="1134" w:right="1134"/>
      <w:jc w:val="left"/>
    </w:pPr>
    <w:rPr>
      <w:rFonts w:eastAsia="Times New Roman" w:hint="cs"/>
      <w:b/>
      <w:sz w:val="40"/>
      <w:szCs w:val="30"/>
    </w:rPr>
  </w:style>
  <w:style w:type="paragraph" w:customStyle="1" w:styleId="SLG">
    <w:name w:val="__S_L_G"/>
    <w:basedOn w:val="Normal"/>
    <w:next w:val="Normal"/>
    <w:rsid w:val="007A6E1A"/>
    <w:pPr>
      <w:keepNext/>
      <w:keepLines/>
      <w:bidi w:val="0"/>
      <w:spacing w:before="240" w:after="240" w:line="580" w:lineRule="exact"/>
      <w:ind w:left="1134" w:right="1134"/>
      <w:jc w:val="left"/>
    </w:pPr>
    <w:rPr>
      <w:rFonts w:eastAsia="Times New Roman" w:hint="cs"/>
      <w:b/>
      <w:sz w:val="56"/>
      <w:szCs w:val="30"/>
    </w:rPr>
  </w:style>
  <w:style w:type="paragraph" w:customStyle="1" w:styleId="SSG">
    <w:name w:val="__S_S_G"/>
    <w:basedOn w:val="Normal"/>
    <w:next w:val="Normal"/>
    <w:rsid w:val="007A6E1A"/>
    <w:pPr>
      <w:keepNext/>
      <w:keepLines/>
      <w:bidi w:val="0"/>
      <w:spacing w:before="240" w:after="240" w:line="300" w:lineRule="exact"/>
      <w:ind w:left="1134" w:right="1134"/>
      <w:jc w:val="left"/>
    </w:pPr>
    <w:rPr>
      <w:rFonts w:eastAsia="Times New Roman" w:hint="cs"/>
      <w:b/>
      <w:sz w:val="28"/>
      <w:szCs w:val="30"/>
    </w:rPr>
  </w:style>
  <w:style w:type="paragraph" w:styleId="BalloonText">
    <w:name w:val="Balloon Text"/>
    <w:basedOn w:val="Normal"/>
    <w:link w:val="BalloonTextChar"/>
    <w:rsid w:val="007A6E1A"/>
    <w:pPr>
      <w:bidi w:val="0"/>
      <w:jc w:val="left"/>
    </w:pPr>
    <w:rPr>
      <w:rFonts w:ascii="Tahoma" w:eastAsia="Times New Roman" w:hAnsi="Tahoma" w:cs="Tahoma" w:hint="c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E1A"/>
    <w:rPr>
      <w:rFonts w:ascii="Tahoma" w:hAnsi="Tahoma" w:cs="Tahoma"/>
      <w:sz w:val="16"/>
      <w:szCs w:val="16"/>
    </w:rPr>
  </w:style>
  <w:style w:type="paragraph" w:customStyle="1" w:styleId="XLargeG">
    <w:name w:val="__XLarge_G"/>
    <w:basedOn w:val="Normal"/>
    <w:next w:val="Normal"/>
    <w:rsid w:val="007A6E1A"/>
    <w:pPr>
      <w:keepNext/>
      <w:keepLines/>
      <w:bidi w:val="0"/>
      <w:spacing w:before="240" w:after="240" w:line="420" w:lineRule="exact"/>
      <w:ind w:left="1134" w:right="1134"/>
      <w:jc w:val="left"/>
    </w:pPr>
    <w:rPr>
      <w:rFonts w:eastAsia="Times New Roman" w:hint="cs"/>
      <w:b/>
      <w:sz w:val="40"/>
      <w:szCs w:val="30"/>
    </w:rPr>
  </w:style>
  <w:style w:type="paragraph" w:customStyle="1" w:styleId="Bullet1G">
    <w:name w:val="_Bullet 1_G"/>
    <w:basedOn w:val="Normal"/>
    <w:qFormat/>
    <w:rsid w:val="007A6E1A"/>
    <w:pPr>
      <w:tabs>
        <w:tab w:val="num" w:pos="1701"/>
      </w:tabs>
      <w:bidi w:val="0"/>
      <w:spacing w:after="120"/>
      <w:ind w:left="1701" w:right="1134" w:hanging="170"/>
      <w:jc w:val="both"/>
    </w:pPr>
    <w:rPr>
      <w:rFonts w:eastAsia="Times New Roman" w:hint="cs"/>
      <w:szCs w:val="30"/>
    </w:rPr>
  </w:style>
  <w:style w:type="paragraph" w:customStyle="1" w:styleId="Bullet2G">
    <w:name w:val="_Bullet 2_G"/>
    <w:basedOn w:val="Normal"/>
    <w:qFormat/>
    <w:rsid w:val="007A6E1A"/>
    <w:pPr>
      <w:tabs>
        <w:tab w:val="num" w:pos="2268"/>
      </w:tabs>
      <w:bidi w:val="0"/>
      <w:spacing w:after="120"/>
      <w:ind w:left="2268" w:right="1134" w:hanging="170"/>
      <w:jc w:val="both"/>
    </w:pPr>
    <w:rPr>
      <w:rFonts w:eastAsia="Times New Roman" w:hint="cs"/>
      <w:szCs w:val="30"/>
    </w:rPr>
  </w:style>
  <w:style w:type="paragraph" w:customStyle="1" w:styleId="H1G">
    <w:name w:val="_ H_1_G"/>
    <w:basedOn w:val="Normal"/>
    <w:next w:val="Normal"/>
    <w:qFormat/>
    <w:rsid w:val="007A6E1A"/>
    <w:pPr>
      <w:keepNext/>
      <w:keepLines/>
      <w:tabs>
        <w:tab w:val="right" w:pos="851"/>
      </w:tabs>
      <w:bidi w:val="0"/>
      <w:spacing w:before="360" w:after="240" w:line="270" w:lineRule="exact"/>
      <w:ind w:left="1134" w:right="1134" w:hanging="1134"/>
      <w:jc w:val="left"/>
      <w:outlineLvl w:val="2"/>
    </w:pPr>
    <w:rPr>
      <w:rFonts w:eastAsia="Times New Roman" w:hint="cs"/>
      <w:b/>
      <w:sz w:val="24"/>
      <w:szCs w:val="30"/>
    </w:rPr>
  </w:style>
  <w:style w:type="paragraph" w:customStyle="1" w:styleId="H23G">
    <w:name w:val="_ H_2/3_G"/>
    <w:basedOn w:val="Normal"/>
    <w:next w:val="Normal"/>
    <w:qFormat/>
    <w:rsid w:val="007A6E1A"/>
    <w:pPr>
      <w:keepNext/>
      <w:keepLines/>
      <w:tabs>
        <w:tab w:val="right" w:pos="851"/>
      </w:tabs>
      <w:bidi w:val="0"/>
      <w:spacing w:before="240" w:after="120" w:line="240" w:lineRule="exact"/>
      <w:ind w:left="1134" w:right="1134" w:hanging="1134"/>
      <w:jc w:val="left"/>
      <w:outlineLvl w:val="3"/>
    </w:pPr>
    <w:rPr>
      <w:rFonts w:eastAsia="Times New Roman" w:hint="cs"/>
      <w:b/>
      <w:szCs w:val="30"/>
    </w:rPr>
  </w:style>
  <w:style w:type="paragraph" w:customStyle="1" w:styleId="H4G">
    <w:name w:val="_ H_4_G"/>
    <w:basedOn w:val="Normal"/>
    <w:next w:val="Normal"/>
    <w:qFormat/>
    <w:rsid w:val="007A6E1A"/>
    <w:pPr>
      <w:keepNext/>
      <w:keepLines/>
      <w:tabs>
        <w:tab w:val="right" w:pos="851"/>
      </w:tabs>
      <w:bidi w:val="0"/>
      <w:spacing w:before="240" w:after="120" w:line="240" w:lineRule="exact"/>
      <w:ind w:left="1134" w:right="1134" w:hanging="1134"/>
      <w:jc w:val="left"/>
      <w:outlineLvl w:val="4"/>
    </w:pPr>
    <w:rPr>
      <w:rFonts w:eastAsia="Times New Roman" w:hint="cs"/>
      <w:i/>
      <w:szCs w:val="30"/>
    </w:rPr>
  </w:style>
  <w:style w:type="paragraph" w:customStyle="1" w:styleId="H56G">
    <w:name w:val="_ H_5/6_G"/>
    <w:basedOn w:val="Normal"/>
    <w:next w:val="Normal"/>
    <w:qFormat/>
    <w:rsid w:val="007A6E1A"/>
    <w:pPr>
      <w:keepNext/>
      <w:keepLines/>
      <w:tabs>
        <w:tab w:val="right" w:pos="851"/>
      </w:tabs>
      <w:bidi w:val="0"/>
      <w:spacing w:before="240" w:after="120" w:line="240" w:lineRule="exact"/>
      <w:ind w:left="1134" w:right="1134" w:hanging="1134"/>
      <w:jc w:val="left"/>
      <w:outlineLvl w:val="5"/>
    </w:pPr>
    <w:rPr>
      <w:rFonts w:eastAsia="Times New Roman" w:hint="cs"/>
      <w:szCs w:val="30"/>
    </w:rPr>
  </w:style>
  <w:style w:type="numbering" w:styleId="111111">
    <w:name w:val="Outline List 2"/>
    <w:basedOn w:val="NoList"/>
    <w:semiHidden/>
    <w:rsid w:val="007A6E1A"/>
    <w:pPr>
      <w:numPr>
        <w:numId w:val="28"/>
      </w:numPr>
    </w:pPr>
  </w:style>
  <w:style w:type="numbering" w:styleId="1ai">
    <w:name w:val="Outline List 1"/>
    <w:basedOn w:val="NoList"/>
    <w:semiHidden/>
    <w:rsid w:val="007A6E1A"/>
    <w:pPr>
      <w:numPr>
        <w:numId w:val="29"/>
      </w:numPr>
    </w:pPr>
  </w:style>
  <w:style w:type="character" w:styleId="Emphasis">
    <w:name w:val="Emphasis"/>
    <w:basedOn w:val="DefaultParagraphFont"/>
    <w:qFormat/>
    <w:rsid w:val="007A6E1A"/>
    <w:rPr>
      <w:i/>
      <w:iCs/>
    </w:rPr>
  </w:style>
  <w:style w:type="paragraph" w:styleId="EnvelopeReturn">
    <w:name w:val="envelope return"/>
    <w:basedOn w:val="Normal"/>
    <w:semiHidden/>
    <w:rsid w:val="007A6E1A"/>
    <w:pPr>
      <w:bidi w:val="0"/>
      <w:jc w:val="left"/>
    </w:pPr>
    <w:rPr>
      <w:rFonts w:ascii="Arial" w:eastAsia="Times New Roman" w:hAnsi="Arial" w:cs="Arial" w:hint="cs"/>
      <w:szCs w:val="30"/>
    </w:rPr>
  </w:style>
  <w:style w:type="character" w:styleId="HTMLAcronym">
    <w:name w:val="HTML Acronym"/>
    <w:basedOn w:val="DefaultParagraphFont"/>
    <w:semiHidden/>
    <w:rsid w:val="007A6E1A"/>
  </w:style>
  <w:style w:type="paragraph" w:styleId="EnvelopeAddress">
    <w:name w:val="envelope address"/>
    <w:basedOn w:val="Normal"/>
    <w:semiHidden/>
    <w:rsid w:val="007A6E1A"/>
    <w:pPr>
      <w:framePr w:w="7920" w:h="1980" w:hRule="exact" w:hSpace="180" w:wrap="auto" w:hAnchor="page" w:xAlign="center" w:yAlign="bottom"/>
      <w:bidi w:val="0"/>
      <w:ind w:left="2880"/>
      <w:jc w:val="left"/>
    </w:pPr>
    <w:rPr>
      <w:rFonts w:ascii="Arial" w:eastAsia="Times New Roman" w:hAnsi="Arial" w:cs="Arial" w:hint="cs"/>
      <w:sz w:val="24"/>
      <w:szCs w:val="24"/>
    </w:rPr>
  </w:style>
  <w:style w:type="paragraph" w:customStyle="1" w:styleId="ParNoG">
    <w:name w:val="_ParNo_G"/>
    <w:basedOn w:val="Normal"/>
    <w:qFormat/>
    <w:rsid w:val="007A6E1A"/>
    <w:pPr>
      <w:numPr>
        <w:numId w:val="30"/>
      </w:numPr>
      <w:tabs>
        <w:tab w:val="left" w:pos="2268"/>
        <w:tab w:val="left" w:pos="2835"/>
      </w:tabs>
      <w:bidi w:val="0"/>
      <w:spacing w:after="120"/>
      <w:ind w:right="1134"/>
      <w:jc w:val="both"/>
    </w:pPr>
    <w:rPr>
      <w:rFonts w:eastAsia="Times New Roman" w:hint="cs"/>
      <w:szCs w:val="30"/>
    </w:rPr>
  </w:style>
  <w:style w:type="character" w:styleId="FollowedHyperlink">
    <w:name w:val="FollowedHyperlink"/>
    <w:basedOn w:val="DefaultParagraphFont"/>
    <w:unhideWhenUsed/>
    <w:rsid w:val="007A6E1A"/>
    <w:rPr>
      <w:color w:val="0000FF"/>
      <w:u w:val="none"/>
    </w:rPr>
  </w:style>
  <w:style w:type="paragraph" w:customStyle="1" w:styleId="Default">
    <w:name w:val="Default"/>
    <w:rsid w:val="007A6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6E1A"/>
    <w:pPr>
      <w:bidi w:val="0"/>
      <w:spacing w:before="120" w:after="240" w:line="240" w:lineRule="auto"/>
      <w:ind w:left="720"/>
      <w:contextualSpacing/>
      <w:jc w:val="left"/>
    </w:pPr>
    <w:rPr>
      <w:rFonts w:eastAsia="Times New Roman" w:hint="cs"/>
      <w:sz w:val="22"/>
      <w:szCs w:val="30"/>
    </w:rPr>
  </w:style>
  <w:style w:type="paragraph" w:styleId="NoSpacing">
    <w:name w:val="No Spacing"/>
    <w:basedOn w:val="Normal"/>
    <w:link w:val="NoSpacingChar"/>
    <w:uiPriority w:val="1"/>
    <w:qFormat/>
    <w:rsid w:val="007A6E1A"/>
    <w:pPr>
      <w:bidi w:val="0"/>
      <w:spacing w:line="240" w:lineRule="auto"/>
      <w:jc w:val="left"/>
    </w:pPr>
    <w:rPr>
      <w:rFonts w:ascii="Arial" w:eastAsia="MS PGothic" w:hAnsi="Arial" w:cs="Bookman Old Style"/>
      <w:sz w:val="22"/>
    </w:rPr>
  </w:style>
  <w:style w:type="character" w:customStyle="1" w:styleId="NoSpacingChar">
    <w:name w:val="No Spacing Char"/>
    <w:link w:val="NoSpacing"/>
    <w:uiPriority w:val="1"/>
    <w:locked/>
    <w:rsid w:val="007A6E1A"/>
    <w:rPr>
      <w:rFonts w:ascii="Arial" w:eastAsia="MS PGothic" w:hAnsi="Arial" w:cs="Bookman Old Style"/>
    </w:rPr>
  </w:style>
  <w:style w:type="character" w:customStyle="1" w:styleId="SingleTxtGChar">
    <w:name w:val="_ Single Txt_G Char"/>
    <w:link w:val="SingleTxtG"/>
    <w:rsid w:val="007A6E1A"/>
    <w:rPr>
      <w:rFonts w:ascii="Times New Roman" w:hAnsi="Times New Roman" w:cs="Simplified Arabic"/>
      <w:sz w:val="20"/>
      <w:szCs w:val="30"/>
    </w:rPr>
  </w:style>
  <w:style w:type="paragraph" w:styleId="PlainText">
    <w:name w:val="Plain Text"/>
    <w:basedOn w:val="Normal"/>
    <w:link w:val="PlainTextChar"/>
    <w:semiHidden/>
    <w:rsid w:val="007A6E1A"/>
    <w:pPr>
      <w:suppressAutoHyphens/>
      <w:bidi w:val="0"/>
      <w:jc w:val="left"/>
    </w:pPr>
    <w:rPr>
      <w:rFonts w:eastAsia="Times New Roman" w:cs="Courier New" w:hint="cs"/>
      <w:szCs w:val="30"/>
    </w:rPr>
  </w:style>
  <w:style w:type="character" w:customStyle="1" w:styleId="PlainTextChar">
    <w:name w:val="Plain Text Char"/>
    <w:basedOn w:val="DefaultParagraphFont"/>
    <w:link w:val="PlainText"/>
    <w:semiHidden/>
    <w:rsid w:val="007A6E1A"/>
    <w:rPr>
      <w:rFonts w:ascii="Times New Roman" w:hAnsi="Times New Roman" w:cs="Courier New"/>
      <w:sz w:val="20"/>
      <w:szCs w:val="30"/>
    </w:rPr>
  </w:style>
  <w:style w:type="paragraph" w:styleId="BodyText">
    <w:name w:val="Body Text"/>
    <w:basedOn w:val="Normal"/>
    <w:next w:val="Normal"/>
    <w:link w:val="BodyTextChar"/>
    <w:semiHidden/>
    <w:rsid w:val="007A6E1A"/>
    <w:pPr>
      <w:suppressAutoHyphens/>
      <w:bidi w:val="0"/>
      <w:jc w:val="left"/>
    </w:pPr>
    <w:rPr>
      <w:rFonts w:eastAsia="Times New Roman" w:cs="Times New Roman" w:hint="cs"/>
      <w:szCs w:val="30"/>
    </w:rPr>
  </w:style>
  <w:style w:type="character" w:customStyle="1" w:styleId="BodyTextChar">
    <w:name w:val="Body Text Char"/>
    <w:basedOn w:val="DefaultParagraphFont"/>
    <w:link w:val="BodyText"/>
    <w:semiHidden/>
    <w:rsid w:val="007A6E1A"/>
    <w:rPr>
      <w:rFonts w:ascii="Times New Roman" w:hAnsi="Times New Roman" w:cs="Times New Roman"/>
      <w:sz w:val="20"/>
      <w:szCs w:val="30"/>
    </w:rPr>
  </w:style>
  <w:style w:type="paragraph" w:styleId="BodyTextIndent">
    <w:name w:val="Body Text Indent"/>
    <w:basedOn w:val="Normal"/>
    <w:link w:val="BodyTextIndentChar"/>
    <w:semiHidden/>
    <w:rsid w:val="007A6E1A"/>
    <w:pPr>
      <w:suppressAutoHyphens/>
      <w:bidi w:val="0"/>
      <w:spacing w:after="120"/>
      <w:ind w:left="283"/>
      <w:jc w:val="left"/>
    </w:pPr>
    <w:rPr>
      <w:rFonts w:eastAsia="Times New Roman" w:cs="Times New Roman" w:hint="cs"/>
      <w:szCs w:val="3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6E1A"/>
    <w:rPr>
      <w:rFonts w:ascii="Times New Roman" w:hAnsi="Times New Roman" w:cs="Times New Roman"/>
      <w:sz w:val="20"/>
      <w:szCs w:val="30"/>
    </w:rPr>
  </w:style>
  <w:style w:type="paragraph" w:styleId="BlockText">
    <w:name w:val="Block Text"/>
    <w:basedOn w:val="Normal"/>
    <w:semiHidden/>
    <w:rsid w:val="007A6E1A"/>
    <w:pPr>
      <w:suppressAutoHyphens/>
      <w:bidi w:val="0"/>
      <w:ind w:left="1440" w:right="1440"/>
      <w:jc w:val="left"/>
    </w:pPr>
    <w:rPr>
      <w:rFonts w:eastAsia="Times New Roman" w:cs="Times New Roman" w:hint="cs"/>
      <w:szCs w:val="30"/>
    </w:rPr>
  </w:style>
  <w:style w:type="character" w:styleId="CommentReference">
    <w:name w:val="annotation reference"/>
    <w:semiHidden/>
    <w:rsid w:val="007A6E1A"/>
    <w:rPr>
      <w:sz w:val="6"/>
    </w:rPr>
  </w:style>
  <w:style w:type="paragraph" w:styleId="CommentText">
    <w:name w:val="annotation text"/>
    <w:basedOn w:val="Normal"/>
    <w:link w:val="CommentTextChar"/>
    <w:semiHidden/>
    <w:rsid w:val="007A6E1A"/>
    <w:pPr>
      <w:suppressAutoHyphens/>
      <w:bidi w:val="0"/>
      <w:jc w:val="left"/>
    </w:pPr>
    <w:rPr>
      <w:rFonts w:eastAsia="Times New Roman" w:cs="Times New Roman" w:hint="cs"/>
      <w:szCs w:val="30"/>
    </w:rPr>
  </w:style>
  <w:style w:type="character" w:customStyle="1" w:styleId="CommentTextChar">
    <w:name w:val="Comment Text Char"/>
    <w:basedOn w:val="DefaultParagraphFont"/>
    <w:link w:val="CommentText"/>
    <w:semiHidden/>
    <w:rsid w:val="007A6E1A"/>
    <w:rPr>
      <w:rFonts w:ascii="Times New Roman" w:hAnsi="Times New Roman" w:cs="Times New Roman"/>
      <w:sz w:val="20"/>
      <w:szCs w:val="30"/>
    </w:rPr>
  </w:style>
  <w:style w:type="character" w:styleId="LineNumber">
    <w:name w:val="line number"/>
    <w:semiHidden/>
    <w:rsid w:val="007A6E1A"/>
    <w:rPr>
      <w:sz w:val="14"/>
    </w:rPr>
  </w:style>
  <w:style w:type="numbering" w:styleId="ArticleSection">
    <w:name w:val="Outline List 3"/>
    <w:basedOn w:val="NoList"/>
    <w:semiHidden/>
    <w:rsid w:val="007A6E1A"/>
    <w:pPr>
      <w:numPr>
        <w:numId w:val="41"/>
      </w:numPr>
    </w:pPr>
  </w:style>
  <w:style w:type="paragraph" w:styleId="BodyText2">
    <w:name w:val="Body Text 2"/>
    <w:basedOn w:val="Normal"/>
    <w:link w:val="BodyText2Char"/>
    <w:semiHidden/>
    <w:rsid w:val="007A6E1A"/>
    <w:pPr>
      <w:suppressAutoHyphens/>
      <w:bidi w:val="0"/>
      <w:spacing w:after="120" w:line="480" w:lineRule="auto"/>
      <w:jc w:val="left"/>
    </w:pPr>
    <w:rPr>
      <w:rFonts w:eastAsia="Times New Roman" w:cs="Times New Roman" w:hint="cs"/>
      <w:szCs w:val="30"/>
    </w:rPr>
  </w:style>
  <w:style w:type="character" w:customStyle="1" w:styleId="BodyText2Char">
    <w:name w:val="Body Text 2 Char"/>
    <w:basedOn w:val="DefaultParagraphFont"/>
    <w:link w:val="BodyText2"/>
    <w:semiHidden/>
    <w:rsid w:val="007A6E1A"/>
    <w:rPr>
      <w:rFonts w:ascii="Times New Roman" w:hAnsi="Times New Roman" w:cs="Times New Roman"/>
      <w:sz w:val="20"/>
      <w:szCs w:val="30"/>
    </w:rPr>
  </w:style>
  <w:style w:type="paragraph" w:styleId="BodyText3">
    <w:name w:val="Body Text 3"/>
    <w:basedOn w:val="Normal"/>
    <w:link w:val="BodyText3Char"/>
    <w:semiHidden/>
    <w:rsid w:val="007A6E1A"/>
    <w:pPr>
      <w:suppressAutoHyphens/>
      <w:bidi w:val="0"/>
      <w:spacing w:after="120"/>
      <w:jc w:val="left"/>
    </w:pPr>
    <w:rPr>
      <w:rFonts w:eastAsia="Times New Roman" w:cs="Times New Roman" w:hint="c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A6E1A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A6E1A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A6E1A"/>
    <w:rPr>
      <w:rFonts w:ascii="Times New Roman" w:hAnsi="Times New Roman" w:cs="Times New Roman"/>
      <w:sz w:val="20"/>
      <w:szCs w:val="30"/>
    </w:rPr>
  </w:style>
  <w:style w:type="paragraph" w:styleId="BodyTextFirstIndent2">
    <w:name w:val="Body Text First Indent 2"/>
    <w:basedOn w:val="BodyTextIndent"/>
    <w:link w:val="BodyTextFirstIndent2Char"/>
    <w:semiHidden/>
    <w:rsid w:val="007A6E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A6E1A"/>
    <w:rPr>
      <w:rFonts w:ascii="Times New Roman" w:hAnsi="Times New Roman" w:cs="Times New Roman"/>
      <w:sz w:val="20"/>
      <w:szCs w:val="30"/>
    </w:rPr>
  </w:style>
  <w:style w:type="paragraph" w:styleId="BodyTextIndent2">
    <w:name w:val="Body Text Indent 2"/>
    <w:basedOn w:val="Normal"/>
    <w:link w:val="BodyTextIndent2Char"/>
    <w:semiHidden/>
    <w:rsid w:val="007A6E1A"/>
    <w:pPr>
      <w:suppressAutoHyphens/>
      <w:bidi w:val="0"/>
      <w:spacing w:after="120" w:line="480" w:lineRule="auto"/>
      <w:ind w:left="283"/>
      <w:jc w:val="left"/>
    </w:pPr>
    <w:rPr>
      <w:rFonts w:eastAsia="Times New Roman" w:cs="Times New Roman" w:hint="cs"/>
      <w:szCs w:val="3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A6E1A"/>
    <w:rPr>
      <w:rFonts w:ascii="Times New Roman" w:hAnsi="Times New Roman" w:cs="Times New Roman"/>
      <w:sz w:val="20"/>
      <w:szCs w:val="30"/>
    </w:rPr>
  </w:style>
  <w:style w:type="paragraph" w:styleId="BodyTextIndent3">
    <w:name w:val="Body Text Indent 3"/>
    <w:basedOn w:val="Normal"/>
    <w:link w:val="BodyTextIndent3Char"/>
    <w:semiHidden/>
    <w:rsid w:val="007A6E1A"/>
    <w:pPr>
      <w:suppressAutoHyphens/>
      <w:bidi w:val="0"/>
      <w:spacing w:after="120"/>
      <w:ind w:left="283"/>
      <w:jc w:val="left"/>
    </w:pPr>
    <w:rPr>
      <w:rFonts w:eastAsia="Times New Roman" w:cs="Times New Roman" w:hint="c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A6E1A"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semiHidden/>
    <w:rsid w:val="007A6E1A"/>
    <w:pPr>
      <w:suppressAutoHyphens/>
      <w:bidi w:val="0"/>
      <w:ind w:left="4252"/>
      <w:jc w:val="left"/>
    </w:pPr>
    <w:rPr>
      <w:rFonts w:eastAsia="Times New Roman" w:cs="Times New Roman" w:hint="cs"/>
      <w:szCs w:val="30"/>
    </w:rPr>
  </w:style>
  <w:style w:type="character" w:customStyle="1" w:styleId="ClosingChar">
    <w:name w:val="Closing Char"/>
    <w:basedOn w:val="DefaultParagraphFont"/>
    <w:link w:val="Closing"/>
    <w:semiHidden/>
    <w:rsid w:val="007A6E1A"/>
    <w:rPr>
      <w:rFonts w:ascii="Times New Roman" w:hAnsi="Times New Roman" w:cs="Times New Roman"/>
      <w:sz w:val="20"/>
      <w:szCs w:val="30"/>
    </w:rPr>
  </w:style>
  <w:style w:type="paragraph" w:styleId="Date">
    <w:name w:val="Date"/>
    <w:basedOn w:val="Normal"/>
    <w:next w:val="Normal"/>
    <w:link w:val="DateChar"/>
    <w:rsid w:val="007A6E1A"/>
    <w:pPr>
      <w:suppressAutoHyphens/>
      <w:bidi w:val="0"/>
      <w:jc w:val="left"/>
    </w:pPr>
    <w:rPr>
      <w:rFonts w:eastAsia="Times New Roman" w:cs="Times New Roman" w:hint="cs"/>
      <w:szCs w:val="30"/>
    </w:rPr>
  </w:style>
  <w:style w:type="character" w:customStyle="1" w:styleId="DateChar">
    <w:name w:val="Date Char"/>
    <w:basedOn w:val="DefaultParagraphFont"/>
    <w:link w:val="Date"/>
    <w:rsid w:val="007A6E1A"/>
    <w:rPr>
      <w:rFonts w:ascii="Times New Roman" w:hAnsi="Times New Roman" w:cs="Times New Roman"/>
      <w:sz w:val="20"/>
      <w:szCs w:val="30"/>
    </w:rPr>
  </w:style>
  <w:style w:type="paragraph" w:styleId="E-mailSignature">
    <w:name w:val="E-mail Signature"/>
    <w:basedOn w:val="Normal"/>
    <w:link w:val="E-mailSignatureChar"/>
    <w:semiHidden/>
    <w:rsid w:val="007A6E1A"/>
    <w:pPr>
      <w:suppressAutoHyphens/>
      <w:bidi w:val="0"/>
      <w:jc w:val="left"/>
    </w:pPr>
    <w:rPr>
      <w:rFonts w:eastAsia="Times New Roman" w:cs="Times New Roman" w:hint="cs"/>
      <w:szCs w:val="3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7A6E1A"/>
    <w:rPr>
      <w:rFonts w:ascii="Times New Roman" w:hAnsi="Times New Roman" w:cs="Times New Roman"/>
      <w:sz w:val="20"/>
      <w:szCs w:val="30"/>
    </w:rPr>
  </w:style>
  <w:style w:type="paragraph" w:styleId="HTMLAddress">
    <w:name w:val="HTML Address"/>
    <w:basedOn w:val="Normal"/>
    <w:link w:val="HTMLAddressChar"/>
    <w:semiHidden/>
    <w:rsid w:val="007A6E1A"/>
    <w:pPr>
      <w:suppressAutoHyphens/>
      <w:bidi w:val="0"/>
      <w:jc w:val="left"/>
    </w:pPr>
    <w:rPr>
      <w:rFonts w:eastAsia="Times New Roman" w:cs="Times New Roman" w:hint="cs"/>
      <w:i/>
      <w:iCs/>
      <w:szCs w:val="30"/>
    </w:rPr>
  </w:style>
  <w:style w:type="character" w:customStyle="1" w:styleId="HTMLAddressChar">
    <w:name w:val="HTML Address Char"/>
    <w:basedOn w:val="DefaultParagraphFont"/>
    <w:link w:val="HTMLAddress"/>
    <w:semiHidden/>
    <w:rsid w:val="007A6E1A"/>
    <w:rPr>
      <w:rFonts w:ascii="Times New Roman" w:hAnsi="Times New Roman" w:cs="Times New Roman"/>
      <w:i/>
      <w:iCs/>
      <w:sz w:val="20"/>
      <w:szCs w:val="30"/>
    </w:rPr>
  </w:style>
  <w:style w:type="character" w:styleId="HTMLCite">
    <w:name w:val="HTML Cite"/>
    <w:semiHidden/>
    <w:rsid w:val="007A6E1A"/>
    <w:rPr>
      <w:i/>
      <w:iCs/>
    </w:rPr>
  </w:style>
  <w:style w:type="character" w:styleId="HTMLCode">
    <w:name w:val="HTML Code"/>
    <w:semiHidden/>
    <w:rsid w:val="007A6E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A6E1A"/>
    <w:rPr>
      <w:i/>
      <w:iCs/>
    </w:rPr>
  </w:style>
  <w:style w:type="character" w:styleId="HTMLKeyboard">
    <w:name w:val="HTML Keyboard"/>
    <w:semiHidden/>
    <w:rsid w:val="007A6E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7A6E1A"/>
    <w:pPr>
      <w:suppressAutoHyphens/>
      <w:bidi w:val="0"/>
      <w:jc w:val="left"/>
    </w:pPr>
    <w:rPr>
      <w:rFonts w:ascii="Courier New" w:eastAsia="Times New Roman" w:hAnsi="Courier New" w:cs="Courier New" w:hint="cs"/>
      <w:szCs w:val="3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A6E1A"/>
    <w:rPr>
      <w:rFonts w:ascii="Courier New" w:hAnsi="Courier New" w:cs="Courier New"/>
      <w:sz w:val="20"/>
      <w:szCs w:val="30"/>
    </w:rPr>
  </w:style>
  <w:style w:type="character" w:styleId="HTMLSample">
    <w:name w:val="HTML Sample"/>
    <w:semiHidden/>
    <w:rsid w:val="007A6E1A"/>
    <w:rPr>
      <w:rFonts w:ascii="Courier New" w:hAnsi="Courier New" w:cs="Courier New"/>
    </w:rPr>
  </w:style>
  <w:style w:type="character" w:styleId="HTMLTypewriter">
    <w:name w:val="HTML Typewriter"/>
    <w:semiHidden/>
    <w:rsid w:val="007A6E1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A6E1A"/>
    <w:rPr>
      <w:i/>
      <w:iCs/>
    </w:rPr>
  </w:style>
  <w:style w:type="paragraph" w:styleId="List">
    <w:name w:val="List"/>
    <w:basedOn w:val="Normal"/>
    <w:semiHidden/>
    <w:rsid w:val="007A6E1A"/>
    <w:pPr>
      <w:suppressAutoHyphens/>
      <w:bidi w:val="0"/>
      <w:ind w:left="283" w:hanging="283"/>
      <w:jc w:val="left"/>
    </w:pPr>
    <w:rPr>
      <w:rFonts w:eastAsia="Times New Roman" w:hint="cs"/>
      <w:szCs w:val="30"/>
    </w:rPr>
  </w:style>
  <w:style w:type="paragraph" w:styleId="List2">
    <w:name w:val="List 2"/>
    <w:basedOn w:val="Normal"/>
    <w:semiHidden/>
    <w:rsid w:val="007A6E1A"/>
    <w:pPr>
      <w:suppressAutoHyphens/>
      <w:bidi w:val="0"/>
      <w:ind w:left="566" w:hanging="283"/>
      <w:jc w:val="left"/>
    </w:pPr>
    <w:rPr>
      <w:rFonts w:eastAsia="Times New Roman" w:hint="cs"/>
      <w:szCs w:val="30"/>
    </w:rPr>
  </w:style>
  <w:style w:type="paragraph" w:styleId="List3">
    <w:name w:val="List 3"/>
    <w:basedOn w:val="Normal"/>
    <w:semiHidden/>
    <w:rsid w:val="007A6E1A"/>
    <w:pPr>
      <w:suppressAutoHyphens/>
      <w:bidi w:val="0"/>
      <w:ind w:left="849" w:hanging="283"/>
      <w:jc w:val="left"/>
    </w:pPr>
    <w:rPr>
      <w:rFonts w:eastAsia="Times New Roman" w:hint="cs"/>
      <w:szCs w:val="30"/>
    </w:rPr>
  </w:style>
  <w:style w:type="paragraph" w:styleId="List4">
    <w:name w:val="List 4"/>
    <w:basedOn w:val="Normal"/>
    <w:rsid w:val="007A6E1A"/>
    <w:pPr>
      <w:suppressAutoHyphens/>
      <w:bidi w:val="0"/>
      <w:ind w:left="1132" w:hanging="283"/>
      <w:jc w:val="left"/>
    </w:pPr>
    <w:rPr>
      <w:rFonts w:eastAsia="Times New Roman" w:hint="cs"/>
      <w:szCs w:val="30"/>
    </w:rPr>
  </w:style>
  <w:style w:type="paragraph" w:styleId="List5">
    <w:name w:val="List 5"/>
    <w:basedOn w:val="Normal"/>
    <w:rsid w:val="007A6E1A"/>
    <w:pPr>
      <w:suppressAutoHyphens/>
      <w:bidi w:val="0"/>
      <w:ind w:left="1415" w:hanging="283"/>
      <w:jc w:val="left"/>
    </w:pPr>
    <w:rPr>
      <w:rFonts w:eastAsia="Times New Roman" w:hint="cs"/>
      <w:szCs w:val="30"/>
    </w:rPr>
  </w:style>
  <w:style w:type="paragraph" w:styleId="ListBullet">
    <w:name w:val="List Bullet"/>
    <w:basedOn w:val="Normal"/>
    <w:semiHidden/>
    <w:rsid w:val="007A6E1A"/>
    <w:pPr>
      <w:numPr>
        <w:numId w:val="36"/>
      </w:numPr>
      <w:suppressAutoHyphens/>
      <w:bidi w:val="0"/>
      <w:jc w:val="left"/>
    </w:pPr>
    <w:rPr>
      <w:rFonts w:eastAsia="Times New Roman" w:hint="cs"/>
      <w:szCs w:val="30"/>
    </w:rPr>
  </w:style>
  <w:style w:type="paragraph" w:styleId="ListBullet2">
    <w:name w:val="List Bullet 2"/>
    <w:basedOn w:val="Normal"/>
    <w:semiHidden/>
    <w:rsid w:val="007A6E1A"/>
    <w:pPr>
      <w:numPr>
        <w:numId w:val="37"/>
      </w:numPr>
      <w:suppressAutoHyphens/>
      <w:bidi w:val="0"/>
      <w:jc w:val="left"/>
    </w:pPr>
    <w:rPr>
      <w:rFonts w:eastAsia="Times New Roman" w:hint="cs"/>
      <w:szCs w:val="30"/>
    </w:rPr>
  </w:style>
  <w:style w:type="paragraph" w:styleId="ListBullet3">
    <w:name w:val="List Bullet 3"/>
    <w:basedOn w:val="Normal"/>
    <w:semiHidden/>
    <w:rsid w:val="007A6E1A"/>
    <w:pPr>
      <w:numPr>
        <w:numId w:val="38"/>
      </w:numPr>
      <w:suppressAutoHyphens/>
      <w:bidi w:val="0"/>
      <w:jc w:val="left"/>
    </w:pPr>
    <w:rPr>
      <w:rFonts w:eastAsia="Times New Roman" w:hint="cs"/>
      <w:szCs w:val="30"/>
    </w:rPr>
  </w:style>
  <w:style w:type="paragraph" w:styleId="ListBullet4">
    <w:name w:val="List Bullet 4"/>
    <w:basedOn w:val="Normal"/>
    <w:semiHidden/>
    <w:rsid w:val="007A6E1A"/>
    <w:pPr>
      <w:numPr>
        <w:numId w:val="39"/>
      </w:numPr>
      <w:suppressAutoHyphens/>
      <w:bidi w:val="0"/>
      <w:jc w:val="left"/>
    </w:pPr>
    <w:rPr>
      <w:rFonts w:eastAsia="Times New Roman" w:hint="cs"/>
      <w:szCs w:val="30"/>
    </w:rPr>
  </w:style>
  <w:style w:type="paragraph" w:styleId="ListBullet5">
    <w:name w:val="List Bullet 5"/>
    <w:basedOn w:val="Normal"/>
    <w:semiHidden/>
    <w:rsid w:val="007A6E1A"/>
    <w:pPr>
      <w:numPr>
        <w:numId w:val="40"/>
      </w:numPr>
      <w:suppressAutoHyphens/>
      <w:bidi w:val="0"/>
      <w:jc w:val="left"/>
    </w:pPr>
    <w:rPr>
      <w:rFonts w:eastAsia="Times New Roman" w:hint="cs"/>
      <w:szCs w:val="30"/>
    </w:rPr>
  </w:style>
  <w:style w:type="paragraph" w:styleId="ListContinue">
    <w:name w:val="List Continue"/>
    <w:basedOn w:val="Normal"/>
    <w:semiHidden/>
    <w:rsid w:val="007A6E1A"/>
    <w:pPr>
      <w:suppressAutoHyphens/>
      <w:bidi w:val="0"/>
      <w:spacing w:after="120"/>
      <w:ind w:left="283"/>
      <w:jc w:val="left"/>
    </w:pPr>
    <w:rPr>
      <w:rFonts w:eastAsia="Times New Roman" w:hint="cs"/>
      <w:szCs w:val="30"/>
    </w:rPr>
  </w:style>
  <w:style w:type="paragraph" w:styleId="ListContinue2">
    <w:name w:val="List Continue 2"/>
    <w:basedOn w:val="Normal"/>
    <w:semiHidden/>
    <w:rsid w:val="007A6E1A"/>
    <w:pPr>
      <w:suppressAutoHyphens/>
      <w:bidi w:val="0"/>
      <w:spacing w:after="120"/>
      <w:ind w:left="566"/>
      <w:jc w:val="left"/>
    </w:pPr>
    <w:rPr>
      <w:rFonts w:eastAsia="Times New Roman" w:hint="cs"/>
      <w:szCs w:val="30"/>
    </w:rPr>
  </w:style>
  <w:style w:type="paragraph" w:styleId="ListContinue3">
    <w:name w:val="List Continue 3"/>
    <w:basedOn w:val="Normal"/>
    <w:semiHidden/>
    <w:rsid w:val="007A6E1A"/>
    <w:pPr>
      <w:suppressAutoHyphens/>
      <w:bidi w:val="0"/>
      <w:spacing w:after="120"/>
      <w:ind w:left="849"/>
      <w:jc w:val="left"/>
    </w:pPr>
    <w:rPr>
      <w:rFonts w:eastAsia="Times New Roman" w:hint="cs"/>
      <w:szCs w:val="30"/>
    </w:rPr>
  </w:style>
  <w:style w:type="paragraph" w:styleId="ListContinue4">
    <w:name w:val="List Continue 4"/>
    <w:basedOn w:val="Normal"/>
    <w:semiHidden/>
    <w:rsid w:val="007A6E1A"/>
    <w:pPr>
      <w:suppressAutoHyphens/>
      <w:bidi w:val="0"/>
      <w:spacing w:after="120"/>
      <w:ind w:left="1132"/>
      <w:jc w:val="left"/>
    </w:pPr>
    <w:rPr>
      <w:rFonts w:eastAsia="Times New Roman" w:hint="cs"/>
      <w:szCs w:val="30"/>
    </w:rPr>
  </w:style>
  <w:style w:type="paragraph" w:styleId="ListContinue5">
    <w:name w:val="List Continue 5"/>
    <w:basedOn w:val="Normal"/>
    <w:semiHidden/>
    <w:rsid w:val="007A6E1A"/>
    <w:pPr>
      <w:suppressAutoHyphens/>
      <w:bidi w:val="0"/>
      <w:spacing w:after="120"/>
      <w:ind w:left="1415"/>
      <w:jc w:val="left"/>
    </w:pPr>
    <w:rPr>
      <w:rFonts w:eastAsia="Times New Roman" w:hint="cs"/>
      <w:szCs w:val="30"/>
    </w:rPr>
  </w:style>
  <w:style w:type="paragraph" w:styleId="ListNumber">
    <w:name w:val="List Number"/>
    <w:basedOn w:val="Normal"/>
    <w:rsid w:val="007A6E1A"/>
    <w:pPr>
      <w:numPr>
        <w:numId w:val="35"/>
      </w:numPr>
      <w:suppressAutoHyphens/>
      <w:bidi w:val="0"/>
      <w:jc w:val="left"/>
    </w:pPr>
    <w:rPr>
      <w:rFonts w:eastAsia="Times New Roman" w:hint="cs"/>
      <w:szCs w:val="30"/>
    </w:rPr>
  </w:style>
  <w:style w:type="paragraph" w:styleId="ListNumber2">
    <w:name w:val="List Number 2"/>
    <w:basedOn w:val="Normal"/>
    <w:semiHidden/>
    <w:rsid w:val="007A6E1A"/>
    <w:pPr>
      <w:numPr>
        <w:numId w:val="34"/>
      </w:numPr>
      <w:suppressAutoHyphens/>
      <w:bidi w:val="0"/>
      <w:jc w:val="left"/>
    </w:pPr>
    <w:rPr>
      <w:rFonts w:eastAsia="Times New Roman" w:hint="cs"/>
      <w:szCs w:val="30"/>
    </w:rPr>
  </w:style>
  <w:style w:type="paragraph" w:styleId="ListNumber3">
    <w:name w:val="List Number 3"/>
    <w:basedOn w:val="Normal"/>
    <w:semiHidden/>
    <w:rsid w:val="007A6E1A"/>
    <w:pPr>
      <w:numPr>
        <w:numId w:val="33"/>
      </w:numPr>
      <w:suppressAutoHyphens/>
      <w:bidi w:val="0"/>
      <w:jc w:val="left"/>
    </w:pPr>
    <w:rPr>
      <w:rFonts w:eastAsia="Times New Roman" w:hint="cs"/>
      <w:szCs w:val="30"/>
    </w:rPr>
  </w:style>
  <w:style w:type="paragraph" w:styleId="ListNumber4">
    <w:name w:val="List Number 4"/>
    <w:basedOn w:val="Normal"/>
    <w:semiHidden/>
    <w:rsid w:val="007A6E1A"/>
    <w:pPr>
      <w:tabs>
        <w:tab w:val="num" w:pos="1209"/>
      </w:tabs>
      <w:suppressAutoHyphens/>
      <w:bidi w:val="0"/>
      <w:ind w:left="1209" w:hanging="360"/>
      <w:jc w:val="left"/>
    </w:pPr>
    <w:rPr>
      <w:rFonts w:eastAsia="Times New Roman" w:hint="cs"/>
      <w:szCs w:val="30"/>
    </w:rPr>
  </w:style>
  <w:style w:type="paragraph" w:styleId="ListNumber5">
    <w:name w:val="List Number 5"/>
    <w:basedOn w:val="Normal"/>
    <w:semiHidden/>
    <w:rsid w:val="007A6E1A"/>
    <w:pPr>
      <w:numPr>
        <w:numId w:val="32"/>
      </w:numPr>
      <w:suppressAutoHyphens/>
      <w:bidi w:val="0"/>
      <w:jc w:val="left"/>
    </w:pPr>
    <w:rPr>
      <w:rFonts w:eastAsia="Times New Roman" w:hint="cs"/>
      <w:szCs w:val="30"/>
    </w:rPr>
  </w:style>
  <w:style w:type="paragraph" w:styleId="MessageHeader">
    <w:name w:val="Message Header"/>
    <w:basedOn w:val="Normal"/>
    <w:link w:val="MessageHeaderChar"/>
    <w:semiHidden/>
    <w:rsid w:val="007A6E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bidi w:val="0"/>
      <w:ind w:left="1134" w:hanging="1134"/>
      <w:jc w:val="left"/>
    </w:pPr>
    <w:rPr>
      <w:rFonts w:ascii="Arial" w:eastAsia="Times New Roman" w:hAnsi="Arial" w:cs="Arial" w:hint="cs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A6E1A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7A6E1A"/>
    <w:pPr>
      <w:suppressAutoHyphens/>
      <w:bidi w:val="0"/>
      <w:jc w:val="left"/>
    </w:pPr>
    <w:rPr>
      <w:rFonts w:eastAsia="Times New Roman" w:cs="Times New Roman" w:hint="cs"/>
      <w:sz w:val="24"/>
      <w:szCs w:val="24"/>
    </w:rPr>
  </w:style>
  <w:style w:type="paragraph" w:styleId="NormalIndent">
    <w:name w:val="Normal Indent"/>
    <w:basedOn w:val="Normal"/>
    <w:semiHidden/>
    <w:rsid w:val="007A6E1A"/>
    <w:pPr>
      <w:suppressAutoHyphens/>
      <w:bidi w:val="0"/>
      <w:ind w:left="567"/>
      <w:jc w:val="left"/>
    </w:pPr>
    <w:rPr>
      <w:rFonts w:eastAsia="Times New Roman" w:cs="Times New Roman" w:hint="cs"/>
      <w:szCs w:val="30"/>
    </w:rPr>
  </w:style>
  <w:style w:type="paragraph" w:styleId="NoteHeading">
    <w:name w:val="Note Heading"/>
    <w:basedOn w:val="Normal"/>
    <w:next w:val="Normal"/>
    <w:link w:val="NoteHeadingChar"/>
    <w:semiHidden/>
    <w:rsid w:val="007A6E1A"/>
    <w:pPr>
      <w:suppressAutoHyphens/>
      <w:bidi w:val="0"/>
      <w:jc w:val="left"/>
    </w:pPr>
    <w:rPr>
      <w:rFonts w:eastAsia="Times New Roman" w:cs="Times New Roman" w:hint="cs"/>
      <w:szCs w:val="30"/>
    </w:rPr>
  </w:style>
  <w:style w:type="character" w:customStyle="1" w:styleId="NoteHeadingChar">
    <w:name w:val="Note Heading Char"/>
    <w:basedOn w:val="DefaultParagraphFont"/>
    <w:link w:val="NoteHeading"/>
    <w:semiHidden/>
    <w:rsid w:val="007A6E1A"/>
    <w:rPr>
      <w:rFonts w:ascii="Times New Roman" w:hAnsi="Times New Roman" w:cs="Times New Roman"/>
      <w:sz w:val="20"/>
      <w:szCs w:val="30"/>
    </w:rPr>
  </w:style>
  <w:style w:type="paragraph" w:styleId="Salutation">
    <w:name w:val="Salutation"/>
    <w:basedOn w:val="Normal"/>
    <w:next w:val="Normal"/>
    <w:link w:val="SalutationChar"/>
    <w:rsid w:val="007A6E1A"/>
    <w:pPr>
      <w:suppressAutoHyphens/>
      <w:bidi w:val="0"/>
      <w:jc w:val="left"/>
    </w:pPr>
    <w:rPr>
      <w:rFonts w:eastAsia="Times New Roman" w:cs="Times New Roman" w:hint="cs"/>
      <w:szCs w:val="30"/>
    </w:rPr>
  </w:style>
  <w:style w:type="character" w:customStyle="1" w:styleId="SalutationChar">
    <w:name w:val="Salutation Char"/>
    <w:basedOn w:val="DefaultParagraphFont"/>
    <w:link w:val="Salutation"/>
    <w:rsid w:val="007A6E1A"/>
    <w:rPr>
      <w:rFonts w:ascii="Times New Roman" w:hAnsi="Times New Roman" w:cs="Times New Roman"/>
      <w:sz w:val="20"/>
      <w:szCs w:val="30"/>
    </w:rPr>
  </w:style>
  <w:style w:type="paragraph" w:styleId="Signature">
    <w:name w:val="Signature"/>
    <w:basedOn w:val="Normal"/>
    <w:link w:val="SignatureChar"/>
    <w:semiHidden/>
    <w:rsid w:val="007A6E1A"/>
    <w:pPr>
      <w:suppressAutoHyphens/>
      <w:bidi w:val="0"/>
      <w:ind w:left="4252"/>
      <w:jc w:val="left"/>
    </w:pPr>
    <w:rPr>
      <w:rFonts w:eastAsia="Times New Roman" w:cs="Times New Roman" w:hint="cs"/>
      <w:szCs w:val="30"/>
    </w:rPr>
  </w:style>
  <w:style w:type="character" w:customStyle="1" w:styleId="SignatureChar">
    <w:name w:val="Signature Char"/>
    <w:basedOn w:val="DefaultParagraphFont"/>
    <w:link w:val="Signature"/>
    <w:semiHidden/>
    <w:rsid w:val="007A6E1A"/>
    <w:rPr>
      <w:rFonts w:ascii="Times New Roman" w:hAnsi="Times New Roman" w:cs="Times New Roman"/>
      <w:sz w:val="20"/>
      <w:szCs w:val="30"/>
    </w:rPr>
  </w:style>
  <w:style w:type="table" w:styleId="Table3Deffects1">
    <w:name w:val="Table 3D effects 1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Simplified Arabic" w:hint="cs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Simplified Arabic" w:hint="cs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Simplified Arabic" w:hint="cs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Simplified Arabic" w:hint="cs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Simplified Arabic" w:hint="cs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Simplified Arabic" w:hint="cs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Simplified Arabic" w:hint="cs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Simplified Arabic" w:hint="cs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A6E1A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oetnoottekens">
    <w:name w:val="Voetnoottekens"/>
    <w:rsid w:val="007A6E1A"/>
    <w:rPr>
      <w:vertAlign w:val="superscript"/>
    </w:rPr>
  </w:style>
  <w:style w:type="paragraph" w:customStyle="1" w:styleId="Inhoudtabel">
    <w:name w:val="Inhoud tabel"/>
    <w:basedOn w:val="Normal"/>
    <w:rsid w:val="007A6E1A"/>
    <w:pPr>
      <w:suppressLineNumbers/>
      <w:suppressAutoHyphens/>
      <w:bidi w:val="0"/>
      <w:spacing w:line="240" w:lineRule="auto"/>
      <w:jc w:val="left"/>
    </w:pPr>
    <w:rPr>
      <w:rFonts w:eastAsia="Times New Roman" w:cs="Times New Roman" w:hint="cs"/>
      <w:szCs w:val="30"/>
    </w:rPr>
  </w:style>
  <w:style w:type="paragraph" w:customStyle="1" w:styleId="Listeavsnitt">
    <w:name w:val="Listeavsnitt"/>
    <w:basedOn w:val="Normal"/>
    <w:rsid w:val="007A6E1A"/>
    <w:pPr>
      <w:bidi w:val="0"/>
      <w:spacing w:line="240" w:lineRule="auto"/>
      <w:ind w:left="720"/>
      <w:jc w:val="left"/>
    </w:pPr>
    <w:rPr>
      <w:rFonts w:eastAsia="Times New Roman" w:hint="cs"/>
      <w:sz w:val="22"/>
      <w:szCs w:val="30"/>
    </w:rPr>
  </w:style>
  <w:style w:type="table" w:customStyle="1" w:styleId="TableGrid10">
    <w:name w:val="Table Grid1"/>
    <w:basedOn w:val="TableNormal"/>
    <w:next w:val="TableGrid"/>
    <w:uiPriority w:val="39"/>
    <w:rsid w:val="007A6E1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A6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6E1A"/>
    <w:rPr>
      <w:rFonts w:ascii="Times New Roman" w:hAnsi="Times New Roman" w:cs="Times New Roman"/>
      <w:b/>
      <w:bCs/>
      <w:sz w:val="20"/>
      <w:szCs w:val="30"/>
    </w:rPr>
  </w:style>
  <w:style w:type="paragraph" w:styleId="Caption">
    <w:name w:val="caption"/>
    <w:basedOn w:val="Normal"/>
    <w:next w:val="Normal"/>
    <w:unhideWhenUsed/>
    <w:qFormat/>
    <w:rsid w:val="007A6E1A"/>
    <w:pPr>
      <w:autoSpaceDE w:val="0"/>
      <w:autoSpaceDN w:val="0"/>
      <w:adjustRightInd w:val="0"/>
      <w:spacing w:line="240" w:lineRule="auto"/>
      <w:jc w:val="left"/>
      <w:textDirection w:val="tbRlV"/>
    </w:pPr>
    <w:rPr>
      <w:rFonts w:eastAsia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E501-5F9C-4F84-943F-97E58629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25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CCM/MSP/2023/7</vt:lpstr>
    </vt:vector>
  </TitlesOfParts>
  <Company>DCM</Company>
  <LinksUpToDate>false</LinksUpToDate>
  <CharactersWithSpaces>28451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CCM/MSP/2023/7</dc:title>
  <dc:subject>GE.2313931(A)</dc:subject>
  <dc:creator>Mohamed EL-BAHNASSAWY -</dc:creator>
  <cp:keywords>GE.(A)</cp:keywords>
  <dc:description>General_x000d_
_x000d_
Arabic_x000d_
English</dc:description>
  <cp:lastModifiedBy>Al-Juhaishi Emad</cp:lastModifiedBy>
  <cp:revision>111</cp:revision>
  <cp:lastPrinted>2023-07-28T10:56:00Z</cp:lastPrinted>
  <dcterms:created xsi:type="dcterms:W3CDTF">2023-10-12T07:36:00Z</dcterms:created>
  <dcterms:modified xsi:type="dcterms:W3CDTF">2023-10-16T12:58:00Z</dcterms:modified>
</cp:coreProperties>
</file>